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647904" w:rsidP="00776562">
      <w:pPr>
        <w:spacing w:after="240" w:line="36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7904">
        <w:rPr>
          <w:rFonts w:ascii="Times New Roman" w:hAnsi="Times New Roman" w:cs="Times New Roman"/>
          <w:b/>
          <w:sz w:val="24"/>
          <w:szCs w:val="24"/>
        </w:rPr>
        <w:t>Projeto de Resolução Nº 38/2022</w:t>
      </w:r>
    </w:p>
    <w:p w:rsidR="00776562" w:rsidRPr="00647904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24"/>
        </w:rPr>
      </w:pPr>
    </w:p>
    <w:p w:rsidR="00776562" w:rsidRPr="00647904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 w:rsidRPr="00647904"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647904" w:rsidR="00943C0B">
        <w:rPr>
          <w:rFonts w:ascii="Times New Roman" w:eastAsia="MS Mincho" w:hAnsi="Times New Roman" w:cs="Times New Roman"/>
          <w:i/>
          <w:sz w:val="24"/>
        </w:rPr>
        <w:t xml:space="preserve">Altera </w:t>
      </w:r>
      <w:r w:rsidRPr="00647904" w:rsidR="00334D88">
        <w:rPr>
          <w:rFonts w:ascii="Times New Roman" w:eastAsia="MS Mincho" w:hAnsi="Times New Roman" w:cs="Times New Roman"/>
          <w:i/>
          <w:sz w:val="24"/>
        </w:rPr>
        <w:t>as alíneas ‘c’ e ‘f’ do Art. 2º</w:t>
      </w:r>
      <w:r w:rsidRPr="00647904" w:rsidR="00943C0B">
        <w:rPr>
          <w:rFonts w:ascii="Times New Roman" w:eastAsia="MS Mincho" w:hAnsi="Times New Roman" w:cs="Times New Roman"/>
          <w:i/>
          <w:sz w:val="24"/>
        </w:rPr>
        <w:t xml:space="preserve"> da Resolução nº </w:t>
      </w:r>
      <w:r w:rsidRPr="00647904" w:rsidR="00334D88">
        <w:rPr>
          <w:rFonts w:ascii="Times New Roman" w:eastAsia="MS Mincho" w:hAnsi="Times New Roman" w:cs="Times New Roman"/>
          <w:i/>
          <w:sz w:val="24"/>
        </w:rPr>
        <w:t>5</w:t>
      </w:r>
      <w:r w:rsidRPr="00647904" w:rsidR="00943C0B">
        <w:rPr>
          <w:rFonts w:ascii="Times New Roman" w:eastAsia="MS Mincho" w:hAnsi="Times New Roman" w:cs="Times New Roman"/>
          <w:i/>
          <w:sz w:val="24"/>
        </w:rPr>
        <w:t>/20</w:t>
      </w:r>
      <w:r w:rsidRPr="00647904" w:rsidR="00334D88">
        <w:rPr>
          <w:rFonts w:ascii="Times New Roman" w:eastAsia="MS Mincho" w:hAnsi="Times New Roman" w:cs="Times New Roman"/>
          <w:i/>
          <w:sz w:val="24"/>
        </w:rPr>
        <w:t>16</w:t>
      </w:r>
      <w:r w:rsidRPr="00647904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647904" w:rsidR="00334D88">
        <w:rPr>
          <w:rFonts w:ascii="Times New Roman" w:eastAsia="MS Mincho" w:hAnsi="Times New Roman" w:cs="Times New Roman"/>
          <w:i/>
          <w:sz w:val="24"/>
        </w:rPr>
        <w:t>que “Cria o Certificado Itapeviense de Responsabilidade Social e o Prêmio de Responsabilidade Social”</w:t>
      </w:r>
      <w:r w:rsidRPr="00647904" w:rsidR="00943C0B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647904"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RPr="00647904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647904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776562" w:rsidRPr="00647904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</w:p>
    <w:p w:rsidR="00943C0B" w:rsidRPr="00647904" w:rsidP="00943C0B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 w:rsidRPr="00647904"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943C0B" w:rsidRPr="00647904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eastAsia="MS Mincho" w:hAnsi="Times New Roman" w:cs="Times New Roman"/>
          <w:b/>
          <w:sz w:val="24"/>
        </w:rPr>
        <w:t>Art. 1º</w:t>
      </w:r>
      <w:r w:rsidRPr="00647904">
        <w:rPr>
          <w:rFonts w:ascii="Times New Roman" w:eastAsia="MS Mincho" w:hAnsi="Times New Roman" w:cs="Times New Roman"/>
          <w:sz w:val="24"/>
        </w:rPr>
        <w:t xml:space="preserve"> </w:t>
      </w:r>
      <w:r w:rsidRPr="00647904" w:rsidR="00334D88">
        <w:rPr>
          <w:rFonts w:ascii="Times New Roman" w:hAnsi="Times New Roman"/>
          <w:sz w:val="24"/>
        </w:rPr>
        <w:t>A alínea ‘c’ do Art. 2º da Resolução nº5/2016</w:t>
      </w:r>
      <w:r w:rsidRPr="00647904">
        <w:rPr>
          <w:rFonts w:ascii="Times New Roman" w:hAnsi="Times New Roman"/>
          <w:sz w:val="24"/>
        </w:rPr>
        <w:t xml:space="preserve"> passa a vigorar com a seguinte redação:</w:t>
      </w:r>
    </w:p>
    <w:p w:rsidR="00943C0B" w:rsidRPr="00647904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ab/>
      </w:r>
      <w:r w:rsidRPr="00647904">
        <w:rPr>
          <w:rFonts w:ascii="Times New Roman" w:hAnsi="Times New Roman"/>
          <w:sz w:val="24"/>
        </w:rPr>
        <w:tab/>
        <w:t xml:space="preserve">      ...</w:t>
      </w:r>
    </w:p>
    <w:p w:rsidR="00943C0B" w:rsidRPr="00647904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 xml:space="preserve"> </w:t>
      </w: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</w:t>
      </w:r>
      <w:r w:rsidRPr="00647904" w:rsidR="00334D88">
        <w:rPr>
          <w:rFonts w:ascii="Times New Roman" w:hAnsi="Times New Roman"/>
          <w:sz w:val="24"/>
        </w:rPr>
        <w:t>“Art. 2</w:t>
      </w:r>
      <w:r w:rsidRPr="00647904">
        <w:rPr>
          <w:rFonts w:ascii="Times New Roman" w:hAnsi="Times New Roman"/>
          <w:sz w:val="24"/>
        </w:rPr>
        <w:t>º ...</w:t>
      </w:r>
    </w:p>
    <w:p w:rsidR="00943C0B" w:rsidRPr="00647904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 ...</w:t>
      </w:r>
    </w:p>
    <w:p w:rsidR="00943C0B" w:rsidRPr="00647904" w:rsidP="00943C0B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 xml:space="preserve"> </w:t>
      </w:r>
      <w:r w:rsidRPr="00647904" w:rsidR="00334D88">
        <w:rPr>
          <w:rFonts w:ascii="Times New Roman" w:hAnsi="Times New Roman"/>
          <w:sz w:val="24"/>
        </w:rPr>
        <w:t>c) adoção de programas de inclusão social dirigidos a pessoas com deficiência</w:t>
      </w:r>
      <w:r w:rsidRPr="00647904">
        <w:rPr>
          <w:rFonts w:ascii="Times New Roman" w:hAnsi="Times New Roman"/>
          <w:sz w:val="24"/>
        </w:rPr>
        <w:t>. ”</w:t>
      </w:r>
    </w:p>
    <w:p w:rsidR="00943C0B" w:rsidRPr="00647904" w:rsidP="00943C0B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943C0B" w:rsidRPr="00647904" w:rsidP="00943C0B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647904" w:rsidR="00334D88">
        <w:rPr>
          <w:rFonts w:ascii="Times New Roman" w:eastAsia="MS Mincho" w:hAnsi="Times New Roman" w:cs="Times New Roman"/>
          <w:b/>
          <w:sz w:val="24"/>
        </w:rPr>
        <w:t>2</w:t>
      </w:r>
      <w:r w:rsidRPr="00647904">
        <w:rPr>
          <w:rFonts w:ascii="Times New Roman" w:eastAsia="MS Mincho" w:hAnsi="Times New Roman" w:cs="Times New Roman"/>
          <w:b/>
          <w:sz w:val="24"/>
        </w:rPr>
        <w:t>º</w:t>
      </w:r>
      <w:r w:rsidRPr="00647904">
        <w:rPr>
          <w:rFonts w:ascii="Times New Roman" w:eastAsia="MS Mincho" w:hAnsi="Times New Roman" w:cs="Times New Roman"/>
          <w:sz w:val="24"/>
        </w:rPr>
        <w:t xml:space="preserve"> </w:t>
      </w:r>
      <w:r w:rsidRPr="00647904" w:rsidR="00334D88">
        <w:rPr>
          <w:rFonts w:ascii="Times New Roman" w:hAnsi="Times New Roman"/>
          <w:sz w:val="24"/>
        </w:rPr>
        <w:t>A alínea ‘f’ do Art. 2º da Resolução nº5/2016 passa a vigorar com a seguinte redação</w:t>
      </w:r>
      <w:r w:rsidRPr="00647904">
        <w:rPr>
          <w:rFonts w:ascii="Times New Roman" w:hAnsi="Times New Roman"/>
          <w:sz w:val="24"/>
        </w:rPr>
        <w:t>:</w:t>
      </w:r>
    </w:p>
    <w:p w:rsidR="00334D88" w:rsidRPr="00647904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ab/>
      </w:r>
      <w:r w:rsidRPr="00647904">
        <w:rPr>
          <w:rFonts w:ascii="Times New Roman" w:hAnsi="Times New Roman"/>
          <w:sz w:val="24"/>
        </w:rPr>
        <w:tab/>
        <w:t xml:space="preserve">      ...</w:t>
      </w:r>
    </w:p>
    <w:p w:rsidR="00334D88" w:rsidRPr="00647904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 xml:space="preserve"> </w:t>
      </w: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“Art. 2º ...</w:t>
      </w:r>
    </w:p>
    <w:p w:rsidR="00334D88" w:rsidRPr="00647904" w:rsidP="00334D88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ab/>
        <w:t xml:space="preserve"> </w:t>
      </w:r>
      <w:r w:rsidRPr="00647904">
        <w:rPr>
          <w:rFonts w:ascii="Times New Roman" w:hAnsi="Times New Roman"/>
          <w:sz w:val="24"/>
        </w:rPr>
        <w:tab/>
        <w:t xml:space="preserve">      ...</w:t>
      </w:r>
    </w:p>
    <w:p w:rsidR="00334D88" w:rsidRPr="00647904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  <w:r w:rsidRPr="00647904">
        <w:rPr>
          <w:rFonts w:ascii="Times New Roman" w:hAnsi="Times New Roman"/>
          <w:sz w:val="24"/>
        </w:rPr>
        <w:t xml:space="preserve"> f) aumento de oportunidades no mercado de trabalho para idosos e pessoas com deficiência. ”</w:t>
      </w:r>
    </w:p>
    <w:p w:rsidR="001B1C59" w:rsidRPr="00647904" w:rsidP="00334D88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4"/>
        </w:rPr>
      </w:pPr>
    </w:p>
    <w:p w:rsidR="001B1C59" w:rsidRPr="00647904" w:rsidP="001B1C5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647904">
        <w:rPr>
          <w:rFonts w:ascii="Times New Roman" w:eastAsia="MS Mincho" w:hAnsi="Times New Roman" w:cs="Times New Roman"/>
          <w:b/>
          <w:sz w:val="24"/>
        </w:rPr>
        <w:t xml:space="preserve">Art.3º </w:t>
      </w:r>
      <w:r w:rsidRPr="00647904">
        <w:rPr>
          <w:rFonts w:ascii="Times New Roman" w:eastAsia="MS Mincho" w:hAnsi="Times New Roman" w:cs="Times New Roman"/>
          <w:sz w:val="24"/>
        </w:rPr>
        <w:t xml:space="preserve">Os demais artigos da </w:t>
      </w:r>
      <w:r w:rsidRPr="00647904">
        <w:rPr>
          <w:rFonts w:ascii="Times New Roman" w:hAnsi="Times New Roman"/>
          <w:sz w:val="24"/>
        </w:rPr>
        <w:t>Resolução nº 5/2016 permanecem inalterados</w:t>
      </w:r>
      <w:r w:rsidRPr="00647904">
        <w:rPr>
          <w:rFonts w:ascii="Times New Roman" w:eastAsia="MS Mincho" w:hAnsi="Times New Roman" w:cs="Times New Roman"/>
          <w:sz w:val="24"/>
        </w:rPr>
        <w:t>.</w:t>
      </w:r>
    </w:p>
    <w:p w:rsidR="00943C0B" w:rsidRPr="00647904" w:rsidP="00943C0B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647904">
        <w:rPr>
          <w:rFonts w:ascii="Times New Roman" w:eastAsia="MS Mincho" w:hAnsi="Times New Roman" w:cs="Times New Roman"/>
          <w:b/>
          <w:sz w:val="24"/>
        </w:rPr>
        <w:t xml:space="preserve">Art. </w:t>
      </w:r>
      <w:r w:rsidRPr="00647904" w:rsidR="001B1C59">
        <w:rPr>
          <w:rFonts w:ascii="Times New Roman" w:eastAsia="MS Mincho" w:hAnsi="Times New Roman" w:cs="Times New Roman"/>
          <w:b/>
          <w:sz w:val="24"/>
        </w:rPr>
        <w:t>4</w:t>
      </w:r>
      <w:r w:rsidRPr="00647904">
        <w:rPr>
          <w:rFonts w:ascii="Times New Roman" w:eastAsia="MS Mincho" w:hAnsi="Times New Roman" w:cs="Times New Roman"/>
          <w:b/>
          <w:sz w:val="24"/>
        </w:rPr>
        <w:t>º</w:t>
      </w:r>
      <w:r w:rsidRPr="00647904">
        <w:rPr>
          <w:rFonts w:ascii="Times New Roman" w:eastAsia="MS Mincho" w:hAnsi="Times New Roman" w:cs="Times New Roman"/>
          <w:sz w:val="24"/>
        </w:rPr>
        <w:t xml:space="preserve"> </w:t>
      </w:r>
      <w:r w:rsidRPr="00647904" w:rsidR="00334D88">
        <w:rPr>
          <w:rFonts w:ascii="Times New Roman" w:eastAsia="MS Mincho" w:hAnsi="Times New Roman" w:cs="Times New Roman"/>
          <w:sz w:val="24"/>
        </w:rPr>
        <w:t>As despesas decorrentes com a aplicação da presente Resolução correrão à conta da dotação orçamentária da Câmara Municipal.</w:t>
      </w:r>
    </w:p>
    <w:p w:rsidR="00943C0B" w:rsidRPr="00647904" w:rsidP="00943C0B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334D88" w:rsidRPr="00647904" w:rsidP="00943C0B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4"/>
        </w:rPr>
      </w:pPr>
    </w:p>
    <w:p w:rsidR="00943C0B" w:rsidRPr="00647904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 w:rsidRPr="00647904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92722F">
        <w:rPr>
          <w:rFonts w:ascii="Times New Roman" w:eastAsia="MS Mincho" w:hAnsi="Times New Roman" w:cs="Times New Roman"/>
          <w:b/>
          <w:sz w:val="24"/>
        </w:rPr>
        <w:t>5</w:t>
      </w:r>
      <w:bookmarkStart w:id="0" w:name="_GoBack"/>
      <w:bookmarkEnd w:id="0"/>
      <w:r w:rsidRPr="00647904">
        <w:rPr>
          <w:rFonts w:ascii="Times New Roman" w:eastAsia="MS Mincho" w:hAnsi="Times New Roman" w:cs="Times New Roman"/>
          <w:b/>
          <w:sz w:val="24"/>
        </w:rPr>
        <w:t>º</w:t>
      </w:r>
      <w:r w:rsidRPr="00647904">
        <w:rPr>
          <w:rFonts w:ascii="Times New Roman" w:eastAsia="MS Mincho" w:hAnsi="Times New Roman" w:cs="Times New Roman"/>
          <w:sz w:val="24"/>
        </w:rPr>
        <w:t xml:space="preserve"> Esta Resolução entra em vigor na data de sua publicação.</w:t>
      </w:r>
      <w:r w:rsidRPr="00647904">
        <w:rPr>
          <w:rFonts w:ascii="Times New Roman" w:eastAsia="MS Mincho" w:hAnsi="Times New Roman" w:cs="Times New Roman"/>
          <w:sz w:val="24"/>
        </w:rPr>
        <w:cr/>
      </w:r>
    </w:p>
    <w:p w:rsidR="00776562" w:rsidRPr="00647904" w:rsidP="003E1D4C">
      <w:pPr>
        <w:pStyle w:val="BodyTextIndent2"/>
        <w:spacing w:after="240" w:line="360" w:lineRule="exact"/>
        <w:ind w:left="426"/>
        <w:jc w:val="center"/>
        <w:rPr>
          <w:b/>
        </w:rPr>
      </w:pPr>
      <w:r w:rsidRPr="00647904">
        <w:rPr>
          <w:b/>
        </w:rPr>
        <w:t>Sala das Sessões, Bemvindo Moreira Nery</w:t>
      </w:r>
      <w:r w:rsidRPr="00647904" w:rsidR="00DB3D26">
        <w:rPr>
          <w:b/>
        </w:rPr>
        <w:t xml:space="preserve">, </w:t>
      </w:r>
      <w:r w:rsidRPr="00647904" w:rsidR="001B1C59">
        <w:rPr>
          <w:b/>
        </w:rPr>
        <w:t>18</w:t>
      </w:r>
      <w:r w:rsidRPr="00647904">
        <w:rPr>
          <w:b/>
        </w:rPr>
        <w:t xml:space="preserve"> de </w:t>
      </w:r>
      <w:r w:rsidRPr="00647904" w:rsidR="00334D88">
        <w:rPr>
          <w:b/>
        </w:rPr>
        <w:t xml:space="preserve">novembro </w:t>
      </w:r>
      <w:r w:rsidRPr="00647904">
        <w:rPr>
          <w:b/>
        </w:rPr>
        <w:t>de 2022.</w:t>
      </w:r>
    </w:p>
    <w:p w:rsidR="003E1D4C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943C0B" w:rsidRPr="00352C1E" w:rsidP="00943C0B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3066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536E91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943C0B" w:rsidRPr="00675A22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536E91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943C0B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D88" w:rsidRPr="00675A22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C0B" w:rsidRPr="00090C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943C0B" w:rsidRPr="0000488E" w:rsidP="00536E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943C0B" w:rsidRPr="00352C1E" w:rsidP="00536E91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943C0B" w:rsidRPr="0000488E" w:rsidP="00536E9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334D88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43C0B" w:rsidP="003E1D4C">
      <w:pPr>
        <w:pStyle w:val="BodyTextIndent2"/>
        <w:spacing w:after="240" w:line="360" w:lineRule="exact"/>
        <w:ind w:left="426"/>
        <w:jc w:val="center"/>
      </w:pPr>
    </w:p>
    <w:p w:rsidR="009026DF" w:rsidRPr="00776562" w:rsidP="009026DF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JUSTIFICATIVA</w:t>
      </w:r>
    </w:p>
    <w:p w:rsidR="009026DF" w:rsidRPr="00CB2AF2" w:rsidP="009026DF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4"/>
        </w:rPr>
      </w:pPr>
    </w:p>
    <w:p w:rsidR="009026DF" w:rsidRPr="00776562" w:rsidP="009026DF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 Presidente,</w:t>
      </w:r>
    </w:p>
    <w:p w:rsidR="009026DF" w:rsidRPr="00776562" w:rsidP="009026DF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Senhoras Vereadoras,</w:t>
      </w:r>
    </w:p>
    <w:p w:rsidR="009026DF" w:rsidRPr="00776562" w:rsidP="009026DF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Senhores Vereadores.</w:t>
      </w:r>
    </w:p>
    <w:p w:rsidR="009026DF" w:rsidRPr="00776562" w:rsidP="009026DF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</w:rPr>
      </w:pPr>
    </w:p>
    <w:p w:rsidR="00A7210C" w:rsidRPr="00647904" w:rsidP="001B1C5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647904">
        <w:rPr>
          <w:rFonts w:ascii="Times New Roman" w:hAnsi="Times New Roman" w:cs="Times New Roman"/>
          <w:color w:val="000000"/>
          <w:sz w:val="24"/>
        </w:rPr>
        <w:t xml:space="preserve"> </w:t>
      </w:r>
      <w:r w:rsidRPr="00647904">
        <w:rPr>
          <w:rFonts w:ascii="Times New Roman" w:hAnsi="Times New Roman" w:cs="Times New Roman"/>
          <w:color w:val="000000"/>
          <w:sz w:val="24"/>
        </w:rPr>
        <w:tab/>
      </w:r>
      <w:r w:rsidRPr="00647904" w:rsidR="004A6C99">
        <w:rPr>
          <w:rFonts w:ascii="Times New Roman" w:hAnsi="Times New Roman" w:cs="Times New Roman"/>
          <w:sz w:val="24"/>
        </w:rPr>
        <w:t>Tendo em vista a Convenção das Nações Unidas sobre o Direito das pessoas com Deficiência, a qual definiu “Pessoa com Deficiência” o termo adequado para designar as pessoas com deficiência, submetemos o Presente Projeto de Resolução para adequação da Resolução nº5/2016.</w:t>
      </w:r>
    </w:p>
    <w:p w:rsidR="005B776A" w:rsidRPr="00647904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 w:val="24"/>
        </w:rPr>
      </w:pPr>
      <w:r w:rsidRPr="00647904">
        <w:rPr>
          <w:rFonts w:ascii="Times New Roman" w:hAnsi="Times New Roman" w:cs="Times New Roman"/>
          <w:sz w:val="24"/>
        </w:rPr>
        <w:t xml:space="preserve"> </w:t>
      </w:r>
      <w:r w:rsidRPr="00647904">
        <w:rPr>
          <w:rFonts w:ascii="Times New Roman" w:hAnsi="Times New Roman" w:cs="Times New Roman"/>
          <w:sz w:val="24"/>
        </w:rPr>
        <w:tab/>
      </w:r>
      <w:r w:rsidRPr="00647904" w:rsidR="0067073E">
        <w:rPr>
          <w:rFonts w:ascii="Times New Roman" w:hAnsi="Times New Roman" w:cs="Times New Roman"/>
          <w:sz w:val="24"/>
        </w:rPr>
        <w:t xml:space="preserve"> </w:t>
      </w:r>
      <w:r w:rsidRPr="00647904" w:rsidR="0067073E">
        <w:rPr>
          <w:rFonts w:ascii="Times New Roman" w:hAnsi="Times New Roman" w:cs="Times New Roman"/>
          <w:sz w:val="24"/>
        </w:rPr>
        <w:tab/>
      </w:r>
    </w:p>
    <w:p w:rsidR="009510E7" w:rsidRPr="00647904" w:rsidP="009510E7">
      <w:pPr>
        <w:pStyle w:val="BodyTextIndent2"/>
        <w:spacing w:after="240" w:line="360" w:lineRule="exact"/>
        <w:ind w:left="426"/>
        <w:jc w:val="center"/>
        <w:rPr>
          <w:b/>
          <w:szCs w:val="28"/>
        </w:rPr>
      </w:pPr>
      <w:r w:rsidRPr="00647904">
        <w:rPr>
          <w:b/>
          <w:szCs w:val="28"/>
        </w:rPr>
        <w:t xml:space="preserve">Sala das Sessões, Bemvindo Moreira Nery, </w:t>
      </w:r>
      <w:r w:rsidRPr="00647904" w:rsidR="004A6C99">
        <w:rPr>
          <w:b/>
          <w:szCs w:val="28"/>
        </w:rPr>
        <w:t>18</w:t>
      </w:r>
      <w:r w:rsidRPr="00647904">
        <w:rPr>
          <w:b/>
          <w:szCs w:val="28"/>
        </w:rPr>
        <w:t xml:space="preserve"> de </w:t>
      </w:r>
      <w:r w:rsidRPr="00647904" w:rsidR="004A6C99">
        <w:rPr>
          <w:b/>
          <w:szCs w:val="28"/>
        </w:rPr>
        <w:t xml:space="preserve">novembro </w:t>
      </w:r>
      <w:r w:rsidRPr="00647904">
        <w:rPr>
          <w:b/>
          <w:szCs w:val="28"/>
        </w:rPr>
        <w:t>de 2022.</w:t>
      </w:r>
    </w:p>
    <w:p w:rsidR="009510E7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4A6C99" w:rsidP="004A6C99">
      <w:pPr>
        <w:pStyle w:val="BodyTextIndent2"/>
        <w:spacing w:after="240" w:line="360" w:lineRule="exact"/>
        <w:ind w:left="426"/>
        <w:jc w:val="center"/>
      </w:pP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352C1E">
        <w:rPr>
          <w:rFonts w:ascii="Times New Roman" w:hAnsi="Times New Roman"/>
          <w:b/>
          <w:sz w:val="22"/>
          <w:szCs w:val="24"/>
        </w:rPr>
        <w:t>Anderson Cavanha</w:t>
      </w:r>
    </w:p>
    <w:p w:rsidR="004A6C99" w:rsidRPr="00352C1E" w:rsidP="004A6C99">
      <w:pPr>
        <w:pStyle w:val="BodyText"/>
        <w:ind w:left="283"/>
        <w:contextualSpacing/>
        <w:jc w:val="center"/>
        <w:rPr>
          <w:rFonts w:ascii="Times New Roman" w:hAnsi="Times New Roman"/>
          <w:b/>
          <w:sz w:val="22"/>
          <w:szCs w:val="24"/>
        </w:rPr>
      </w:pPr>
      <w:r w:rsidRPr="00BB000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115570</wp:posOffset>
            </wp:positionV>
            <wp:extent cx="2572495" cy="900000"/>
            <wp:effectExtent l="0" t="0" r="0" b="0"/>
            <wp:wrapNone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3739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1E">
        <w:rPr>
          <w:rFonts w:ascii="Times New Roman" w:hAnsi="Times New Roman"/>
          <w:b/>
          <w:sz w:val="22"/>
          <w:szCs w:val="24"/>
        </w:rPr>
        <w:t>Presidente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7"/>
        <w:gridCol w:w="4247"/>
      </w:tblGrid>
      <w:tr w:rsidTr="00AC2453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Vice-presidente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:rsidR="004A6C99" w:rsidRPr="00675A22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Tr="00AC2453">
        <w:tblPrEx>
          <w:tblW w:w="0" w:type="auto"/>
          <w:tblInd w:w="0" w:type="dxa"/>
          <w:tblLook w:val="04A0"/>
        </w:tblPrEx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Donizetti Dias Carvalho</w:t>
            </w: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52C1E">
              <w:rPr>
                <w:rFonts w:ascii="Times New Roman" w:hAnsi="Times New Roman"/>
                <w:b/>
                <w:szCs w:val="24"/>
              </w:rPr>
              <w:t>Membro</w:t>
            </w:r>
            <w:r w:rsidRPr="0000488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675A22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6C99" w:rsidRPr="00090C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4A6C99" w:rsidRPr="0000488E" w:rsidP="00AC245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Thiago Da Silva Santos</w:t>
            </w:r>
          </w:p>
          <w:p w:rsidR="004A6C99" w:rsidRPr="00352C1E" w:rsidP="00AC2453">
            <w:pPr>
              <w:pStyle w:val="BodyText"/>
              <w:ind w:left="283"/>
              <w:contextualSpacing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352C1E">
              <w:rPr>
                <w:rFonts w:ascii="Times New Roman" w:hAnsi="Times New Roman"/>
                <w:b/>
                <w:sz w:val="22"/>
                <w:szCs w:val="24"/>
              </w:rPr>
              <w:t>Membro</w:t>
            </w:r>
          </w:p>
          <w:p w:rsidR="004A6C99" w:rsidRPr="0000488E" w:rsidP="00AC2453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4A6C99" w:rsidP="0067073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3E1D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488E"/>
    <w:rsid w:val="0000713A"/>
    <w:rsid w:val="000329B4"/>
    <w:rsid w:val="00074A8F"/>
    <w:rsid w:val="00090C8E"/>
    <w:rsid w:val="001145DB"/>
    <w:rsid w:val="001207F6"/>
    <w:rsid w:val="001209EA"/>
    <w:rsid w:val="001B1C59"/>
    <w:rsid w:val="002115DB"/>
    <w:rsid w:val="00262829"/>
    <w:rsid w:val="002655B7"/>
    <w:rsid w:val="002757F4"/>
    <w:rsid w:val="0028259C"/>
    <w:rsid w:val="002D0AE8"/>
    <w:rsid w:val="002E6D4A"/>
    <w:rsid w:val="003209C7"/>
    <w:rsid w:val="00334D88"/>
    <w:rsid w:val="003475A3"/>
    <w:rsid w:val="00352C1E"/>
    <w:rsid w:val="003A5FC0"/>
    <w:rsid w:val="003D4468"/>
    <w:rsid w:val="003E1D4C"/>
    <w:rsid w:val="00426C62"/>
    <w:rsid w:val="00437E26"/>
    <w:rsid w:val="0046565B"/>
    <w:rsid w:val="004827AA"/>
    <w:rsid w:val="004A6C99"/>
    <w:rsid w:val="004B11B6"/>
    <w:rsid w:val="004B2357"/>
    <w:rsid w:val="004E2A59"/>
    <w:rsid w:val="004F56E4"/>
    <w:rsid w:val="00536E91"/>
    <w:rsid w:val="005424BC"/>
    <w:rsid w:val="00574428"/>
    <w:rsid w:val="005B776A"/>
    <w:rsid w:val="005C2879"/>
    <w:rsid w:val="005C3136"/>
    <w:rsid w:val="005D2657"/>
    <w:rsid w:val="00612D42"/>
    <w:rsid w:val="00631016"/>
    <w:rsid w:val="00647904"/>
    <w:rsid w:val="00661CF0"/>
    <w:rsid w:val="0067073E"/>
    <w:rsid w:val="0067445B"/>
    <w:rsid w:val="00675A22"/>
    <w:rsid w:val="006A4B7F"/>
    <w:rsid w:val="006A7D1D"/>
    <w:rsid w:val="006C5038"/>
    <w:rsid w:val="006D0F20"/>
    <w:rsid w:val="006F3164"/>
    <w:rsid w:val="007505BC"/>
    <w:rsid w:val="0075498B"/>
    <w:rsid w:val="00776562"/>
    <w:rsid w:val="00780D4E"/>
    <w:rsid w:val="007A555D"/>
    <w:rsid w:val="007F0F02"/>
    <w:rsid w:val="008230A3"/>
    <w:rsid w:val="00827161"/>
    <w:rsid w:val="00836E9F"/>
    <w:rsid w:val="00864F5F"/>
    <w:rsid w:val="008D094B"/>
    <w:rsid w:val="009026DF"/>
    <w:rsid w:val="00925369"/>
    <w:rsid w:val="00925A55"/>
    <w:rsid w:val="0092722F"/>
    <w:rsid w:val="00927526"/>
    <w:rsid w:val="00943C0B"/>
    <w:rsid w:val="009510E7"/>
    <w:rsid w:val="00965B14"/>
    <w:rsid w:val="00972787"/>
    <w:rsid w:val="0097673D"/>
    <w:rsid w:val="00987CA0"/>
    <w:rsid w:val="009D056F"/>
    <w:rsid w:val="009E0640"/>
    <w:rsid w:val="009E0BA1"/>
    <w:rsid w:val="00A15A03"/>
    <w:rsid w:val="00A7210C"/>
    <w:rsid w:val="00A7476F"/>
    <w:rsid w:val="00A87945"/>
    <w:rsid w:val="00AA1CCA"/>
    <w:rsid w:val="00AC2453"/>
    <w:rsid w:val="00B27791"/>
    <w:rsid w:val="00B87691"/>
    <w:rsid w:val="00BB2E04"/>
    <w:rsid w:val="00BC0B06"/>
    <w:rsid w:val="00BC13D2"/>
    <w:rsid w:val="00BD5E2F"/>
    <w:rsid w:val="00C17469"/>
    <w:rsid w:val="00C25EB3"/>
    <w:rsid w:val="00C4711A"/>
    <w:rsid w:val="00C812BA"/>
    <w:rsid w:val="00CA49CB"/>
    <w:rsid w:val="00CB2AF2"/>
    <w:rsid w:val="00CD05EA"/>
    <w:rsid w:val="00CD1705"/>
    <w:rsid w:val="00D3517D"/>
    <w:rsid w:val="00D44E8E"/>
    <w:rsid w:val="00D60BEE"/>
    <w:rsid w:val="00D60FC1"/>
    <w:rsid w:val="00D80D69"/>
    <w:rsid w:val="00DA0E17"/>
    <w:rsid w:val="00DB3D26"/>
    <w:rsid w:val="00DD3A54"/>
    <w:rsid w:val="00DD54FA"/>
    <w:rsid w:val="00E13391"/>
    <w:rsid w:val="00E37C17"/>
    <w:rsid w:val="00E57395"/>
    <w:rsid w:val="00E924E7"/>
    <w:rsid w:val="00F534EC"/>
    <w:rsid w:val="00F72F43"/>
    <w:rsid w:val="00FB2D25"/>
    <w:rsid w:val="00FD54C9"/>
    <w:rsid w:val="00FF56B0"/>
    <w:rsid w:val="00FF69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43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39ECE-562E-4450-9B56-F8EEDEFC4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3</Pages>
  <Words>295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Carolina Martins Moreira</cp:lastModifiedBy>
  <cp:revision>62</cp:revision>
  <cp:lastPrinted>2022-08-30T18:17:00Z</cp:lastPrinted>
  <dcterms:created xsi:type="dcterms:W3CDTF">2020-01-20T18:25:00Z</dcterms:created>
  <dcterms:modified xsi:type="dcterms:W3CDTF">2022-11-18T15:33:00Z</dcterms:modified>
</cp:coreProperties>
</file>