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5499" w:rsidRDefault="00831545" w:rsidP="00982BA3">
      <w:pPr>
        <w:jc w:val="center"/>
        <w:rPr>
          <w:rFonts w:ascii="Times New Roman" w:hAnsi="Times New Roman" w:cs="Times New Roman"/>
          <w:b/>
          <w:bCs/>
          <w:sz w:val="24"/>
          <w:szCs w:val="24"/>
        </w:rPr>
      </w:pPr>
      <w:r>
        <w:rPr>
          <w:rFonts w:ascii="Times New Roman" w:hAnsi="Times New Roman" w:cs="Times New Roman"/>
          <w:b/>
          <w:bCs/>
          <w:sz w:val="24"/>
          <w:szCs w:val="24"/>
        </w:rPr>
        <w:t>PROJETO DE RESOLUÇÃO nº 034</w:t>
      </w:r>
      <w:r w:rsidR="0035713D" w:rsidRPr="00982BA3">
        <w:rPr>
          <w:rFonts w:ascii="Times New Roman" w:hAnsi="Times New Roman" w:cs="Times New Roman"/>
          <w:b/>
          <w:bCs/>
          <w:sz w:val="24"/>
          <w:szCs w:val="24"/>
        </w:rPr>
        <w:t>/2022</w:t>
      </w:r>
    </w:p>
    <w:p w:rsidR="002B1930" w:rsidRPr="00982BA3" w:rsidRDefault="002B1930" w:rsidP="00982BA3">
      <w:pPr>
        <w:jc w:val="center"/>
        <w:rPr>
          <w:rFonts w:ascii="Times New Roman" w:hAnsi="Times New Roman" w:cs="Times New Roman"/>
          <w:b/>
          <w:bCs/>
          <w:sz w:val="24"/>
          <w:szCs w:val="24"/>
        </w:rPr>
      </w:pPr>
    </w:p>
    <w:p w:rsidR="001C02D0" w:rsidRDefault="00831545" w:rsidP="00982BA3">
      <w:pPr>
        <w:pStyle w:val="Ttulo1"/>
        <w:shd w:val="clear" w:color="auto" w:fill="FFFFFF"/>
        <w:spacing w:before="300" w:beforeAutospacing="0" w:after="375" w:afterAutospacing="0"/>
        <w:ind w:left="4500" w:right="300"/>
        <w:jc w:val="both"/>
        <w:rPr>
          <w:b w:val="0"/>
          <w:bCs w:val="0"/>
          <w:i/>
          <w:iCs/>
          <w:sz w:val="24"/>
          <w:szCs w:val="24"/>
        </w:rPr>
      </w:pPr>
      <w:r>
        <w:rPr>
          <w:b w:val="0"/>
          <w:bCs w:val="0"/>
          <w:i/>
          <w:iCs/>
          <w:sz w:val="24"/>
          <w:szCs w:val="24"/>
        </w:rPr>
        <w:t>“</w:t>
      </w:r>
      <w:r w:rsidR="0035713D" w:rsidRPr="00982BA3">
        <w:rPr>
          <w:b w:val="0"/>
          <w:bCs w:val="0"/>
          <w:i/>
          <w:iCs/>
          <w:sz w:val="24"/>
          <w:szCs w:val="24"/>
        </w:rPr>
        <w:t>Institui o Serviço de Defesa contra o Racismo (Racismo Zero) na Câmara Municipal de Itapevi</w:t>
      </w:r>
      <w:r>
        <w:rPr>
          <w:b w:val="0"/>
          <w:bCs w:val="0"/>
          <w:i/>
          <w:iCs/>
          <w:sz w:val="24"/>
          <w:szCs w:val="24"/>
        </w:rPr>
        <w:t>”</w:t>
      </w:r>
      <w:r w:rsidR="0035713D" w:rsidRPr="00982BA3">
        <w:rPr>
          <w:b w:val="0"/>
          <w:bCs w:val="0"/>
          <w:i/>
          <w:iCs/>
          <w:sz w:val="24"/>
          <w:szCs w:val="24"/>
        </w:rPr>
        <w:t>.</w:t>
      </w:r>
    </w:p>
    <w:p w:rsidR="002B1930" w:rsidRPr="00982BA3" w:rsidRDefault="002B1930" w:rsidP="00982BA3">
      <w:pPr>
        <w:pStyle w:val="Ttulo1"/>
        <w:shd w:val="clear" w:color="auto" w:fill="FFFFFF"/>
        <w:spacing w:before="300" w:beforeAutospacing="0" w:after="375" w:afterAutospacing="0"/>
        <w:ind w:left="4500" w:right="300"/>
        <w:jc w:val="both"/>
        <w:rPr>
          <w:b w:val="0"/>
          <w:bCs w:val="0"/>
          <w:i/>
          <w:iCs/>
          <w:sz w:val="24"/>
          <w:szCs w:val="24"/>
        </w:rPr>
      </w:pPr>
    </w:p>
    <w:p w:rsid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A Mesa da Câmara Municipal de Itapevi, no uso de suas atribuições, RESOLVE:</w:t>
      </w:r>
    </w:p>
    <w:p w:rsidR="002B1930" w:rsidRPr="00982BA3" w:rsidRDefault="002B1930" w:rsidP="00982BA3">
      <w:pPr>
        <w:jc w:val="both"/>
        <w:rPr>
          <w:rFonts w:ascii="Times New Roman" w:hAnsi="Times New Roman" w:cs="Times New Roman"/>
          <w:sz w:val="24"/>
          <w:szCs w:val="24"/>
        </w:rPr>
      </w:pPr>
    </w:p>
    <w:p w:rsidR="00982BA3" w:rsidRPr="00982BA3" w:rsidRDefault="0035713D" w:rsidP="00982BA3">
      <w:pPr>
        <w:jc w:val="both"/>
        <w:rPr>
          <w:rFonts w:ascii="Times New Roman" w:hAnsi="Times New Roman" w:cs="Times New Roman"/>
          <w:sz w:val="24"/>
          <w:szCs w:val="24"/>
        </w:rPr>
      </w:pPr>
      <w:r w:rsidRPr="002B1930">
        <w:rPr>
          <w:rFonts w:ascii="Times New Roman" w:hAnsi="Times New Roman" w:cs="Times New Roman"/>
          <w:b/>
          <w:sz w:val="24"/>
          <w:szCs w:val="24"/>
        </w:rPr>
        <w:t>Artigo 1º</w:t>
      </w:r>
      <w:r w:rsidRPr="00982BA3">
        <w:rPr>
          <w:rFonts w:ascii="Times New Roman" w:hAnsi="Times New Roman" w:cs="Times New Roman"/>
          <w:sz w:val="24"/>
          <w:szCs w:val="24"/>
        </w:rPr>
        <w:t xml:space="preserve"> - É instituído, no âmbito da Câmara </w:t>
      </w:r>
      <w:r w:rsidRPr="00982BA3">
        <w:rPr>
          <w:rFonts w:ascii="Times New Roman" w:hAnsi="Times New Roman" w:cs="Times New Roman"/>
          <w:sz w:val="24"/>
          <w:szCs w:val="24"/>
        </w:rPr>
        <w:t>Municipal de Itapevi, o Serviço de Defesa e Combate ao Racismo, denominado Racismo Zero.</w:t>
      </w:r>
    </w:p>
    <w:p w:rsidR="00982BA3" w:rsidRPr="00982BA3" w:rsidRDefault="0035713D" w:rsidP="00982BA3">
      <w:pPr>
        <w:jc w:val="both"/>
        <w:rPr>
          <w:rFonts w:ascii="Times New Roman" w:hAnsi="Times New Roman" w:cs="Times New Roman"/>
          <w:sz w:val="24"/>
          <w:szCs w:val="24"/>
        </w:rPr>
      </w:pPr>
      <w:r w:rsidRPr="002B1930">
        <w:rPr>
          <w:rFonts w:ascii="Times New Roman" w:hAnsi="Times New Roman" w:cs="Times New Roman"/>
          <w:b/>
          <w:sz w:val="24"/>
          <w:szCs w:val="24"/>
        </w:rPr>
        <w:t>Artigo 2º</w:t>
      </w:r>
      <w:r w:rsidRPr="00982BA3">
        <w:rPr>
          <w:rFonts w:ascii="Times New Roman" w:hAnsi="Times New Roman" w:cs="Times New Roman"/>
          <w:sz w:val="24"/>
          <w:szCs w:val="24"/>
        </w:rPr>
        <w:t xml:space="preserve"> - O Racismo Zero terá por atribuição colaborar com entidades públicas e/ou particulares na eliminação de ações discriminatórias por motivo de raça, origem, g</w:t>
      </w:r>
      <w:r w:rsidRPr="00982BA3">
        <w:rPr>
          <w:rFonts w:ascii="Times New Roman" w:hAnsi="Times New Roman" w:cs="Times New Roman"/>
          <w:sz w:val="24"/>
          <w:szCs w:val="24"/>
        </w:rPr>
        <w:t>ênero e religiosa, com vistas ao congraçamento social, devendo:</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I – Receber e encaminhar aos órgãos competentes, para apuração e aplicação das penalidades legais, as denúncias que lhe forem feitas de atos de discriminação;</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II – Participar e/ou promover ato</w:t>
      </w:r>
      <w:r w:rsidRPr="00982BA3">
        <w:rPr>
          <w:rFonts w:ascii="Times New Roman" w:hAnsi="Times New Roman" w:cs="Times New Roman"/>
          <w:sz w:val="24"/>
          <w:szCs w:val="24"/>
        </w:rPr>
        <w:t>s ou eventos com a finalidade de realizar o bom entendimento, entre si, das diferentes raças em convívio na Cidade, Região ou Estado.</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 1º - O Racismo Zero contará com apoio técnico e administrativo a ser definido em ato da Mesa.</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 2º - O Racismo Zero será</w:t>
      </w:r>
      <w:r w:rsidRPr="00982BA3">
        <w:rPr>
          <w:rFonts w:ascii="Times New Roman" w:hAnsi="Times New Roman" w:cs="Times New Roman"/>
          <w:sz w:val="24"/>
          <w:szCs w:val="24"/>
        </w:rPr>
        <w:t xml:space="preserve"> representado pela figura de um (a) parlamentar designado (a) pela Mesa Diretora para mandato de dois anos, permitida a recondução por igual período, uma única vez.</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 xml:space="preserve">§ 3º - O Racismo Zero será coordenado por um servidor do Quadro de Servidores da Ouvidoria </w:t>
      </w:r>
      <w:r w:rsidRPr="00982BA3">
        <w:rPr>
          <w:rFonts w:ascii="Times New Roman" w:hAnsi="Times New Roman" w:cs="Times New Roman"/>
          <w:sz w:val="24"/>
          <w:szCs w:val="24"/>
        </w:rPr>
        <w:t>Geral da Câmara Municipal de Itapevi e designado pela Mesa Diretora até o décimo quinto dia após a posse da mesma, cuja gestão coincidirá com o mandato da Mesa, podendo haver recondução.</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 4º - O atendimento ao cidadão e a instituições de classe, como o re</w:t>
      </w:r>
      <w:r w:rsidRPr="00982BA3">
        <w:rPr>
          <w:rFonts w:ascii="Times New Roman" w:hAnsi="Times New Roman" w:cs="Times New Roman"/>
          <w:sz w:val="24"/>
          <w:szCs w:val="24"/>
        </w:rPr>
        <w:t>gistro de manifestações ocorrerá por meio da Ouvidoria Geral da Câmara Municipal de Itapevi.</w:t>
      </w:r>
    </w:p>
    <w:p w:rsidR="00982BA3" w:rsidRPr="00982BA3" w:rsidRDefault="0035713D" w:rsidP="00982BA3">
      <w:pPr>
        <w:jc w:val="both"/>
        <w:rPr>
          <w:rFonts w:ascii="Times New Roman" w:hAnsi="Times New Roman" w:cs="Times New Roman"/>
          <w:sz w:val="24"/>
          <w:szCs w:val="24"/>
        </w:rPr>
      </w:pPr>
      <w:r w:rsidRPr="00982BA3">
        <w:rPr>
          <w:rFonts w:ascii="Times New Roman" w:hAnsi="Times New Roman" w:cs="Times New Roman"/>
          <w:sz w:val="24"/>
          <w:szCs w:val="24"/>
        </w:rPr>
        <w:t>§ 5 º - As denúncias referidas no inciso I deste artigo deverão ser formalizadas em representação escrita, assinada pelo interessado ou subscrita por associação, n</w:t>
      </w:r>
      <w:r w:rsidRPr="00982BA3">
        <w:rPr>
          <w:rFonts w:ascii="Times New Roman" w:hAnsi="Times New Roman" w:cs="Times New Roman"/>
          <w:sz w:val="24"/>
          <w:szCs w:val="24"/>
        </w:rPr>
        <w:t xml:space="preserve">os termos do artigo 5º, inciso XXI, da Constituição Federal, com a indicação, em qualquer caso, do fato e de testemunhas, se houver; documentos, como foto, áudio ou vídeo. </w:t>
      </w:r>
    </w:p>
    <w:p w:rsidR="00982BA3" w:rsidRDefault="0035713D" w:rsidP="00982BA3">
      <w:pPr>
        <w:jc w:val="both"/>
        <w:rPr>
          <w:rFonts w:ascii="Times New Roman" w:hAnsi="Times New Roman" w:cs="Times New Roman"/>
          <w:sz w:val="24"/>
          <w:szCs w:val="24"/>
        </w:rPr>
      </w:pPr>
      <w:r w:rsidRPr="002B1930">
        <w:rPr>
          <w:rFonts w:ascii="Times New Roman" w:hAnsi="Times New Roman" w:cs="Times New Roman"/>
          <w:b/>
          <w:sz w:val="24"/>
          <w:szCs w:val="24"/>
        </w:rPr>
        <w:t>Artigo 3º</w:t>
      </w:r>
      <w:r w:rsidRPr="00982BA3">
        <w:rPr>
          <w:rFonts w:ascii="Times New Roman" w:hAnsi="Times New Roman" w:cs="Times New Roman"/>
          <w:sz w:val="24"/>
          <w:szCs w:val="24"/>
        </w:rPr>
        <w:t xml:space="preserve"> - As despesas decorrentes desta Resolução serão atendidas pelas dotações </w:t>
      </w:r>
      <w:r w:rsidRPr="00982BA3">
        <w:rPr>
          <w:rFonts w:ascii="Times New Roman" w:hAnsi="Times New Roman" w:cs="Times New Roman"/>
          <w:sz w:val="24"/>
          <w:szCs w:val="24"/>
        </w:rPr>
        <w:t>próprias do Orçamento.</w:t>
      </w:r>
    </w:p>
    <w:p w:rsidR="002B1930" w:rsidRPr="00982BA3" w:rsidRDefault="002B1930" w:rsidP="00982BA3">
      <w:pPr>
        <w:jc w:val="both"/>
        <w:rPr>
          <w:rFonts w:ascii="Times New Roman" w:hAnsi="Times New Roman" w:cs="Times New Roman"/>
          <w:sz w:val="24"/>
          <w:szCs w:val="24"/>
        </w:rPr>
      </w:pPr>
    </w:p>
    <w:p w:rsidR="002B1930" w:rsidRPr="00982BA3" w:rsidRDefault="0035713D" w:rsidP="00982BA3">
      <w:pPr>
        <w:jc w:val="both"/>
        <w:rPr>
          <w:rFonts w:ascii="Times New Roman" w:hAnsi="Times New Roman" w:cs="Times New Roman"/>
          <w:sz w:val="24"/>
          <w:szCs w:val="24"/>
        </w:rPr>
      </w:pPr>
      <w:r w:rsidRPr="002B1930">
        <w:rPr>
          <w:rFonts w:ascii="Times New Roman" w:hAnsi="Times New Roman" w:cs="Times New Roman"/>
          <w:b/>
          <w:sz w:val="24"/>
          <w:szCs w:val="24"/>
        </w:rPr>
        <w:lastRenderedPageBreak/>
        <w:t>Artigo 4º</w:t>
      </w:r>
      <w:r w:rsidRPr="00982BA3">
        <w:rPr>
          <w:rFonts w:ascii="Times New Roman" w:hAnsi="Times New Roman" w:cs="Times New Roman"/>
          <w:sz w:val="24"/>
          <w:szCs w:val="24"/>
        </w:rPr>
        <w:t xml:space="preserve"> - Esta Resolução entrará em vigor na data de sua publicação, revogadas as disposições em contrário.</w:t>
      </w:r>
      <w:bookmarkStart w:id="0" w:name="_GoBack"/>
      <w:bookmarkEnd w:id="0"/>
    </w:p>
    <w:p w:rsidR="00982BA3" w:rsidRPr="00982BA3" w:rsidRDefault="00982BA3" w:rsidP="00982BA3">
      <w:pPr>
        <w:jc w:val="both"/>
        <w:rPr>
          <w:rFonts w:ascii="Times New Roman" w:hAnsi="Times New Roman" w:cs="Times New Roman"/>
          <w:sz w:val="24"/>
          <w:szCs w:val="24"/>
        </w:rPr>
      </w:pPr>
    </w:p>
    <w:p w:rsidR="003411E0" w:rsidRPr="00982BA3" w:rsidRDefault="0035713D" w:rsidP="00982BA3">
      <w:pPr>
        <w:jc w:val="center"/>
        <w:rPr>
          <w:rFonts w:ascii="Times New Roman" w:hAnsi="Times New Roman" w:cs="Times New Roman"/>
          <w:sz w:val="24"/>
          <w:szCs w:val="24"/>
        </w:rPr>
      </w:pPr>
      <w:r w:rsidRPr="00982BA3">
        <w:rPr>
          <w:rFonts w:ascii="Times New Roman" w:hAnsi="Times New Roman" w:cs="Times New Roman"/>
          <w:sz w:val="24"/>
          <w:szCs w:val="24"/>
        </w:rPr>
        <w:t xml:space="preserve">Sala das Sessões Bem-vindo Moreira Nery, </w:t>
      </w:r>
      <w:r w:rsidR="00982BA3" w:rsidRPr="00982BA3">
        <w:rPr>
          <w:rFonts w:ascii="Times New Roman" w:hAnsi="Times New Roman" w:cs="Times New Roman"/>
          <w:sz w:val="24"/>
          <w:szCs w:val="24"/>
        </w:rPr>
        <w:t>04 de novembro</w:t>
      </w:r>
      <w:r w:rsidRPr="00982BA3">
        <w:rPr>
          <w:rFonts w:ascii="Times New Roman" w:hAnsi="Times New Roman" w:cs="Times New Roman"/>
          <w:sz w:val="24"/>
          <w:szCs w:val="24"/>
        </w:rPr>
        <w:t xml:space="preserve"> de 2022.</w:t>
      </w:r>
    </w:p>
    <w:p w:rsidR="00982BA3" w:rsidRPr="00982BA3" w:rsidRDefault="0035713D" w:rsidP="00982BA3">
      <w:pPr>
        <w:spacing w:after="0" w:line="240" w:lineRule="auto"/>
        <w:jc w:val="both"/>
        <w:rPr>
          <w:rFonts w:ascii="Times New Roman" w:hAnsi="Times New Roman" w:cs="Times New Roman"/>
          <w:b/>
          <w:sz w:val="24"/>
          <w:szCs w:val="24"/>
        </w:rPr>
      </w:pPr>
      <w:r w:rsidRPr="00982BA3">
        <w:rPr>
          <w:rFonts w:ascii="Times New Roman" w:hAnsi="Times New Roman" w:cs="Times New Roman"/>
          <w:noProof/>
          <w:sz w:val="24"/>
          <w:szCs w:val="24"/>
          <w:lang w:eastAsia="pt-BR"/>
        </w:rPr>
        <w:drawing>
          <wp:inline distT="0" distB="0" distL="0" distR="0">
            <wp:extent cx="2426335" cy="104267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746554"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26335" cy="1042670"/>
                    </a:xfrm>
                    <a:prstGeom prst="rect">
                      <a:avLst/>
                    </a:prstGeom>
                    <a:noFill/>
                  </pic:spPr>
                </pic:pic>
              </a:graphicData>
            </a:graphic>
          </wp:inline>
        </w:drawing>
      </w:r>
      <w:r w:rsidRPr="00982BA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82BA3">
        <w:rPr>
          <w:rFonts w:ascii="Times New Roman" w:hAnsi="Times New Roman" w:cs="Times New Roman"/>
          <w:b/>
          <w:sz w:val="24"/>
          <w:szCs w:val="24"/>
        </w:rPr>
        <w:t xml:space="preserve">Rafael Alan de Moraes </w:t>
      </w:r>
      <w:r w:rsidRPr="00982BA3">
        <w:rPr>
          <w:rFonts w:ascii="Times New Roman" w:hAnsi="Times New Roman" w:cs="Times New Roman"/>
          <w:b/>
          <w:sz w:val="24"/>
          <w:szCs w:val="24"/>
        </w:rPr>
        <w:t>Romeiro</w:t>
      </w:r>
    </w:p>
    <w:p w:rsidR="003411E0" w:rsidRPr="00982BA3" w:rsidRDefault="0035713D" w:rsidP="00982BA3">
      <w:pPr>
        <w:spacing w:after="0" w:line="240" w:lineRule="auto"/>
        <w:jc w:val="both"/>
        <w:rPr>
          <w:rFonts w:ascii="Times New Roman" w:hAnsi="Times New Roman" w:cs="Times New Roman"/>
          <w:b/>
          <w:sz w:val="24"/>
          <w:szCs w:val="24"/>
        </w:rPr>
      </w:pPr>
      <w:r w:rsidRPr="00982BA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82BA3">
        <w:rPr>
          <w:rFonts w:ascii="Times New Roman" w:hAnsi="Times New Roman" w:cs="Times New Roman"/>
          <w:b/>
          <w:sz w:val="24"/>
          <w:szCs w:val="24"/>
        </w:rPr>
        <w:t>Presidente</w:t>
      </w:r>
    </w:p>
    <w:p w:rsidR="00982BA3" w:rsidRPr="00982BA3" w:rsidRDefault="0035713D" w:rsidP="00982BA3">
      <w:pPr>
        <w:jc w:val="both"/>
        <w:rPr>
          <w:rFonts w:ascii="Times New Roman" w:hAnsi="Times New Roman" w:cs="Times New Roman"/>
          <w:b/>
          <w:sz w:val="24"/>
          <w:szCs w:val="24"/>
        </w:rPr>
      </w:pPr>
      <w:r w:rsidRPr="00982BA3">
        <w:rPr>
          <w:rFonts w:ascii="Times New Roman" w:hAnsi="Times New Roman" w:cs="Times New Roman"/>
          <w:b/>
          <w:sz w:val="24"/>
          <w:szCs w:val="24"/>
        </w:rPr>
        <w:t xml:space="preserve">    </w:t>
      </w:r>
      <w:r w:rsidR="003411E0" w:rsidRPr="00982BA3">
        <w:rPr>
          <w:rFonts w:ascii="Times New Roman" w:hAnsi="Times New Roman" w:cs="Times New Roman"/>
          <w:b/>
          <w:sz w:val="24"/>
          <w:szCs w:val="24"/>
        </w:rPr>
        <w:t xml:space="preserve">Vereador Aparecido - </w:t>
      </w:r>
      <w:r w:rsidR="003411E0" w:rsidRPr="00982BA3">
        <w:rPr>
          <w:rFonts w:ascii="Times New Roman" w:hAnsi="Times New Roman" w:cs="Times New Roman"/>
          <w:b/>
          <w:noProof/>
          <w:sz w:val="24"/>
          <w:szCs w:val="24"/>
          <w:lang w:eastAsia="pt-BR"/>
        </w:rPr>
        <w:drawing>
          <wp:inline distT="0" distB="0" distL="0" distR="0">
            <wp:extent cx="672465" cy="296545"/>
            <wp:effectExtent l="0" t="0" r="0" b="8255"/>
            <wp:docPr id="1" name="Imagem 1"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450497" name="Picture 4" descr="http://podemos.org.br/wp-content/themes/simple-bootstrap-child/images/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2465" cy="296545"/>
                    </a:xfrm>
                    <a:prstGeom prst="rect">
                      <a:avLst/>
                    </a:prstGeom>
                    <a:noFill/>
                    <a:ln>
                      <a:noFill/>
                    </a:ln>
                  </pic:spPr>
                </pic:pic>
              </a:graphicData>
            </a:graphic>
          </wp:inline>
        </w:drawing>
      </w:r>
      <w:r w:rsidRPr="00982BA3">
        <w:rPr>
          <w:rFonts w:ascii="Times New Roman" w:hAnsi="Times New Roman" w:cs="Times New Roman"/>
          <w:b/>
          <w:sz w:val="24"/>
          <w:szCs w:val="24"/>
        </w:rPr>
        <w:t xml:space="preserve">                           Vereador Professor Rafael - </w:t>
      </w:r>
      <w:r w:rsidRPr="00982BA3">
        <w:rPr>
          <w:rFonts w:ascii="Times New Roman" w:hAnsi="Times New Roman" w:cs="Times New Roman"/>
          <w:b/>
          <w:noProof/>
          <w:sz w:val="24"/>
          <w:szCs w:val="24"/>
          <w:lang w:eastAsia="pt-BR"/>
        </w:rPr>
        <w:drawing>
          <wp:inline distT="0" distB="0" distL="0" distR="0">
            <wp:extent cx="672465" cy="296545"/>
            <wp:effectExtent l="0" t="0" r="0" b="8255"/>
            <wp:docPr id="6" name="Imagem 6"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956740" name="Picture 4" descr="http://podemos.org.br/wp-content/themes/simple-bootstrap-child/images/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2465" cy="296545"/>
                    </a:xfrm>
                    <a:prstGeom prst="rect">
                      <a:avLst/>
                    </a:prstGeom>
                    <a:noFill/>
                    <a:ln>
                      <a:noFill/>
                    </a:ln>
                  </pic:spPr>
                </pic:pic>
              </a:graphicData>
            </a:graphic>
          </wp:inline>
        </w:drawing>
      </w:r>
    </w:p>
    <w:p w:rsidR="00982BA3" w:rsidRPr="00982BA3" w:rsidRDefault="00982BA3" w:rsidP="00982BA3">
      <w:pPr>
        <w:jc w:val="both"/>
        <w:rPr>
          <w:rFonts w:ascii="Times New Roman" w:hAnsi="Times New Roman" w:cs="Times New Roman"/>
          <w:b/>
          <w:sz w:val="24"/>
          <w:szCs w:val="24"/>
        </w:rPr>
      </w:pPr>
    </w:p>
    <w:p w:rsidR="00982BA3" w:rsidRPr="00982BA3" w:rsidRDefault="00982BA3" w:rsidP="00982BA3">
      <w:pPr>
        <w:jc w:val="both"/>
        <w:rPr>
          <w:rFonts w:ascii="Times New Roman" w:hAnsi="Times New Roman" w:cs="Times New Roman"/>
          <w:b/>
          <w:sz w:val="24"/>
          <w:szCs w:val="24"/>
        </w:rPr>
      </w:pPr>
    </w:p>
    <w:p w:rsidR="009A6A34" w:rsidRPr="00982BA3" w:rsidRDefault="0035713D" w:rsidP="00982BA3">
      <w:pPr>
        <w:jc w:val="center"/>
        <w:rPr>
          <w:rFonts w:ascii="Times New Roman" w:hAnsi="Times New Roman" w:cs="Times New Roman"/>
          <w:b/>
          <w:sz w:val="24"/>
          <w:szCs w:val="24"/>
          <w:u w:val="single"/>
        </w:rPr>
      </w:pPr>
      <w:r w:rsidRPr="00982BA3">
        <w:rPr>
          <w:rFonts w:ascii="Times New Roman" w:hAnsi="Times New Roman" w:cs="Times New Roman"/>
          <w:b/>
          <w:sz w:val="24"/>
          <w:szCs w:val="24"/>
          <w:u w:val="single"/>
        </w:rPr>
        <w:t>JUSTIFICATIVA</w:t>
      </w:r>
    </w:p>
    <w:p w:rsidR="00D56E88" w:rsidRPr="00982BA3" w:rsidRDefault="0035713D" w:rsidP="00982BA3">
      <w:pPr>
        <w:spacing w:line="360" w:lineRule="auto"/>
        <w:rPr>
          <w:rFonts w:ascii="Times New Roman" w:hAnsi="Times New Roman" w:cs="Times New Roman"/>
          <w:b/>
          <w:sz w:val="24"/>
          <w:szCs w:val="24"/>
        </w:rPr>
      </w:pPr>
      <w:r w:rsidRPr="00982BA3">
        <w:rPr>
          <w:rFonts w:ascii="Times New Roman" w:hAnsi="Times New Roman" w:cs="Times New Roman"/>
          <w:b/>
          <w:sz w:val="24"/>
          <w:szCs w:val="24"/>
        </w:rPr>
        <w:t>Nobres pares,</w:t>
      </w:r>
    </w:p>
    <w:p w:rsidR="003411E0" w:rsidRPr="00982BA3" w:rsidRDefault="003411E0" w:rsidP="00982BA3">
      <w:pPr>
        <w:spacing w:line="235" w:lineRule="atLeast"/>
        <w:jc w:val="both"/>
        <w:rPr>
          <w:rFonts w:ascii="Times New Roman" w:hAnsi="Times New Roman" w:cs="Times New Roman"/>
          <w:i/>
          <w:iCs/>
          <w:sz w:val="24"/>
          <w:szCs w:val="24"/>
          <w:shd w:val="clear" w:color="auto" w:fill="FFFFFF"/>
        </w:rPr>
      </w:pPr>
    </w:p>
    <w:p w:rsidR="00982BA3" w:rsidRPr="00982BA3" w:rsidRDefault="0035713D" w:rsidP="00982BA3">
      <w:pPr>
        <w:spacing w:line="235" w:lineRule="atLeast"/>
        <w:ind w:firstLine="708"/>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t>O presente Projeto de Resolução que ora apresentamos a esta Casa de Leis que tem o objetivo de implantar na Câmara Municipal de Itapevi o Serviço de Defesa contra o Racismo (Racismo Zero). Uma ação que tem como objetivo ampliar os canais de combate e preve</w:t>
      </w:r>
      <w:r w:rsidRPr="00982BA3">
        <w:rPr>
          <w:rFonts w:ascii="Times New Roman" w:eastAsia="Times New Roman" w:hAnsi="Times New Roman" w:cs="Times New Roman"/>
          <w:sz w:val="24"/>
          <w:szCs w:val="24"/>
          <w:lang w:eastAsia="pt-BR"/>
        </w:rPr>
        <w:t xml:space="preserve">nção a uma forma de racismo que está entranhado na sociedade brasileira. </w:t>
      </w:r>
    </w:p>
    <w:p w:rsidR="00982BA3" w:rsidRPr="00982BA3" w:rsidRDefault="0035713D" w:rsidP="00982BA3">
      <w:pPr>
        <w:spacing w:line="235" w:lineRule="atLeast"/>
        <w:ind w:firstLine="708"/>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t>Uma forma de racismo definida pelo advogado e estudioso da teoria social Silvio Almeida, como segregacionismo que, perpetuando comportamentos e status sociais que remetem ao tempo da</w:t>
      </w:r>
      <w:r w:rsidRPr="00982BA3">
        <w:rPr>
          <w:rFonts w:ascii="Times New Roman" w:eastAsia="Times New Roman" w:hAnsi="Times New Roman" w:cs="Times New Roman"/>
          <w:sz w:val="24"/>
          <w:szCs w:val="24"/>
          <w:lang w:eastAsia="pt-BR"/>
        </w:rPr>
        <w:t xml:space="preserve"> escravização dos negros, a sociedade atual mantém a população de pretos e pardos mais suscetível à pobreza e à violência, em muitas regiões do país.</w:t>
      </w:r>
    </w:p>
    <w:p w:rsidR="00982BA3" w:rsidRPr="00982BA3" w:rsidRDefault="0035713D" w:rsidP="00982BA3">
      <w:pPr>
        <w:spacing w:line="235" w:lineRule="atLeast"/>
        <w:ind w:firstLine="708"/>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t>Assim, a implantação do serviço vai ao encontro do debate – promovido por esta Casa de Leis – sobre o comb</w:t>
      </w:r>
      <w:r w:rsidRPr="00982BA3">
        <w:rPr>
          <w:rFonts w:ascii="Times New Roman" w:eastAsia="Times New Roman" w:hAnsi="Times New Roman" w:cs="Times New Roman"/>
          <w:sz w:val="24"/>
          <w:szCs w:val="24"/>
          <w:lang w:eastAsia="pt-BR"/>
        </w:rPr>
        <w:t>ate ao racismo na cidade, promovido por uma série de audiências públicas que busca coletar assinaturas para elaboração da minuta para um projeto de lei que visa instituir um estatuto municipal de combate ao racismo.</w:t>
      </w:r>
    </w:p>
    <w:p w:rsidR="00982BA3" w:rsidRPr="00982BA3" w:rsidRDefault="0035713D" w:rsidP="00982BA3">
      <w:pPr>
        <w:spacing w:line="235" w:lineRule="atLeast"/>
        <w:ind w:firstLine="708"/>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t>A instituição do Racismo Zero também é i</w:t>
      </w:r>
      <w:r w:rsidRPr="00982BA3">
        <w:rPr>
          <w:rFonts w:ascii="Times New Roman" w:eastAsia="Times New Roman" w:hAnsi="Times New Roman" w:cs="Times New Roman"/>
          <w:sz w:val="24"/>
          <w:szCs w:val="24"/>
          <w:lang w:eastAsia="pt-BR"/>
        </w:rPr>
        <w:t xml:space="preserve">mportante para manter na Câmara um debate perene sobre </w:t>
      </w:r>
      <w:proofErr w:type="spellStart"/>
      <w:r w:rsidRPr="00982BA3">
        <w:rPr>
          <w:rFonts w:ascii="Times New Roman" w:eastAsia="Times New Roman" w:hAnsi="Times New Roman" w:cs="Times New Roman"/>
          <w:sz w:val="24"/>
          <w:szCs w:val="24"/>
          <w:lang w:eastAsia="pt-BR"/>
        </w:rPr>
        <w:t>etnicidade</w:t>
      </w:r>
      <w:proofErr w:type="spellEnd"/>
      <w:r w:rsidRPr="00982BA3">
        <w:rPr>
          <w:rFonts w:ascii="Times New Roman" w:eastAsia="Times New Roman" w:hAnsi="Times New Roman" w:cs="Times New Roman"/>
          <w:sz w:val="24"/>
          <w:szCs w:val="24"/>
          <w:lang w:eastAsia="pt-BR"/>
        </w:rPr>
        <w:t xml:space="preserve"> em uma cidade que tem uma população estimada em 244.131 (IBGE, 2021). E sendo um instrumento capaz de propor o diálogo em uma população formada por pessoas brancas, amarelas, pardas, pretas </w:t>
      </w:r>
      <w:r w:rsidRPr="00982BA3">
        <w:rPr>
          <w:rFonts w:ascii="Times New Roman" w:eastAsia="Times New Roman" w:hAnsi="Times New Roman" w:cs="Times New Roman"/>
          <w:sz w:val="24"/>
          <w:szCs w:val="24"/>
          <w:lang w:eastAsia="pt-BR"/>
        </w:rPr>
        <w:t>e indígenas.</w:t>
      </w:r>
      <w:r w:rsidR="00863E6E">
        <w:rPr>
          <w:rFonts w:ascii="Times New Roman" w:eastAsia="Times New Roman" w:hAnsi="Times New Roman" w:cs="Times New Roman"/>
          <w:sz w:val="24"/>
          <w:szCs w:val="24"/>
          <w:lang w:eastAsia="pt-BR"/>
        </w:rPr>
        <w:t xml:space="preserve"> Assim, poderá ser um mecanismo.</w:t>
      </w:r>
    </w:p>
    <w:p w:rsidR="00982BA3" w:rsidRPr="00982BA3" w:rsidRDefault="0035713D" w:rsidP="00982BA3">
      <w:pPr>
        <w:spacing w:line="235" w:lineRule="atLeast"/>
        <w:ind w:firstLine="708"/>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lastRenderedPageBreak/>
        <w:t>Além de ser algo que reforça o papel fiscalizador, participação social e de debate sobre diferentes pautas de interesse social que o Poder Legislativo Municipal, por meio da nossa Câmara, deve exercer em Itapevi</w:t>
      </w:r>
      <w:r w:rsidRPr="00982BA3">
        <w:rPr>
          <w:rFonts w:ascii="Times New Roman" w:eastAsia="Times New Roman" w:hAnsi="Times New Roman" w:cs="Times New Roman"/>
          <w:sz w:val="24"/>
          <w:szCs w:val="24"/>
          <w:lang w:eastAsia="pt-BR"/>
        </w:rPr>
        <w:t xml:space="preserve">. </w:t>
      </w:r>
    </w:p>
    <w:p w:rsidR="00982BA3" w:rsidRPr="00982BA3" w:rsidRDefault="0035713D" w:rsidP="00982BA3">
      <w:pPr>
        <w:spacing w:line="235" w:lineRule="atLeast"/>
        <w:jc w:val="both"/>
        <w:rPr>
          <w:rFonts w:ascii="Times New Roman" w:eastAsia="Times New Roman" w:hAnsi="Times New Roman" w:cs="Times New Roman"/>
          <w:sz w:val="24"/>
          <w:szCs w:val="24"/>
          <w:lang w:eastAsia="pt-BR"/>
        </w:rPr>
      </w:pPr>
      <w:r w:rsidRPr="00982BA3">
        <w:rPr>
          <w:rFonts w:ascii="Times New Roman" w:eastAsia="Times New Roman" w:hAnsi="Times New Roman" w:cs="Times New Roman"/>
          <w:sz w:val="24"/>
          <w:szCs w:val="24"/>
          <w:lang w:eastAsia="pt-BR"/>
        </w:rPr>
        <w:t xml:space="preserve">Dessa forma, pedimos a colaboração de todos para aprovação deste Projeto de Resolução. </w:t>
      </w:r>
    </w:p>
    <w:p w:rsidR="00982BA3" w:rsidRPr="00982BA3" w:rsidRDefault="00982BA3" w:rsidP="00982BA3">
      <w:pPr>
        <w:spacing w:line="235" w:lineRule="atLeast"/>
        <w:jc w:val="both"/>
        <w:rPr>
          <w:rFonts w:ascii="Times New Roman" w:eastAsia="Times New Roman" w:hAnsi="Times New Roman" w:cs="Times New Roman"/>
          <w:sz w:val="24"/>
          <w:szCs w:val="24"/>
          <w:lang w:eastAsia="pt-BR"/>
        </w:rPr>
      </w:pPr>
    </w:p>
    <w:p w:rsidR="003411E0" w:rsidRDefault="0035713D" w:rsidP="00982BA3">
      <w:pPr>
        <w:jc w:val="center"/>
        <w:rPr>
          <w:rFonts w:ascii="Times New Roman" w:hAnsi="Times New Roman" w:cs="Times New Roman"/>
          <w:sz w:val="24"/>
          <w:szCs w:val="24"/>
        </w:rPr>
      </w:pPr>
      <w:r w:rsidRPr="00982BA3">
        <w:rPr>
          <w:rFonts w:ascii="Times New Roman" w:hAnsi="Times New Roman" w:cs="Times New Roman"/>
          <w:sz w:val="24"/>
          <w:szCs w:val="24"/>
        </w:rPr>
        <w:t xml:space="preserve">Sala das Sessões Bem-vindo Moreira Nery, </w:t>
      </w:r>
      <w:r w:rsidR="00982BA3">
        <w:rPr>
          <w:rFonts w:ascii="Times New Roman" w:hAnsi="Times New Roman" w:cs="Times New Roman"/>
          <w:sz w:val="24"/>
          <w:szCs w:val="24"/>
        </w:rPr>
        <w:t>04 de novembro</w:t>
      </w:r>
      <w:r w:rsidRPr="00982BA3">
        <w:rPr>
          <w:rFonts w:ascii="Times New Roman" w:hAnsi="Times New Roman" w:cs="Times New Roman"/>
          <w:sz w:val="24"/>
          <w:szCs w:val="24"/>
        </w:rPr>
        <w:t xml:space="preserve"> de 2022.</w:t>
      </w:r>
    </w:p>
    <w:p w:rsidR="00982BA3" w:rsidRPr="00982BA3" w:rsidRDefault="00982BA3" w:rsidP="00982BA3">
      <w:pPr>
        <w:jc w:val="center"/>
        <w:rPr>
          <w:rFonts w:ascii="Times New Roman" w:hAnsi="Times New Roman" w:cs="Times New Roman"/>
          <w:sz w:val="24"/>
          <w:szCs w:val="24"/>
        </w:rPr>
      </w:pPr>
    </w:p>
    <w:p w:rsidR="00982BA3" w:rsidRPr="00982BA3" w:rsidRDefault="0035713D" w:rsidP="00982BA3">
      <w:pPr>
        <w:jc w:val="both"/>
        <w:rPr>
          <w:rFonts w:ascii="Times New Roman" w:hAnsi="Times New Roman" w:cs="Times New Roman"/>
          <w:b/>
          <w:sz w:val="24"/>
          <w:szCs w:val="24"/>
        </w:rPr>
      </w:pPr>
      <w:r w:rsidRPr="00982BA3">
        <w:rPr>
          <w:rFonts w:ascii="Times New Roman" w:hAnsi="Times New Roman" w:cs="Times New Roman"/>
          <w:noProof/>
          <w:sz w:val="24"/>
          <w:szCs w:val="24"/>
          <w:lang w:eastAsia="pt-BR"/>
        </w:rPr>
        <w:drawing>
          <wp:inline distT="0" distB="0" distL="0" distR="0">
            <wp:extent cx="2426335" cy="104267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794276" name="Picture 3"/>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2426335" cy="1042670"/>
                    </a:xfrm>
                    <a:prstGeom prst="rect">
                      <a:avLst/>
                    </a:prstGeom>
                    <a:noFill/>
                  </pic:spPr>
                </pic:pic>
              </a:graphicData>
            </a:graphic>
          </wp:inline>
        </w:drawing>
      </w:r>
      <w:r>
        <w:rPr>
          <w:rFonts w:ascii="Times New Roman" w:hAnsi="Times New Roman" w:cs="Times New Roman"/>
          <w:b/>
          <w:sz w:val="24"/>
          <w:szCs w:val="24"/>
        </w:rPr>
        <w:t xml:space="preserve">                                    </w:t>
      </w:r>
      <w:r w:rsidRPr="00982BA3">
        <w:rPr>
          <w:rFonts w:ascii="Times New Roman" w:hAnsi="Times New Roman" w:cs="Times New Roman"/>
          <w:b/>
          <w:sz w:val="24"/>
          <w:szCs w:val="24"/>
        </w:rPr>
        <w:t>Rafael Alan de Moraes Romeiro</w:t>
      </w:r>
    </w:p>
    <w:p w:rsidR="003411E0" w:rsidRPr="00982BA3" w:rsidRDefault="0035713D" w:rsidP="00982BA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982BA3">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982BA3">
        <w:rPr>
          <w:rFonts w:ascii="Times New Roman" w:hAnsi="Times New Roman" w:cs="Times New Roman"/>
          <w:b/>
          <w:sz w:val="24"/>
          <w:szCs w:val="24"/>
        </w:rPr>
        <w:t xml:space="preserve"> Presidente</w:t>
      </w:r>
      <w:r>
        <w:rPr>
          <w:rFonts w:ascii="Times New Roman" w:hAnsi="Times New Roman" w:cs="Times New Roman"/>
          <w:b/>
          <w:sz w:val="24"/>
          <w:szCs w:val="24"/>
        </w:rPr>
        <w:t xml:space="preserve">      </w:t>
      </w:r>
    </w:p>
    <w:p w:rsidR="003411E0" w:rsidRPr="00982BA3" w:rsidRDefault="0035713D" w:rsidP="00982BA3">
      <w:pPr>
        <w:jc w:val="both"/>
        <w:rPr>
          <w:rFonts w:ascii="Times New Roman" w:hAnsi="Times New Roman" w:cs="Times New Roman"/>
          <w:b/>
          <w:sz w:val="24"/>
          <w:szCs w:val="24"/>
        </w:rPr>
      </w:pPr>
      <w:r>
        <w:rPr>
          <w:rFonts w:ascii="Times New Roman" w:hAnsi="Times New Roman" w:cs="Times New Roman"/>
          <w:b/>
          <w:sz w:val="24"/>
          <w:szCs w:val="24"/>
        </w:rPr>
        <w:t xml:space="preserve">    </w:t>
      </w:r>
      <w:r w:rsidRPr="00982BA3">
        <w:rPr>
          <w:rFonts w:ascii="Times New Roman" w:hAnsi="Times New Roman" w:cs="Times New Roman"/>
          <w:b/>
          <w:sz w:val="24"/>
          <w:szCs w:val="24"/>
        </w:rPr>
        <w:t xml:space="preserve">Vereador Aparecido - </w:t>
      </w:r>
      <w:r w:rsidRPr="00982BA3">
        <w:rPr>
          <w:rFonts w:ascii="Times New Roman" w:hAnsi="Times New Roman" w:cs="Times New Roman"/>
          <w:b/>
          <w:noProof/>
          <w:sz w:val="24"/>
          <w:szCs w:val="24"/>
          <w:lang w:eastAsia="pt-BR"/>
        </w:rPr>
        <w:drawing>
          <wp:inline distT="0" distB="0" distL="0" distR="0">
            <wp:extent cx="672465" cy="296545"/>
            <wp:effectExtent l="0" t="0" r="0" b="8255"/>
            <wp:docPr id="5" name="Imagem 5" descr="http://podemos.org.br/wp-content/themes/simple-bootstrap-child/images/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94874" name="Picture 4" descr="http://podemos.org.br/wp-content/themes/simple-bootstrap-child/images/logo.png"/>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672465" cy="296545"/>
                    </a:xfrm>
                    <a:prstGeom prst="rect">
                      <a:avLst/>
                    </a:prstGeom>
                    <a:noFill/>
                    <a:ln>
                      <a:noFill/>
                    </a:ln>
                  </pic:spPr>
                </pic:pic>
              </a:graphicData>
            </a:graphic>
          </wp:inline>
        </w:drawing>
      </w:r>
      <w:r>
        <w:rPr>
          <w:rFonts w:ascii="Times New Roman" w:hAnsi="Times New Roman" w:cs="Times New Roman"/>
          <w:b/>
          <w:sz w:val="24"/>
          <w:szCs w:val="24"/>
        </w:rPr>
        <w:t xml:space="preserve">                                    </w:t>
      </w:r>
      <w:r w:rsidRPr="00982BA3">
        <w:rPr>
          <w:rFonts w:ascii="Times New Roman" w:hAnsi="Times New Roman" w:cs="Times New Roman"/>
          <w:b/>
          <w:sz w:val="24"/>
          <w:szCs w:val="24"/>
        </w:rPr>
        <w:t>Vereador Professor Rafael -</w:t>
      </w:r>
      <w:r>
        <w:rPr>
          <w:rFonts w:ascii="Times New Roman" w:hAnsi="Times New Roman" w:cs="Times New Roman"/>
          <w:b/>
          <w:noProof/>
          <w:sz w:val="24"/>
          <w:szCs w:val="24"/>
          <w:lang w:eastAsia="pt-BR"/>
        </w:rPr>
        <w:drawing>
          <wp:inline distT="0" distB="0" distL="0" distR="0">
            <wp:extent cx="670560" cy="298450"/>
            <wp:effectExtent l="0" t="0" r="0" b="635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137330" name="Picture 2"/>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670560" cy="298450"/>
                    </a:xfrm>
                    <a:prstGeom prst="rect">
                      <a:avLst/>
                    </a:prstGeom>
                    <a:noFill/>
                  </pic:spPr>
                </pic:pic>
              </a:graphicData>
            </a:graphic>
          </wp:inline>
        </w:drawing>
      </w:r>
    </w:p>
    <w:p w:rsidR="009A6A34" w:rsidRPr="009A710A" w:rsidRDefault="009A6A34" w:rsidP="00DC690E">
      <w:pPr>
        <w:jc w:val="center"/>
        <w:rPr>
          <w:rFonts w:ascii="Times New Roman" w:hAnsi="Times New Roman" w:cs="Times New Roman"/>
          <w:sz w:val="24"/>
          <w:szCs w:val="24"/>
        </w:rPr>
      </w:pPr>
    </w:p>
    <w:sectPr w:rsidR="009A6A34" w:rsidRPr="009A710A" w:rsidSect="00DC690E">
      <w:headerReference w:type="even" r:id="rId11"/>
      <w:headerReference w:type="default" r:id="rId12"/>
      <w:headerReference w:type="first" r:id="rId13"/>
      <w:pgSz w:w="11906" w:h="16838"/>
      <w:pgMar w:top="2835" w:right="1134"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713D" w:rsidRDefault="0035713D">
      <w:pPr>
        <w:spacing w:after="0" w:line="240" w:lineRule="auto"/>
      </w:pPr>
      <w:r>
        <w:separator/>
      </w:r>
    </w:p>
  </w:endnote>
  <w:endnote w:type="continuationSeparator" w:id="0">
    <w:p w:rsidR="0035713D" w:rsidRDefault="003571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713D" w:rsidRDefault="0035713D">
      <w:pPr>
        <w:spacing w:after="0" w:line="240" w:lineRule="auto"/>
      </w:pPr>
      <w:r>
        <w:separator/>
      </w:r>
    </w:p>
  </w:footnote>
  <w:footnote w:type="continuationSeparator" w:id="0">
    <w:p w:rsidR="0035713D" w:rsidRDefault="0035713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713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3073" type="#_x0000_t75" style="position:absolute;margin-left:0;margin-top:0;width:595.45pt;height:841.9pt;z-index:-251656192;mso-position-horizontal:center;mso-position-horizontal-relative:margin;mso-position-vertical:center;mso-position-vertical-relative:margin"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713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3074" type="#_x0000_t75" style="position:absolute;margin-left:-56.8pt;margin-top:-141.15pt;width:595.45pt;height:841.9pt;z-index:-251655168;mso-position-horizontal-relative:margin;mso-position-vertical-relative:margin" o:allowincell="f">
          <v:imagedata r:id="rId1" o:title="Timbrado"/>
          <w10:wrap anchorx="margin" anchory="margin"/>
        </v:shape>
      </w:pict>
    </w:r>
    <w:r>
      <w:rPr>
        <w:noProof/>
        <w:lang w:eastAsia="pt-BR"/>
      </w:rPr>
      <w:drawing>
        <wp:anchor distT="0" distB="0" distL="114300" distR="114300" simplePos="0" relativeHeight="251658240" behindDoc="0" locked="0" layoutInCell="1" allowOverlap="1">
          <wp:simplePos x="0" y="0"/>
          <wp:positionH relativeFrom="rightMargin">
            <wp:align>center</wp:align>
          </wp:positionH>
          <wp:positionV relativeFrom="page">
            <wp:align>center</wp:align>
          </wp:positionV>
          <wp:extent cx="381000" cy="4591050"/>
          <wp:effectExtent l="0" t="0" r="0" b="0"/>
          <wp:wrapNone/>
          <wp:docPr id="100013"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
                  <pic:cNvPicPr>
                    <a:picLocks noChangeAspect="1"/>
                  </pic:cNvPicPr>
                </pic:nvPicPr>
                <pic:blipFill>
                  <a:blip r:embed="rId2"/>
                  <a:stretch>
                    <a:fillRect/>
                  </a:stretch>
                </pic:blipFill>
                <pic:spPr>
                  <a:xfrm>
                    <a:off x="0" y="0"/>
                    <a:ext cx="381000" cy="459105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B11B6" w:rsidRDefault="0035713D">
    <w:pPr>
      <w:pStyle w:val="Cabealho"/>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3075" type="#_x0000_t75" style="position:absolute;margin-left:0;margin-top:0;width:595.45pt;height:841.9pt;z-index:-251657216;mso-position-horizontal:center;mso-position-horizontal-relative:margin;mso-position-vertical:center;mso-position-vertical-relative:margin"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BE7834"/>
    <w:multiLevelType w:val="hybridMultilevel"/>
    <w:tmpl w:val="2CFE852E"/>
    <w:lvl w:ilvl="0" w:tplc="0F209EA6">
      <w:start w:val="1"/>
      <w:numFmt w:val="decimal"/>
      <w:lvlText w:val="%1."/>
      <w:lvlJc w:val="left"/>
      <w:pPr>
        <w:ind w:left="720" w:hanging="360"/>
      </w:pPr>
    </w:lvl>
    <w:lvl w:ilvl="1" w:tplc="BB7C0718" w:tentative="1">
      <w:start w:val="1"/>
      <w:numFmt w:val="lowerLetter"/>
      <w:lvlText w:val="%2."/>
      <w:lvlJc w:val="left"/>
      <w:pPr>
        <w:ind w:left="1440" w:hanging="360"/>
      </w:pPr>
    </w:lvl>
    <w:lvl w:ilvl="2" w:tplc="726C1AA2" w:tentative="1">
      <w:start w:val="1"/>
      <w:numFmt w:val="lowerRoman"/>
      <w:lvlText w:val="%3."/>
      <w:lvlJc w:val="right"/>
      <w:pPr>
        <w:ind w:left="2160" w:hanging="180"/>
      </w:pPr>
    </w:lvl>
    <w:lvl w:ilvl="3" w:tplc="1FA67624" w:tentative="1">
      <w:start w:val="1"/>
      <w:numFmt w:val="decimal"/>
      <w:lvlText w:val="%4."/>
      <w:lvlJc w:val="left"/>
      <w:pPr>
        <w:ind w:left="2880" w:hanging="360"/>
      </w:pPr>
    </w:lvl>
    <w:lvl w:ilvl="4" w:tplc="9CAAC3B6" w:tentative="1">
      <w:start w:val="1"/>
      <w:numFmt w:val="lowerLetter"/>
      <w:lvlText w:val="%5."/>
      <w:lvlJc w:val="left"/>
      <w:pPr>
        <w:ind w:left="3600" w:hanging="360"/>
      </w:pPr>
    </w:lvl>
    <w:lvl w:ilvl="5" w:tplc="ADCE5AD2" w:tentative="1">
      <w:start w:val="1"/>
      <w:numFmt w:val="lowerRoman"/>
      <w:lvlText w:val="%6."/>
      <w:lvlJc w:val="right"/>
      <w:pPr>
        <w:ind w:left="4320" w:hanging="180"/>
      </w:pPr>
    </w:lvl>
    <w:lvl w:ilvl="6" w:tplc="7CFC541E" w:tentative="1">
      <w:start w:val="1"/>
      <w:numFmt w:val="decimal"/>
      <w:lvlText w:val="%7."/>
      <w:lvlJc w:val="left"/>
      <w:pPr>
        <w:ind w:left="5040" w:hanging="360"/>
      </w:pPr>
    </w:lvl>
    <w:lvl w:ilvl="7" w:tplc="657A664C" w:tentative="1">
      <w:start w:val="1"/>
      <w:numFmt w:val="lowerLetter"/>
      <w:lvlText w:val="%8."/>
      <w:lvlJc w:val="left"/>
      <w:pPr>
        <w:ind w:left="5760" w:hanging="360"/>
      </w:pPr>
    </w:lvl>
    <w:lvl w:ilvl="8" w:tplc="EDAC80D2" w:tentative="1">
      <w:start w:val="1"/>
      <w:numFmt w:val="lowerRoman"/>
      <w:lvlText w:val="%9."/>
      <w:lvlJc w:val="right"/>
      <w:pPr>
        <w:ind w:left="6480" w:hanging="180"/>
      </w:pPr>
    </w:lvl>
  </w:abstractNum>
  <w:abstractNum w:abstractNumId="1" w15:restartNumberingAfterBreak="0">
    <w:nsid w:val="53FF285E"/>
    <w:multiLevelType w:val="hybridMultilevel"/>
    <w:tmpl w:val="740A1C9A"/>
    <w:lvl w:ilvl="0" w:tplc="2AC0894A">
      <w:start w:val="1"/>
      <w:numFmt w:val="upperRoman"/>
      <w:lvlText w:val="%1-"/>
      <w:lvlJc w:val="left"/>
      <w:pPr>
        <w:ind w:left="3555" w:hanging="720"/>
      </w:pPr>
      <w:rPr>
        <w:rFonts w:hint="default"/>
        <w:b/>
        <w:color w:val="auto"/>
      </w:rPr>
    </w:lvl>
    <w:lvl w:ilvl="1" w:tplc="72B27AE8" w:tentative="1">
      <w:start w:val="1"/>
      <w:numFmt w:val="lowerLetter"/>
      <w:lvlText w:val="%2."/>
      <w:lvlJc w:val="left"/>
      <w:pPr>
        <w:ind w:left="3915" w:hanging="360"/>
      </w:pPr>
    </w:lvl>
    <w:lvl w:ilvl="2" w:tplc="977871FC" w:tentative="1">
      <w:start w:val="1"/>
      <w:numFmt w:val="lowerRoman"/>
      <w:lvlText w:val="%3."/>
      <w:lvlJc w:val="right"/>
      <w:pPr>
        <w:ind w:left="4635" w:hanging="180"/>
      </w:pPr>
    </w:lvl>
    <w:lvl w:ilvl="3" w:tplc="56AEE028" w:tentative="1">
      <w:start w:val="1"/>
      <w:numFmt w:val="decimal"/>
      <w:lvlText w:val="%4."/>
      <w:lvlJc w:val="left"/>
      <w:pPr>
        <w:ind w:left="5355" w:hanging="360"/>
      </w:pPr>
    </w:lvl>
    <w:lvl w:ilvl="4" w:tplc="091A8E80" w:tentative="1">
      <w:start w:val="1"/>
      <w:numFmt w:val="lowerLetter"/>
      <w:lvlText w:val="%5."/>
      <w:lvlJc w:val="left"/>
      <w:pPr>
        <w:ind w:left="6075" w:hanging="360"/>
      </w:pPr>
    </w:lvl>
    <w:lvl w:ilvl="5" w:tplc="55FC0136" w:tentative="1">
      <w:start w:val="1"/>
      <w:numFmt w:val="lowerRoman"/>
      <w:lvlText w:val="%6."/>
      <w:lvlJc w:val="right"/>
      <w:pPr>
        <w:ind w:left="6795" w:hanging="180"/>
      </w:pPr>
    </w:lvl>
    <w:lvl w:ilvl="6" w:tplc="DCD2E504" w:tentative="1">
      <w:start w:val="1"/>
      <w:numFmt w:val="decimal"/>
      <w:lvlText w:val="%7."/>
      <w:lvlJc w:val="left"/>
      <w:pPr>
        <w:ind w:left="7515" w:hanging="360"/>
      </w:pPr>
    </w:lvl>
    <w:lvl w:ilvl="7" w:tplc="86E44304" w:tentative="1">
      <w:start w:val="1"/>
      <w:numFmt w:val="lowerLetter"/>
      <w:lvlText w:val="%8."/>
      <w:lvlJc w:val="left"/>
      <w:pPr>
        <w:ind w:left="8235" w:hanging="360"/>
      </w:pPr>
    </w:lvl>
    <w:lvl w:ilvl="8" w:tplc="6F94177A" w:tentative="1">
      <w:start w:val="1"/>
      <w:numFmt w:val="lowerRoman"/>
      <w:lvlText w:val="%9."/>
      <w:lvlJc w:val="right"/>
      <w:pPr>
        <w:ind w:left="8955" w:hanging="180"/>
      </w:pPr>
    </w:lvl>
  </w:abstractNum>
  <w:abstractNum w:abstractNumId="2" w15:restartNumberingAfterBreak="0">
    <w:nsid w:val="5E5E0B85"/>
    <w:multiLevelType w:val="hybridMultilevel"/>
    <w:tmpl w:val="2CFE852E"/>
    <w:lvl w:ilvl="0" w:tplc="4296E1AA">
      <w:start w:val="1"/>
      <w:numFmt w:val="decimal"/>
      <w:lvlText w:val="%1."/>
      <w:lvlJc w:val="left"/>
      <w:pPr>
        <w:ind w:left="720" w:hanging="360"/>
      </w:pPr>
    </w:lvl>
    <w:lvl w:ilvl="1" w:tplc="E8627DB8" w:tentative="1">
      <w:start w:val="1"/>
      <w:numFmt w:val="lowerLetter"/>
      <w:lvlText w:val="%2."/>
      <w:lvlJc w:val="left"/>
      <w:pPr>
        <w:ind w:left="1440" w:hanging="360"/>
      </w:pPr>
    </w:lvl>
    <w:lvl w:ilvl="2" w:tplc="A32AFF18" w:tentative="1">
      <w:start w:val="1"/>
      <w:numFmt w:val="lowerRoman"/>
      <w:lvlText w:val="%3."/>
      <w:lvlJc w:val="right"/>
      <w:pPr>
        <w:ind w:left="2160" w:hanging="180"/>
      </w:pPr>
    </w:lvl>
    <w:lvl w:ilvl="3" w:tplc="03623A36" w:tentative="1">
      <w:start w:val="1"/>
      <w:numFmt w:val="decimal"/>
      <w:lvlText w:val="%4."/>
      <w:lvlJc w:val="left"/>
      <w:pPr>
        <w:ind w:left="2880" w:hanging="360"/>
      </w:pPr>
    </w:lvl>
    <w:lvl w:ilvl="4" w:tplc="71BA581C" w:tentative="1">
      <w:start w:val="1"/>
      <w:numFmt w:val="lowerLetter"/>
      <w:lvlText w:val="%5."/>
      <w:lvlJc w:val="left"/>
      <w:pPr>
        <w:ind w:left="3600" w:hanging="360"/>
      </w:pPr>
    </w:lvl>
    <w:lvl w:ilvl="5" w:tplc="A9A46A78" w:tentative="1">
      <w:start w:val="1"/>
      <w:numFmt w:val="lowerRoman"/>
      <w:lvlText w:val="%6."/>
      <w:lvlJc w:val="right"/>
      <w:pPr>
        <w:ind w:left="4320" w:hanging="180"/>
      </w:pPr>
    </w:lvl>
    <w:lvl w:ilvl="6" w:tplc="0F6E68BA" w:tentative="1">
      <w:start w:val="1"/>
      <w:numFmt w:val="decimal"/>
      <w:lvlText w:val="%7."/>
      <w:lvlJc w:val="left"/>
      <w:pPr>
        <w:ind w:left="5040" w:hanging="360"/>
      </w:pPr>
    </w:lvl>
    <w:lvl w:ilvl="7" w:tplc="26D628C2" w:tentative="1">
      <w:start w:val="1"/>
      <w:numFmt w:val="lowerLetter"/>
      <w:lvlText w:val="%8."/>
      <w:lvlJc w:val="left"/>
      <w:pPr>
        <w:ind w:left="5760" w:hanging="360"/>
      </w:pPr>
    </w:lvl>
    <w:lvl w:ilvl="8" w:tplc="F642C536" w:tentative="1">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proofState w:spelling="clean" w:grammar="clean"/>
  <w:defaultTabStop w:val="708"/>
  <w:hyphenationZone w:val="425"/>
  <w:characterSpacingControl w:val="doNotCompress"/>
  <w:hdrShapeDefaults>
    <o:shapedefaults v:ext="edit" spidmax="3076"/>
    <o:shapelayout v:ext="edit">
      <o:idmap v:ext="edit" data="2,3"/>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28C3"/>
    <w:rsid w:val="00053C34"/>
    <w:rsid w:val="000631DF"/>
    <w:rsid w:val="000638AE"/>
    <w:rsid w:val="000642D8"/>
    <w:rsid w:val="00076E21"/>
    <w:rsid w:val="000817E3"/>
    <w:rsid w:val="0009142C"/>
    <w:rsid w:val="0009514A"/>
    <w:rsid w:val="000A2F6C"/>
    <w:rsid w:val="000E2164"/>
    <w:rsid w:val="000E51F0"/>
    <w:rsid w:val="000F5C12"/>
    <w:rsid w:val="00140DBB"/>
    <w:rsid w:val="0014109B"/>
    <w:rsid w:val="001565C9"/>
    <w:rsid w:val="001605C4"/>
    <w:rsid w:val="0018138E"/>
    <w:rsid w:val="001C02D0"/>
    <w:rsid w:val="001C4B3D"/>
    <w:rsid w:val="002272AF"/>
    <w:rsid w:val="00230524"/>
    <w:rsid w:val="00231DC5"/>
    <w:rsid w:val="002351B3"/>
    <w:rsid w:val="00235872"/>
    <w:rsid w:val="00281321"/>
    <w:rsid w:val="002A0CE2"/>
    <w:rsid w:val="002B1930"/>
    <w:rsid w:val="002B5122"/>
    <w:rsid w:val="002E5E89"/>
    <w:rsid w:val="003005A8"/>
    <w:rsid w:val="00321404"/>
    <w:rsid w:val="00327497"/>
    <w:rsid w:val="003411E0"/>
    <w:rsid w:val="00345D1C"/>
    <w:rsid w:val="0035713D"/>
    <w:rsid w:val="0036427B"/>
    <w:rsid w:val="00382DA4"/>
    <w:rsid w:val="00386EEF"/>
    <w:rsid w:val="00395256"/>
    <w:rsid w:val="003B27FE"/>
    <w:rsid w:val="003C77B2"/>
    <w:rsid w:val="00400270"/>
    <w:rsid w:val="0040122D"/>
    <w:rsid w:val="004056EB"/>
    <w:rsid w:val="004221D7"/>
    <w:rsid w:val="00426C62"/>
    <w:rsid w:val="00430659"/>
    <w:rsid w:val="00450CBA"/>
    <w:rsid w:val="004543E7"/>
    <w:rsid w:val="00470A2F"/>
    <w:rsid w:val="004A30D7"/>
    <w:rsid w:val="004B0E35"/>
    <w:rsid w:val="004B11B6"/>
    <w:rsid w:val="0051156A"/>
    <w:rsid w:val="0055570B"/>
    <w:rsid w:val="00561DC6"/>
    <w:rsid w:val="0056364E"/>
    <w:rsid w:val="005639AB"/>
    <w:rsid w:val="005651AD"/>
    <w:rsid w:val="0058508C"/>
    <w:rsid w:val="00585C0C"/>
    <w:rsid w:val="005959C7"/>
    <w:rsid w:val="00597755"/>
    <w:rsid w:val="005A092C"/>
    <w:rsid w:val="005A19B1"/>
    <w:rsid w:val="005F4268"/>
    <w:rsid w:val="006660CA"/>
    <w:rsid w:val="00672462"/>
    <w:rsid w:val="0068339E"/>
    <w:rsid w:val="00690F3A"/>
    <w:rsid w:val="006A4559"/>
    <w:rsid w:val="006A5C7A"/>
    <w:rsid w:val="006C4D37"/>
    <w:rsid w:val="006F0BA0"/>
    <w:rsid w:val="006F7E64"/>
    <w:rsid w:val="0070024E"/>
    <w:rsid w:val="00715499"/>
    <w:rsid w:val="007223B2"/>
    <w:rsid w:val="007320E9"/>
    <w:rsid w:val="00771CF0"/>
    <w:rsid w:val="007864C3"/>
    <w:rsid w:val="007B0B17"/>
    <w:rsid w:val="007E0046"/>
    <w:rsid w:val="007F07B0"/>
    <w:rsid w:val="00825C27"/>
    <w:rsid w:val="0082749A"/>
    <w:rsid w:val="00831545"/>
    <w:rsid w:val="00862D45"/>
    <w:rsid w:val="00863E6E"/>
    <w:rsid w:val="00870521"/>
    <w:rsid w:val="00872806"/>
    <w:rsid w:val="008860E2"/>
    <w:rsid w:val="008D6804"/>
    <w:rsid w:val="008E3BAE"/>
    <w:rsid w:val="00907885"/>
    <w:rsid w:val="00907901"/>
    <w:rsid w:val="00915907"/>
    <w:rsid w:val="00933A09"/>
    <w:rsid w:val="00934DC4"/>
    <w:rsid w:val="0093648A"/>
    <w:rsid w:val="009522A9"/>
    <w:rsid w:val="00960053"/>
    <w:rsid w:val="00961C85"/>
    <w:rsid w:val="00982BA3"/>
    <w:rsid w:val="00992C9B"/>
    <w:rsid w:val="009A6A34"/>
    <w:rsid w:val="009A710A"/>
    <w:rsid w:val="009C5B12"/>
    <w:rsid w:val="009D3AC9"/>
    <w:rsid w:val="009E37F6"/>
    <w:rsid w:val="009F1BB0"/>
    <w:rsid w:val="00A16975"/>
    <w:rsid w:val="00A36037"/>
    <w:rsid w:val="00AC3337"/>
    <w:rsid w:val="00AE75AE"/>
    <w:rsid w:val="00B31615"/>
    <w:rsid w:val="00B3438E"/>
    <w:rsid w:val="00B7521B"/>
    <w:rsid w:val="00B94183"/>
    <w:rsid w:val="00BC412F"/>
    <w:rsid w:val="00BC69F5"/>
    <w:rsid w:val="00BE6482"/>
    <w:rsid w:val="00BF192C"/>
    <w:rsid w:val="00C0086A"/>
    <w:rsid w:val="00C020B1"/>
    <w:rsid w:val="00C070B8"/>
    <w:rsid w:val="00C327C3"/>
    <w:rsid w:val="00C62D92"/>
    <w:rsid w:val="00C81B3D"/>
    <w:rsid w:val="00CE6994"/>
    <w:rsid w:val="00D03325"/>
    <w:rsid w:val="00D26633"/>
    <w:rsid w:val="00D41846"/>
    <w:rsid w:val="00D432DD"/>
    <w:rsid w:val="00D56E88"/>
    <w:rsid w:val="00D85BDE"/>
    <w:rsid w:val="00D901C6"/>
    <w:rsid w:val="00D97AD9"/>
    <w:rsid w:val="00DA59C3"/>
    <w:rsid w:val="00DC690E"/>
    <w:rsid w:val="00E21068"/>
    <w:rsid w:val="00E22A39"/>
    <w:rsid w:val="00E24005"/>
    <w:rsid w:val="00E44D9F"/>
    <w:rsid w:val="00E60A92"/>
    <w:rsid w:val="00E7394E"/>
    <w:rsid w:val="00E86C3D"/>
    <w:rsid w:val="00EA12F4"/>
    <w:rsid w:val="00EA58A5"/>
    <w:rsid w:val="00EA6B63"/>
    <w:rsid w:val="00EB339F"/>
    <w:rsid w:val="00ED0317"/>
    <w:rsid w:val="00EF7BC3"/>
    <w:rsid w:val="00F261CF"/>
    <w:rsid w:val="00F60190"/>
    <w:rsid w:val="00F71783"/>
    <w:rsid w:val="00F82912"/>
    <w:rsid w:val="00F91CCD"/>
    <w:rsid w:val="00FB19B0"/>
    <w:rsid w:val="00FC0015"/>
    <w:rsid w:val="00FC339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3076"/>
    <o:shapelayout v:ext="edit">
      <o:idmap v:ext="edit" data="1"/>
    </o:shapelayout>
  </w:shapeDefaults>
  <w:decimalSymbol w:val=","/>
  <w:listSeparator w:val=";"/>
  <w14:docId w14:val="33E090C7"/>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link w:val="Ttulo1Char"/>
    <w:uiPriority w:val="9"/>
    <w:qFormat/>
    <w:rsid w:val="0071549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4B11B6"/>
  </w:style>
  <w:style w:type="paragraph" w:styleId="Rodap">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Fontepargpadro"/>
    <w:link w:val="Rodap"/>
    <w:uiPriority w:val="99"/>
    <w:rsid w:val="004B11B6"/>
  </w:style>
  <w:style w:type="paragraph" w:styleId="NormalWeb">
    <w:name w:val="Normal (Web)"/>
    <w:basedOn w:val="Normal"/>
    <w:uiPriority w:val="99"/>
    <w:unhideWhenUsed/>
    <w:rsid w:val="00395256"/>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Textodebalo">
    <w:name w:val="Balloon Text"/>
    <w:basedOn w:val="Normal"/>
    <w:link w:val="TextodebaloChar"/>
    <w:uiPriority w:val="99"/>
    <w:semiHidden/>
    <w:unhideWhenUsed/>
    <w:rsid w:val="00395256"/>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5256"/>
    <w:rPr>
      <w:rFonts w:ascii="Segoe UI" w:hAnsi="Segoe UI" w:cs="Segoe UI"/>
      <w:sz w:val="18"/>
      <w:szCs w:val="18"/>
    </w:rPr>
  </w:style>
  <w:style w:type="table" w:styleId="Tabelacomgrade">
    <w:name w:val="Table Grid"/>
    <w:basedOn w:val="Tabelanormal"/>
    <w:uiPriority w:val="39"/>
    <w:rsid w:val="009522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B339F"/>
    <w:pPr>
      <w:autoSpaceDE w:val="0"/>
      <w:autoSpaceDN w:val="0"/>
      <w:adjustRightInd w:val="0"/>
      <w:spacing w:after="0" w:line="240" w:lineRule="auto"/>
    </w:pPr>
    <w:rPr>
      <w:rFonts w:ascii="Times New Roman" w:hAnsi="Times New Roman" w:cs="Times New Roman"/>
      <w:color w:val="000000"/>
      <w:sz w:val="24"/>
      <w:szCs w:val="24"/>
    </w:rPr>
  </w:style>
  <w:style w:type="paragraph" w:styleId="PargrafodaLista">
    <w:name w:val="List Paragraph"/>
    <w:basedOn w:val="Normal"/>
    <w:uiPriority w:val="34"/>
    <w:qFormat/>
    <w:rsid w:val="009F1BB0"/>
    <w:pPr>
      <w:ind w:left="720"/>
      <w:contextualSpacing/>
    </w:pPr>
  </w:style>
  <w:style w:type="character" w:customStyle="1" w:styleId="Ttulo1Char">
    <w:name w:val="Título 1 Char"/>
    <w:basedOn w:val="Fontepargpadro"/>
    <w:link w:val="Ttulo1"/>
    <w:uiPriority w:val="9"/>
    <w:rsid w:val="00715499"/>
    <w:rPr>
      <w:rFonts w:ascii="Times New Roman" w:eastAsia="Times New Roman" w:hAnsi="Times New Roman" w:cs="Times New Roman"/>
      <w:b/>
      <w:bCs/>
      <w:kern w:val="36"/>
      <w:sz w:val="48"/>
      <w:szCs w:val="48"/>
      <w:lang w:eastAsia="pt-BR"/>
    </w:rPr>
  </w:style>
  <w:style w:type="paragraph" w:styleId="Recuodecorpodetexto2">
    <w:name w:val="Body Text Indent 2"/>
    <w:basedOn w:val="Normal"/>
    <w:link w:val="Recuodecorpodetexto2Char"/>
    <w:rsid w:val="00715499"/>
    <w:pPr>
      <w:spacing w:after="120" w:line="480" w:lineRule="auto"/>
      <w:ind w:left="283"/>
    </w:pPr>
    <w:rPr>
      <w:rFonts w:ascii="Times New Roman" w:eastAsia="Times New Roman" w:hAnsi="Times New Roman" w:cs="Times New Roman"/>
      <w:sz w:val="24"/>
      <w:szCs w:val="24"/>
      <w:lang w:val="x-none" w:eastAsia="x-none"/>
    </w:rPr>
  </w:style>
  <w:style w:type="character" w:customStyle="1" w:styleId="Recuodecorpodetexto2Char">
    <w:name w:val="Recuo de corpo de texto 2 Char"/>
    <w:basedOn w:val="Fontepargpadro"/>
    <w:link w:val="Recuodecorpodetexto2"/>
    <w:rsid w:val="00715499"/>
    <w:rPr>
      <w:rFonts w:ascii="Times New Roman" w:eastAsia="Times New Roman" w:hAnsi="Times New Roman" w:cs="Times New Roman"/>
      <w:sz w:val="24"/>
      <w:szCs w:val="24"/>
      <w:lang w:val="x-none" w:eastAsia="x-none"/>
    </w:rPr>
  </w:style>
  <w:style w:type="character" w:customStyle="1" w:styleId="label">
    <w:name w:val="label"/>
    <w:basedOn w:val="Fontepargpadro"/>
    <w:rsid w:val="00230524"/>
  </w:style>
  <w:style w:type="character" w:styleId="TextodoEspaoReservado">
    <w:name w:val="Placeholder Text"/>
    <w:basedOn w:val="Fontepargpadro"/>
    <w:uiPriority w:val="99"/>
    <w:semiHidden/>
    <w:rsid w:val="009D3AC9"/>
    <w:rPr>
      <w:color w:val="808080"/>
    </w:rPr>
  </w:style>
  <w:style w:type="paragraph" w:styleId="Textodenotaderodap">
    <w:name w:val="footnote text"/>
    <w:basedOn w:val="Normal"/>
    <w:link w:val="TextodenotaderodapChar"/>
    <w:uiPriority w:val="99"/>
    <w:semiHidden/>
    <w:unhideWhenUsed/>
    <w:rsid w:val="0093648A"/>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93648A"/>
    <w:rPr>
      <w:sz w:val="20"/>
      <w:szCs w:val="20"/>
    </w:rPr>
  </w:style>
  <w:style w:type="character" w:styleId="Refdenotaderodap">
    <w:name w:val="footnote reference"/>
    <w:basedOn w:val="Fontepargpadro"/>
    <w:uiPriority w:val="99"/>
    <w:semiHidden/>
    <w:unhideWhenUsed/>
    <w:rsid w:val="0093648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E82569-ACAC-4E23-AC40-FDFA216B0D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Pages>
  <Words>707</Words>
  <Characters>3821</Characters>
  <Application>Microsoft Office Word</Application>
  <DocSecurity>0</DocSecurity>
  <Lines>31</Lines>
  <Paragraphs>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6</cp:revision>
  <cp:lastPrinted>2019-12-17T16:23:00Z</cp:lastPrinted>
  <dcterms:created xsi:type="dcterms:W3CDTF">2022-11-04T11:16:00Z</dcterms:created>
  <dcterms:modified xsi:type="dcterms:W3CDTF">2022-11-04T12:25:00Z</dcterms:modified>
</cp:coreProperties>
</file>