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D82" w:rsidRPr="008E2DD9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920310">
        <w:rPr>
          <w:rFonts w:ascii="Arial" w:hAnsi="Arial" w:cs="Arial"/>
          <w:sz w:val="24"/>
          <w:szCs w:val="24"/>
        </w:rPr>
        <w:t xml:space="preserve">  </w:t>
      </w:r>
      <w:r w:rsidR="00011B77">
        <w:rPr>
          <w:rFonts w:ascii="Arial" w:hAnsi="Arial" w:cs="Arial"/>
          <w:sz w:val="24"/>
          <w:szCs w:val="24"/>
        </w:rPr>
        <w:t xml:space="preserve">             </w:t>
      </w:r>
      <w:r w:rsidR="00920310">
        <w:rPr>
          <w:rFonts w:ascii="Arial" w:hAnsi="Arial" w:cs="Arial"/>
          <w:sz w:val="24"/>
          <w:szCs w:val="24"/>
        </w:rPr>
        <w:t xml:space="preserve"> </w:t>
      </w:r>
      <w:r w:rsidR="00011B77">
        <w:rPr>
          <w:rFonts w:ascii="Arial" w:hAnsi="Arial" w:cs="Arial"/>
          <w:sz w:val="24"/>
          <w:szCs w:val="24"/>
        </w:rPr>
        <w:t>Moção Nº 697/2022</w:t>
      </w:r>
    </w:p>
    <w:p w:rsidR="00916CB9" w:rsidRPr="00D054D1" w:rsidP="00920310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015D57" w:rsidR="00383E06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r w:rsidR="00011B77">
        <w:rPr>
          <w:rFonts w:ascii="Arial" w:hAnsi="Arial" w:cs="Arial"/>
          <w:sz w:val="24"/>
          <w:szCs w:val="24"/>
        </w:rPr>
        <w:t xml:space="preserve">Maria Lucia </w:t>
      </w:r>
      <w:r w:rsidR="00011B77">
        <w:rPr>
          <w:rFonts w:ascii="Arial" w:hAnsi="Arial" w:cs="Arial"/>
          <w:sz w:val="24"/>
          <w:szCs w:val="24"/>
        </w:rPr>
        <w:t>Galli</w:t>
      </w:r>
      <w:r w:rsidR="00920310">
        <w:rPr>
          <w:rFonts w:ascii="Arial" w:hAnsi="Arial" w:cs="Arial"/>
          <w:sz w:val="24"/>
          <w:szCs w:val="24"/>
        </w:rPr>
        <w:t xml:space="preserve"> </w:t>
      </w:r>
      <w:r w:rsidR="00011B77">
        <w:rPr>
          <w:rFonts w:ascii="Arial" w:hAnsi="Arial" w:cs="Arial"/>
          <w:sz w:val="24"/>
          <w:szCs w:val="24"/>
        </w:rPr>
        <w:t>Supervisora da Secretaria de Educação de Itapevi</w:t>
      </w:r>
      <w:r w:rsidRPr="00015D57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011B77">
        <w:rPr>
          <w:rFonts w:ascii="Arial" w:hAnsi="Arial" w:cs="Arial"/>
          <w:sz w:val="24"/>
          <w:szCs w:val="24"/>
        </w:rPr>
        <w:t xml:space="preserve">Maria Lucia </w:t>
      </w:r>
      <w:r w:rsidR="00011B77">
        <w:rPr>
          <w:rFonts w:ascii="Arial" w:hAnsi="Arial" w:cs="Arial"/>
          <w:sz w:val="24"/>
          <w:szCs w:val="24"/>
        </w:rPr>
        <w:t>Galli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="00011B77">
        <w:rPr>
          <w:rFonts w:ascii="Arial" w:hAnsi="Arial" w:cs="Arial"/>
          <w:sz w:val="24"/>
          <w:szCs w:val="24"/>
        </w:rPr>
        <w:t xml:space="preserve">Maria Lucia </w:t>
      </w:r>
      <w:r w:rsidR="00011B77">
        <w:rPr>
          <w:rFonts w:ascii="Arial" w:hAnsi="Arial" w:cs="Arial"/>
          <w:sz w:val="24"/>
          <w:szCs w:val="24"/>
        </w:rPr>
        <w:t>Galli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 xml:space="preserve">na </w:t>
      </w:r>
      <w:r w:rsidR="00011B77">
        <w:rPr>
          <w:rFonts w:ascii="Arial" w:hAnsi="Arial" w:cs="Arial"/>
          <w:sz w:val="24"/>
          <w:szCs w:val="24"/>
        </w:rPr>
        <w:t xml:space="preserve">Secretaria de Educação de Itapevi </w:t>
      </w:r>
      <w:r w:rsidRPr="004A0BA6">
        <w:rPr>
          <w:rFonts w:ascii="Arial" w:hAnsi="Arial" w:cs="Arial"/>
          <w:sz w:val="24"/>
          <w:szCs w:val="24"/>
        </w:rPr>
        <w:t>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011B77">
        <w:rPr>
          <w:rFonts w:ascii="Arial" w:hAnsi="Arial" w:cs="Arial"/>
          <w:sz w:val="24"/>
          <w:szCs w:val="24"/>
        </w:rPr>
        <w:t xml:space="preserve">Maria Lucia </w:t>
      </w:r>
      <w:r w:rsidR="00011B77">
        <w:rPr>
          <w:rFonts w:ascii="Arial" w:hAnsi="Arial" w:cs="Arial"/>
          <w:sz w:val="24"/>
          <w:szCs w:val="24"/>
        </w:rPr>
        <w:t>Galli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</w:t>
      </w:r>
      <w:r w:rsidR="00011B77">
        <w:rPr>
          <w:rFonts w:ascii="Arial" w:hAnsi="Arial" w:cs="Arial"/>
          <w:sz w:val="24"/>
          <w:szCs w:val="24"/>
        </w:rPr>
        <w:t>instituição de ensino, seja pública ou privada,</w:t>
      </w:r>
      <w:r w:rsidRPr="004A0BA6">
        <w:rPr>
          <w:rFonts w:ascii="Arial" w:hAnsi="Arial" w:cs="Arial"/>
          <w:sz w:val="24"/>
          <w:szCs w:val="24"/>
        </w:rPr>
        <w:t xml:space="preserve"> precisa de equilíbrio </w:t>
      </w:r>
      <w:r w:rsidR="00011B77">
        <w:rPr>
          <w:rFonts w:ascii="Arial" w:hAnsi="Arial" w:cs="Arial"/>
          <w:sz w:val="24"/>
          <w:szCs w:val="24"/>
        </w:rPr>
        <w:t xml:space="preserve">na </w:t>
      </w:r>
      <w:r w:rsidRPr="004A0BA6">
        <w:rPr>
          <w:rFonts w:ascii="Arial" w:hAnsi="Arial" w:cs="Arial"/>
          <w:sz w:val="24"/>
          <w:szCs w:val="24"/>
        </w:rPr>
        <w:t>condução</w:t>
      </w:r>
      <w:r w:rsidR="00011B77">
        <w:rPr>
          <w:rFonts w:ascii="Arial" w:hAnsi="Arial" w:cs="Arial"/>
          <w:sz w:val="24"/>
          <w:szCs w:val="24"/>
        </w:rPr>
        <w:t xml:space="preserve"> dos desafios diários</w:t>
      </w:r>
      <w:r w:rsidRPr="004A0BA6">
        <w:rPr>
          <w:rFonts w:ascii="Arial" w:hAnsi="Arial" w:cs="Arial"/>
          <w:sz w:val="24"/>
          <w:szCs w:val="24"/>
        </w:rPr>
        <w:t xml:space="preserve">. O </w:t>
      </w:r>
      <w:r w:rsidR="00011B77">
        <w:rPr>
          <w:rFonts w:ascii="Arial" w:hAnsi="Arial" w:cs="Arial"/>
          <w:sz w:val="24"/>
          <w:szCs w:val="24"/>
        </w:rPr>
        <w:t>Supervisor</w:t>
      </w:r>
      <w:r w:rsidRPr="004A0BA6">
        <w:rPr>
          <w:rFonts w:ascii="Arial" w:hAnsi="Arial" w:cs="Arial"/>
          <w:sz w:val="24"/>
          <w:szCs w:val="24"/>
        </w:rPr>
        <w:t xml:space="preserve"> é </w:t>
      </w:r>
      <w:r w:rsidR="00011B77">
        <w:rPr>
          <w:rFonts w:ascii="Arial" w:hAnsi="Arial" w:cs="Arial"/>
          <w:sz w:val="24"/>
          <w:szCs w:val="24"/>
        </w:rPr>
        <w:t>um d</w:t>
      </w:r>
      <w:r w:rsidRPr="004A0BA6">
        <w:rPr>
          <w:rFonts w:ascii="Arial" w:hAnsi="Arial" w:cs="Arial"/>
          <w:sz w:val="24"/>
          <w:szCs w:val="24"/>
        </w:rPr>
        <w:t>o</w:t>
      </w:r>
      <w:r w:rsidR="00011B77">
        <w:rPr>
          <w:rFonts w:ascii="Arial" w:hAnsi="Arial" w:cs="Arial"/>
          <w:sz w:val="24"/>
          <w:szCs w:val="24"/>
        </w:rPr>
        <w:t>s responsáveis</w:t>
      </w:r>
      <w:r w:rsidRPr="004A0BA6">
        <w:rPr>
          <w:rFonts w:ascii="Arial" w:hAnsi="Arial" w:cs="Arial"/>
          <w:sz w:val="24"/>
          <w:szCs w:val="24"/>
        </w:rPr>
        <w:t xml:space="preserve"> por tratar com igualdade os pilares administrativo, pedagógico e comunitário. Quando apenas um desses lados é priorizado, a instituição se abala e pode entrar em crise. Visto que a negligência pode ser um dos principais erros da má gestão </w:t>
      </w:r>
      <w:r w:rsidR="00011B77">
        <w:rPr>
          <w:rFonts w:ascii="Arial" w:hAnsi="Arial" w:cs="Arial"/>
          <w:sz w:val="24"/>
          <w:szCs w:val="24"/>
        </w:rPr>
        <w:t xml:space="preserve">administrativa </w:t>
      </w:r>
      <w:r w:rsidRPr="004A0BA6">
        <w:rPr>
          <w:rFonts w:ascii="Arial" w:hAnsi="Arial" w:cs="Arial"/>
          <w:sz w:val="24"/>
          <w:szCs w:val="24"/>
        </w:rPr>
        <w:t xml:space="preserve">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</w:t>
      </w:r>
      <w:r w:rsidR="00011B77">
        <w:rPr>
          <w:rFonts w:ascii="Arial" w:hAnsi="Arial" w:cs="Arial"/>
          <w:sz w:val="24"/>
          <w:szCs w:val="24"/>
        </w:rPr>
        <w:t>Supervisor em cena</w:t>
      </w:r>
      <w:r w:rsidRPr="004A0BA6">
        <w:rPr>
          <w:rFonts w:ascii="Arial" w:hAnsi="Arial" w:cs="Arial"/>
          <w:sz w:val="24"/>
          <w:szCs w:val="24"/>
        </w:rPr>
        <w:t xml:space="preserve">. O </w:t>
      </w:r>
      <w:r w:rsidR="00011B77">
        <w:rPr>
          <w:rFonts w:ascii="Arial" w:hAnsi="Arial" w:cs="Arial"/>
          <w:sz w:val="24"/>
          <w:szCs w:val="24"/>
        </w:rPr>
        <w:t>supervisor</w:t>
      </w:r>
      <w:r w:rsidRPr="004A0BA6">
        <w:rPr>
          <w:rFonts w:ascii="Arial" w:hAnsi="Arial" w:cs="Arial"/>
          <w:sz w:val="24"/>
          <w:szCs w:val="24"/>
        </w:rPr>
        <w:t xml:space="preserve"> é o líder </w:t>
      </w:r>
      <w:r w:rsidR="00011B77">
        <w:rPr>
          <w:rFonts w:ascii="Arial" w:hAnsi="Arial" w:cs="Arial"/>
          <w:sz w:val="24"/>
          <w:szCs w:val="24"/>
        </w:rPr>
        <w:t>nato</w:t>
      </w:r>
      <w:r w:rsidRPr="004A0BA6">
        <w:rPr>
          <w:rFonts w:ascii="Arial" w:hAnsi="Arial" w:cs="Arial"/>
          <w:sz w:val="24"/>
          <w:szCs w:val="24"/>
        </w:rPr>
        <w:t xml:space="preserve">, e como tal tem a responsabilidade de </w:t>
      </w:r>
      <w:r w:rsidR="00011B77">
        <w:rPr>
          <w:rFonts w:ascii="Arial" w:hAnsi="Arial" w:cs="Arial"/>
          <w:sz w:val="24"/>
          <w:szCs w:val="24"/>
        </w:rPr>
        <w:t xml:space="preserve">auxiliar, orientar e </w:t>
      </w:r>
      <w:r w:rsidRPr="004A0BA6">
        <w:rPr>
          <w:rFonts w:ascii="Arial" w:hAnsi="Arial" w:cs="Arial"/>
          <w:sz w:val="24"/>
          <w:szCs w:val="24"/>
        </w:rPr>
        <w:t>administrar todas as atividades que a instituição realiza, guiando o trabalho e a função de todos que compõem a</w:t>
      </w:r>
      <w:r w:rsidR="00011B77">
        <w:rPr>
          <w:rFonts w:ascii="Arial" w:hAnsi="Arial" w:cs="Arial"/>
          <w:sz w:val="24"/>
          <w:szCs w:val="24"/>
        </w:rPr>
        <w:t xml:space="preserve"> instituição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011B77">
        <w:rPr>
          <w:rFonts w:ascii="Arial" w:hAnsi="Arial" w:cs="Arial"/>
          <w:sz w:val="24"/>
          <w:szCs w:val="24"/>
        </w:rPr>
        <w:t xml:space="preserve">Maria Lucia </w:t>
      </w:r>
      <w:r w:rsidR="00011B77">
        <w:rPr>
          <w:rFonts w:ascii="Arial" w:hAnsi="Arial" w:cs="Arial"/>
          <w:sz w:val="24"/>
          <w:szCs w:val="24"/>
        </w:rPr>
        <w:t>Galli</w:t>
      </w:r>
      <w:r w:rsidRPr="000A6047" w:rsidR="00011B7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 xml:space="preserve">extraordinário trabalho e por suas ações diárias, contribuindo para uma </w:t>
      </w:r>
      <w:r w:rsidR="00011B77">
        <w:rPr>
          <w:rFonts w:ascii="Arial" w:hAnsi="Arial" w:cs="Arial"/>
          <w:sz w:val="24"/>
          <w:szCs w:val="24"/>
        </w:rPr>
        <w:t>secretaria</w:t>
      </w:r>
      <w:r w:rsidRPr="004A0BA6" w:rsidR="009B3FCF">
        <w:rPr>
          <w:rFonts w:ascii="Arial" w:hAnsi="Arial" w:cs="Arial"/>
          <w:sz w:val="24"/>
          <w:szCs w:val="24"/>
        </w:rPr>
        <w:t xml:space="preserve"> mais justa e muita mais apta a atender </w:t>
      </w:r>
      <w:r w:rsidR="00011B77">
        <w:rPr>
          <w:rFonts w:ascii="Arial" w:hAnsi="Arial" w:cs="Arial"/>
          <w:sz w:val="24"/>
          <w:szCs w:val="24"/>
        </w:rPr>
        <w:t>a todos</w:t>
      </w:r>
      <w:r w:rsidRPr="004A0BA6" w:rsidR="009B3FCF">
        <w:rPr>
          <w:rFonts w:ascii="Arial" w:hAnsi="Arial" w:cs="Arial"/>
          <w:sz w:val="24"/>
          <w:szCs w:val="24"/>
        </w:rPr>
        <w:t xml:space="preserve"> que </w:t>
      </w:r>
      <w:r w:rsidR="00011B77">
        <w:rPr>
          <w:rFonts w:ascii="Arial" w:hAnsi="Arial" w:cs="Arial"/>
          <w:sz w:val="24"/>
          <w:szCs w:val="24"/>
        </w:rPr>
        <w:t>a</w:t>
      </w:r>
      <w:r w:rsidRPr="004A0BA6" w:rsidR="009B3FCF">
        <w:rPr>
          <w:rFonts w:ascii="Arial" w:hAnsi="Arial" w:cs="Arial"/>
          <w:sz w:val="24"/>
          <w:szCs w:val="24"/>
        </w:rPr>
        <w:t xml:space="preserve"> procuram </w:t>
      </w:r>
      <w:r w:rsidR="00011B77">
        <w:rPr>
          <w:rFonts w:ascii="Arial" w:hAnsi="Arial" w:cs="Arial"/>
          <w:sz w:val="24"/>
          <w:szCs w:val="24"/>
        </w:rPr>
        <w:t xml:space="preserve">em busca de </w:t>
      </w:r>
      <w:r w:rsidRPr="004A0BA6" w:rsidR="009B3FCF">
        <w:rPr>
          <w:rFonts w:ascii="Arial" w:hAnsi="Arial" w:cs="Arial"/>
          <w:sz w:val="24"/>
          <w:szCs w:val="24"/>
        </w:rPr>
        <w:t>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011B77">
        <w:rPr>
          <w:rFonts w:ascii="Arial" w:hAnsi="Arial" w:cs="Arial"/>
          <w:sz w:val="24"/>
          <w:szCs w:val="24"/>
        </w:rPr>
        <w:t>27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="00011B77">
        <w:rPr>
          <w:rFonts w:ascii="Arial" w:hAnsi="Arial" w:cs="Arial"/>
          <w:sz w:val="24"/>
          <w:szCs w:val="24"/>
        </w:rPr>
        <w:t>outubr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6329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83980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2492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1B77"/>
    <w:rsid w:val="00015D57"/>
    <w:rsid w:val="00027DE2"/>
    <w:rsid w:val="000513B3"/>
    <w:rsid w:val="00053223"/>
    <w:rsid w:val="00057C84"/>
    <w:rsid w:val="00060DE3"/>
    <w:rsid w:val="00073DE6"/>
    <w:rsid w:val="000A45B7"/>
    <w:rsid w:val="000A6047"/>
    <w:rsid w:val="000C1F7F"/>
    <w:rsid w:val="000D3560"/>
    <w:rsid w:val="001400DA"/>
    <w:rsid w:val="001463E1"/>
    <w:rsid w:val="00152B9E"/>
    <w:rsid w:val="001778A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A6946"/>
    <w:rsid w:val="008D7AF9"/>
    <w:rsid w:val="008E2DD9"/>
    <w:rsid w:val="008E4C2F"/>
    <w:rsid w:val="00900F76"/>
    <w:rsid w:val="00916CB9"/>
    <w:rsid w:val="00920310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21DA0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04341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8FC4-B6B4-4E68-8BCC-3A5FBC72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2022-10-27T16:33:00Z</dcterms:created>
  <dcterms:modified xsi:type="dcterms:W3CDTF">2022-10-27T16:33:00Z</dcterms:modified>
</cp:coreProperties>
</file>