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685/2022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29256D">
        <w:rPr>
          <w:rFonts w:ascii="Arial" w:hAnsi="Arial" w:cs="Arial"/>
        </w:rPr>
        <w:t>a</w:t>
      </w:r>
      <w:r w:rsidR="00330482">
        <w:rPr>
          <w:rFonts w:ascii="Arial" w:hAnsi="Arial" w:cs="Arial"/>
        </w:rPr>
        <w:t>o Sr.</w:t>
      </w:r>
      <w:r w:rsidR="00B30B7C">
        <w:rPr>
          <w:rFonts w:ascii="Arial" w:hAnsi="Arial" w:cs="Arial"/>
        </w:rPr>
        <w:t xml:space="preserve"> </w:t>
      </w:r>
      <w:r w:rsidR="00085F9D">
        <w:rPr>
          <w:rFonts w:ascii="Arial" w:hAnsi="Arial" w:cs="Arial"/>
        </w:rPr>
        <w:t>Matheus Francisco de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B30B7C">
        <w:rPr>
          <w:rFonts w:ascii="Arial" w:hAnsi="Arial" w:cs="Arial"/>
        </w:rPr>
        <w:t>de Prata na modalidade Damas</w:t>
      </w:r>
      <w:r w:rsidR="00330482">
        <w:rPr>
          <w:rFonts w:ascii="Arial" w:hAnsi="Arial" w:cs="Arial"/>
        </w:rPr>
        <w:t xml:space="preserve"> Masculino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>nos Jogos</w:t>
      </w:r>
      <w:r w:rsidR="00484928">
        <w:rPr>
          <w:rFonts w:ascii="Arial" w:hAnsi="Arial" w:cs="Arial"/>
        </w:rPr>
        <w:t xml:space="preserve"> Regionais e se classific</w:t>
      </w:r>
      <w:r w:rsidR="00313FCD">
        <w:rPr>
          <w:rFonts w:ascii="Arial" w:hAnsi="Arial" w:cs="Arial"/>
        </w:rPr>
        <w:t>ou</w:t>
      </w:r>
      <w:r w:rsidR="00484928">
        <w:rPr>
          <w:rFonts w:ascii="Arial" w:hAnsi="Arial" w:cs="Arial"/>
        </w:rPr>
        <w:t xml:space="preserve">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330482">
        <w:rPr>
          <w:rFonts w:ascii="Arial" w:hAnsi="Arial" w:cs="Arial"/>
        </w:rPr>
        <w:t xml:space="preserve">ao Sr. </w:t>
      </w:r>
      <w:r w:rsidR="00085F9D">
        <w:rPr>
          <w:rFonts w:ascii="Arial" w:hAnsi="Arial" w:cs="Arial"/>
        </w:rPr>
        <w:t>Matheus Francisco de Oliveira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CF657B">
        <w:rPr>
          <w:rFonts w:ascii="Arial" w:hAnsi="Arial" w:cs="Arial"/>
        </w:rPr>
        <w:t>ha de Prata na modalidade Damas</w:t>
      </w:r>
      <w:r w:rsidR="00330482">
        <w:rPr>
          <w:rFonts w:ascii="Arial" w:hAnsi="Arial" w:cs="Arial"/>
        </w:rPr>
        <w:t xml:space="preserve"> Masculino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484928">
        <w:rPr>
          <w:rFonts w:ascii="Arial" w:hAnsi="Arial" w:cs="Arial"/>
        </w:rPr>
        <w:t xml:space="preserve"> Regionais e se classific</w:t>
      </w:r>
      <w:r w:rsidR="00313FCD">
        <w:rPr>
          <w:rFonts w:ascii="Arial" w:hAnsi="Arial" w:cs="Arial"/>
        </w:rPr>
        <w:t>ou</w:t>
      </w:r>
      <w:r w:rsidR="00484928">
        <w:rPr>
          <w:rFonts w:ascii="Arial" w:hAnsi="Arial" w:cs="Arial"/>
        </w:rPr>
        <w:t xml:space="preserve"> para os Jogos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085F9D">
        <w:rPr>
          <w:rFonts w:ascii="Arial" w:hAnsi="Arial" w:cs="Arial"/>
        </w:rPr>
        <w:t>Matheus</w:t>
      </w:r>
      <w:r>
        <w:rPr>
          <w:rFonts w:ascii="Arial" w:hAnsi="Arial" w:cs="Arial"/>
        </w:rPr>
        <w:t xml:space="preserve"> pela dedicação e por sempre colocar Itapevi no topo do pódio.</w:t>
      </w:r>
      <w:bookmarkStart w:id="0" w:name="_GoBack"/>
      <w:bookmarkEnd w:id="0"/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F9D"/>
    <w:rsid w:val="000B5F72"/>
    <w:rsid w:val="000C5EA7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13FCD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84928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A53E9"/>
    <w:rsid w:val="005B5295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108F5"/>
    <w:rsid w:val="00A26247"/>
    <w:rsid w:val="00A52A09"/>
    <w:rsid w:val="00A53274"/>
    <w:rsid w:val="00A545D5"/>
    <w:rsid w:val="00A70813"/>
    <w:rsid w:val="00A70D96"/>
    <w:rsid w:val="00A7476F"/>
    <w:rsid w:val="00AB5B5D"/>
    <w:rsid w:val="00AC5FDA"/>
    <w:rsid w:val="00B30B7C"/>
    <w:rsid w:val="00B5515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B68DE-33DE-4D30-BBD3-1A8ECA7DE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2021-11-26T15:30:00Z</cp:lastPrinted>
  <dcterms:created xsi:type="dcterms:W3CDTF">2022-10-14T12:46:00Z</dcterms:created>
  <dcterms:modified xsi:type="dcterms:W3CDTF">2022-10-14T15:22:00Z</dcterms:modified>
</cp:coreProperties>
</file>