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3C2F" w:rsidRDefault="004F3C2F" w:rsidP="0082253C">
      <w:pPr>
        <w:spacing w:line="240" w:lineRule="auto"/>
        <w:rPr>
          <w:rFonts w:ascii="Arial" w:hAnsi="Arial" w:cs="Arial"/>
          <w:sz w:val="24"/>
          <w:szCs w:val="24"/>
        </w:rPr>
      </w:pPr>
    </w:p>
    <w:p w:rsidR="0082253C" w:rsidRDefault="00B045BF" w:rsidP="0082253C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2253C">
        <w:rPr>
          <w:rFonts w:ascii="Arial" w:hAnsi="Arial" w:cs="Arial"/>
          <w:b/>
          <w:sz w:val="24"/>
          <w:szCs w:val="24"/>
        </w:rPr>
        <w:t>PROJETO DE LEI N°</w:t>
      </w:r>
      <w:r w:rsidR="004770BA">
        <w:rPr>
          <w:rFonts w:ascii="Arial" w:hAnsi="Arial" w:cs="Arial"/>
          <w:b/>
          <w:sz w:val="24"/>
          <w:szCs w:val="24"/>
        </w:rPr>
        <w:t xml:space="preserve"> 161</w:t>
      </w:r>
      <w:bookmarkStart w:id="0" w:name="_GoBack"/>
      <w:bookmarkEnd w:id="0"/>
      <w:r w:rsidRPr="0082253C">
        <w:rPr>
          <w:rFonts w:ascii="Arial" w:hAnsi="Arial" w:cs="Arial"/>
          <w:b/>
          <w:sz w:val="24"/>
          <w:szCs w:val="24"/>
        </w:rPr>
        <w:t>/2021</w:t>
      </w:r>
    </w:p>
    <w:p w:rsidR="0082253C" w:rsidRDefault="0082253C" w:rsidP="0082253C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82253C" w:rsidRPr="00E006A5" w:rsidRDefault="00B045BF" w:rsidP="007A77F3">
      <w:pPr>
        <w:spacing w:line="240" w:lineRule="auto"/>
        <w:ind w:left="4535"/>
        <w:jc w:val="both"/>
        <w:rPr>
          <w:rFonts w:cstheme="minorHAnsi"/>
          <w:sz w:val="24"/>
          <w:szCs w:val="24"/>
        </w:rPr>
      </w:pPr>
      <w:r w:rsidRPr="00E006A5">
        <w:rPr>
          <w:rFonts w:cstheme="minorHAnsi"/>
          <w:sz w:val="24"/>
          <w:szCs w:val="24"/>
        </w:rPr>
        <w:t xml:space="preserve">Dispõe sobre </w:t>
      </w:r>
      <w:r w:rsidR="003A2E85" w:rsidRPr="00E006A5">
        <w:rPr>
          <w:rFonts w:cstheme="minorHAnsi"/>
          <w:sz w:val="24"/>
          <w:szCs w:val="24"/>
        </w:rPr>
        <w:t>a realização do “Teste do Olhinho” nas unidades básicas de saúde e das outras providências</w:t>
      </w:r>
      <w:r w:rsidR="00177DDF" w:rsidRPr="00E006A5">
        <w:rPr>
          <w:rFonts w:cstheme="minorHAnsi"/>
          <w:sz w:val="24"/>
          <w:szCs w:val="24"/>
        </w:rPr>
        <w:t xml:space="preserve">, no Munícipio de Itapevi. </w:t>
      </w:r>
    </w:p>
    <w:p w:rsidR="0082253C" w:rsidRPr="0082253C" w:rsidRDefault="0082253C" w:rsidP="0082253C">
      <w:pPr>
        <w:spacing w:line="240" w:lineRule="auto"/>
        <w:ind w:left="4535"/>
        <w:jc w:val="center"/>
        <w:rPr>
          <w:rFonts w:ascii="Arial" w:hAnsi="Arial" w:cs="Arial"/>
          <w:sz w:val="24"/>
          <w:szCs w:val="24"/>
        </w:rPr>
      </w:pPr>
    </w:p>
    <w:p w:rsidR="0082253C" w:rsidRPr="00E006A5" w:rsidRDefault="00B045BF" w:rsidP="0082253C">
      <w:pPr>
        <w:spacing w:line="240" w:lineRule="auto"/>
        <w:rPr>
          <w:rFonts w:cstheme="minorHAnsi"/>
          <w:sz w:val="24"/>
          <w:szCs w:val="24"/>
        </w:rPr>
      </w:pPr>
      <w:r w:rsidRPr="00E006A5">
        <w:rPr>
          <w:rFonts w:cstheme="minorHAnsi"/>
          <w:sz w:val="24"/>
          <w:szCs w:val="24"/>
        </w:rPr>
        <w:t>A Câmara Municipal de Itapevi no uso de suas atribuições aprova:</w:t>
      </w:r>
    </w:p>
    <w:p w:rsidR="00B1005A" w:rsidRDefault="00B1005A" w:rsidP="0082253C">
      <w:pPr>
        <w:spacing w:line="240" w:lineRule="auto"/>
        <w:rPr>
          <w:rFonts w:ascii="Arial" w:hAnsi="Arial" w:cs="Arial"/>
          <w:sz w:val="24"/>
          <w:szCs w:val="24"/>
        </w:rPr>
      </w:pPr>
    </w:p>
    <w:p w:rsidR="00B1005A" w:rsidRDefault="00B045BF" w:rsidP="003A2E85">
      <w:pPr>
        <w:spacing w:line="240" w:lineRule="auto"/>
        <w:jc w:val="both"/>
        <w:rPr>
          <w:sz w:val="23"/>
          <w:szCs w:val="23"/>
        </w:rPr>
      </w:pPr>
      <w:r>
        <w:rPr>
          <w:rFonts w:ascii="Arial" w:hAnsi="Arial" w:cs="Arial"/>
          <w:sz w:val="24"/>
          <w:szCs w:val="24"/>
        </w:rPr>
        <w:t xml:space="preserve">Art.1º </w:t>
      </w:r>
      <w:r w:rsidR="003A2E85" w:rsidRPr="003A2E85">
        <w:rPr>
          <w:sz w:val="23"/>
          <w:szCs w:val="23"/>
        </w:rPr>
        <w:t>O Teste de Reflexo Vermelho, conhecido como Teste de Olhinho poderá ser feito nas Unidades Básicas de Saúde, nos bebês resi</w:t>
      </w:r>
      <w:r w:rsidR="003A2E85">
        <w:rPr>
          <w:sz w:val="23"/>
          <w:szCs w:val="23"/>
        </w:rPr>
        <w:t>dentes no Município de Itapevi</w:t>
      </w:r>
      <w:r w:rsidR="003A2E85" w:rsidRPr="003A2E85">
        <w:rPr>
          <w:sz w:val="23"/>
          <w:szCs w:val="23"/>
        </w:rPr>
        <w:t>, por médicos especializados, para fins de que sejam descobertas precocemente eventuais problemas nos olhos das crianças.</w:t>
      </w:r>
    </w:p>
    <w:p w:rsidR="003A2E85" w:rsidRDefault="00B045BF" w:rsidP="003A2E85">
      <w:pPr>
        <w:spacing w:line="240" w:lineRule="auto"/>
        <w:jc w:val="both"/>
        <w:rPr>
          <w:sz w:val="23"/>
          <w:szCs w:val="23"/>
        </w:rPr>
      </w:pPr>
      <w:r>
        <w:rPr>
          <w:rFonts w:ascii="Arial" w:hAnsi="Arial" w:cs="Arial"/>
          <w:sz w:val="24"/>
          <w:szCs w:val="24"/>
        </w:rPr>
        <w:t xml:space="preserve">Art.2º </w:t>
      </w:r>
      <w:r w:rsidRPr="003A2E85">
        <w:rPr>
          <w:sz w:val="23"/>
          <w:szCs w:val="23"/>
        </w:rPr>
        <w:t>O Poder Público poderá fazer parceria com clínicas e entidades particulares para a realização dos testes, dentro de critérios estabelecidos pelo órgão público competente, com observância dos princípios da publicidade e legalidade.</w:t>
      </w:r>
    </w:p>
    <w:p w:rsidR="003A2E85" w:rsidRDefault="00B045BF" w:rsidP="003A2E85">
      <w:pPr>
        <w:spacing w:line="240" w:lineRule="auto"/>
        <w:jc w:val="both"/>
        <w:rPr>
          <w:sz w:val="23"/>
          <w:szCs w:val="23"/>
        </w:rPr>
      </w:pPr>
      <w:r>
        <w:rPr>
          <w:rFonts w:ascii="Arial" w:hAnsi="Arial" w:cs="Arial"/>
          <w:sz w:val="24"/>
          <w:szCs w:val="24"/>
        </w:rPr>
        <w:t xml:space="preserve">Art.3º </w:t>
      </w:r>
      <w:r w:rsidRPr="003A2E85">
        <w:rPr>
          <w:sz w:val="23"/>
          <w:szCs w:val="23"/>
        </w:rPr>
        <w:t>O Poder Exe</w:t>
      </w:r>
      <w:r w:rsidRPr="003A2E85">
        <w:rPr>
          <w:sz w:val="23"/>
          <w:szCs w:val="23"/>
        </w:rPr>
        <w:t>cutivo regulamentará esta Lei no prazo de 90 (noventa) dias, contados da data de sua publicação.</w:t>
      </w:r>
    </w:p>
    <w:p w:rsidR="003A2E85" w:rsidRDefault="00B045BF" w:rsidP="003A2E85">
      <w:pPr>
        <w:spacing w:line="240" w:lineRule="auto"/>
        <w:jc w:val="both"/>
        <w:rPr>
          <w:sz w:val="23"/>
          <w:szCs w:val="23"/>
        </w:rPr>
      </w:pPr>
      <w:r>
        <w:rPr>
          <w:rFonts w:ascii="Arial" w:hAnsi="Arial" w:cs="Arial"/>
          <w:sz w:val="24"/>
          <w:szCs w:val="24"/>
        </w:rPr>
        <w:t xml:space="preserve">Art.4º </w:t>
      </w:r>
      <w:r w:rsidRPr="003A2E85">
        <w:rPr>
          <w:sz w:val="23"/>
          <w:szCs w:val="23"/>
        </w:rPr>
        <w:t>As despesas com a execução da presente Lei correrão por conta das dotações orçamentárias próprias, suplementadas se necessário.</w:t>
      </w:r>
    </w:p>
    <w:p w:rsidR="003A2E85" w:rsidRDefault="00B045BF" w:rsidP="003A2E85">
      <w:pPr>
        <w:spacing w:line="240" w:lineRule="auto"/>
        <w:jc w:val="both"/>
        <w:rPr>
          <w:sz w:val="23"/>
          <w:szCs w:val="23"/>
        </w:rPr>
      </w:pPr>
      <w:r>
        <w:rPr>
          <w:rFonts w:ascii="Arial" w:hAnsi="Arial" w:cs="Arial"/>
          <w:sz w:val="24"/>
          <w:szCs w:val="24"/>
        </w:rPr>
        <w:t xml:space="preserve">Art.5º </w:t>
      </w:r>
      <w:r w:rsidRPr="003A2E85">
        <w:rPr>
          <w:sz w:val="23"/>
          <w:szCs w:val="23"/>
        </w:rPr>
        <w:t>Esta Lei entra em</w:t>
      </w:r>
      <w:r w:rsidRPr="003A2E85">
        <w:rPr>
          <w:sz w:val="23"/>
          <w:szCs w:val="23"/>
        </w:rPr>
        <w:t xml:space="preserve"> vigor na data de sua publicação, revogadas as disposições em contrário.</w:t>
      </w:r>
    </w:p>
    <w:p w:rsidR="003A2E85" w:rsidRDefault="003A2E85" w:rsidP="003A2E85">
      <w:pPr>
        <w:spacing w:line="240" w:lineRule="auto"/>
        <w:jc w:val="both"/>
        <w:rPr>
          <w:sz w:val="23"/>
          <w:szCs w:val="23"/>
        </w:rPr>
      </w:pPr>
    </w:p>
    <w:p w:rsidR="00177DDF" w:rsidRDefault="00177DDF" w:rsidP="00B11B58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:rsidR="00E006A5" w:rsidRDefault="00E006A5" w:rsidP="00C951D0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006A5" w:rsidRDefault="00E006A5" w:rsidP="00C951D0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006A5" w:rsidRDefault="00E006A5" w:rsidP="00C951D0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006A5" w:rsidRDefault="00E006A5" w:rsidP="00C951D0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006A5" w:rsidRDefault="00E006A5" w:rsidP="00C951D0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006A5" w:rsidRDefault="00E006A5" w:rsidP="00C951D0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006A5" w:rsidRDefault="00E006A5" w:rsidP="00C951D0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82253C" w:rsidRPr="00C951D0" w:rsidRDefault="00B045BF" w:rsidP="00C951D0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951D0">
        <w:rPr>
          <w:rFonts w:ascii="Arial" w:hAnsi="Arial" w:cs="Arial"/>
          <w:b/>
          <w:sz w:val="24"/>
          <w:szCs w:val="24"/>
        </w:rPr>
        <w:t>Justificativa</w:t>
      </w:r>
    </w:p>
    <w:p w:rsidR="0082253C" w:rsidRDefault="0082253C" w:rsidP="0082253C">
      <w:pPr>
        <w:spacing w:line="240" w:lineRule="auto"/>
        <w:rPr>
          <w:rFonts w:ascii="Arial" w:hAnsi="Arial" w:cs="Arial"/>
          <w:sz w:val="24"/>
          <w:szCs w:val="24"/>
        </w:rPr>
      </w:pPr>
    </w:p>
    <w:p w:rsidR="00804045" w:rsidRPr="00E006A5" w:rsidRDefault="00B045BF" w:rsidP="00177DDF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E006A5">
        <w:rPr>
          <w:sz w:val="24"/>
          <w:szCs w:val="24"/>
        </w:rPr>
        <w:t xml:space="preserve">O presente projeto tem o intuito de possibilitar a realização do Teste de Olhinho nas Unidades Básicas de Saúde do Município de </w:t>
      </w:r>
      <w:r w:rsidR="00E006A5" w:rsidRPr="00E006A5">
        <w:rPr>
          <w:sz w:val="24"/>
          <w:szCs w:val="24"/>
        </w:rPr>
        <w:t>Itapevi</w:t>
      </w:r>
      <w:r w:rsidRPr="00E006A5">
        <w:rPr>
          <w:sz w:val="24"/>
          <w:szCs w:val="24"/>
        </w:rPr>
        <w:t xml:space="preserve">. O Teste do Olhinho </w:t>
      </w:r>
      <w:r w:rsidRPr="00E006A5">
        <w:rPr>
          <w:sz w:val="24"/>
          <w:szCs w:val="24"/>
        </w:rPr>
        <w:t>deve ser feito por Oftalmologista ou Pediatra e tem o intuito de detectar, precocemente, algum eventual problema nos olhos das crianças, o que pode acarretar na diminuição de muitos casos graves e até cegueira. Pelo projeto, o Poder Público poderá realizar</w:t>
      </w:r>
      <w:r w:rsidRPr="00E006A5">
        <w:rPr>
          <w:sz w:val="24"/>
          <w:szCs w:val="24"/>
        </w:rPr>
        <w:t xml:space="preserve"> parcerias com entidades privadas para a realização dos testes, a fim de alcançar um maior número de pessoas. Diante do exposto, considerando a relevância da medida, conto com o apoio dos nobres pares.</w:t>
      </w:r>
    </w:p>
    <w:p w:rsidR="00E006A5" w:rsidRDefault="00E006A5" w:rsidP="00177DDF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p w:rsidR="00804045" w:rsidRDefault="00B045BF" w:rsidP="00177DDF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 Bemvindo Moreira Nery,</w:t>
      </w:r>
      <w:r w:rsidR="005D6BCB">
        <w:rPr>
          <w:rFonts w:ascii="Arial" w:hAnsi="Arial" w:cs="Arial"/>
          <w:sz w:val="24"/>
          <w:szCs w:val="24"/>
        </w:rPr>
        <w:t>26</w:t>
      </w:r>
      <w:r w:rsidR="00E006A5">
        <w:rPr>
          <w:rFonts w:ascii="Arial" w:hAnsi="Arial" w:cs="Arial"/>
          <w:sz w:val="24"/>
          <w:szCs w:val="24"/>
        </w:rPr>
        <w:t xml:space="preserve"> de setembro</w:t>
      </w:r>
      <w:r w:rsidR="007A77F3">
        <w:rPr>
          <w:rFonts w:ascii="Arial" w:hAnsi="Arial" w:cs="Arial"/>
          <w:sz w:val="24"/>
          <w:szCs w:val="24"/>
        </w:rPr>
        <w:t xml:space="preserve"> de 202</w:t>
      </w:r>
      <w:r w:rsidR="00334543">
        <w:rPr>
          <w:rFonts w:ascii="Arial" w:hAnsi="Arial" w:cs="Arial"/>
          <w:sz w:val="24"/>
          <w:szCs w:val="24"/>
        </w:rPr>
        <w:t>2</w:t>
      </w:r>
    </w:p>
    <w:p w:rsidR="00804045" w:rsidRDefault="00804045" w:rsidP="00012D35">
      <w:pPr>
        <w:spacing w:line="240" w:lineRule="auto"/>
        <w:rPr>
          <w:rFonts w:ascii="Arial" w:hAnsi="Arial" w:cs="Arial"/>
          <w:sz w:val="24"/>
          <w:szCs w:val="24"/>
        </w:rPr>
      </w:pPr>
    </w:p>
    <w:p w:rsidR="00804045" w:rsidRDefault="00B045BF" w:rsidP="00804045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10160</wp:posOffset>
            </wp:positionV>
            <wp:extent cx="3456940" cy="1373505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8934049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940" cy="1373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804045" w:rsidRDefault="00804045" w:rsidP="00804045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p w:rsidR="00804045" w:rsidRPr="00804045" w:rsidRDefault="00B045BF" w:rsidP="00804045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04045">
        <w:rPr>
          <w:rFonts w:ascii="Arial" w:hAnsi="Arial" w:cs="Arial"/>
          <w:b/>
          <w:sz w:val="24"/>
          <w:szCs w:val="24"/>
        </w:rPr>
        <w:t>Doutor Lucas Gabriel Correia Silva</w:t>
      </w:r>
      <w:r w:rsidR="00E006A5">
        <w:rPr>
          <w:rFonts w:ascii="Arial" w:hAnsi="Arial" w:cs="Arial"/>
          <w:b/>
          <w:sz w:val="24"/>
          <w:szCs w:val="24"/>
        </w:rPr>
        <w:t xml:space="preserve"> Martins</w:t>
      </w:r>
    </w:p>
    <w:p w:rsidR="00804045" w:rsidRPr="00804045" w:rsidRDefault="00B045BF" w:rsidP="00804045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UNIÃO - BRASIL</w:t>
      </w:r>
    </w:p>
    <w:sectPr w:rsidR="00804045" w:rsidRPr="00804045" w:rsidSect="00BB2E04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45BF" w:rsidRDefault="00B045BF">
      <w:pPr>
        <w:spacing w:after="0" w:line="240" w:lineRule="auto"/>
      </w:pPr>
      <w:r>
        <w:separator/>
      </w:r>
    </w:p>
  </w:endnote>
  <w:endnote w:type="continuationSeparator" w:id="0">
    <w:p w:rsidR="00B045BF" w:rsidRDefault="00B045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B045BF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4770BA">
          <w:rPr>
            <w:rFonts w:ascii="Times New Roman" w:hAnsi="Times New Roman" w:cs="Times New Roman"/>
            <w:noProof/>
          </w:rPr>
          <w:t>2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45BF" w:rsidRDefault="00B045BF">
      <w:pPr>
        <w:spacing w:after="0" w:line="240" w:lineRule="auto"/>
      </w:pPr>
      <w:r>
        <w:separator/>
      </w:r>
    </w:p>
  </w:footnote>
  <w:footnote w:type="continuationSeparator" w:id="0">
    <w:p w:rsidR="00B045BF" w:rsidRDefault="00B045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B045BF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B045BF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6192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B045BF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5168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BA68B054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176A7E7A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B5A28756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6C5EE5BA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C7DE32E2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51407454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A08CF6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F8126756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AA5CFEDA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A7C2658C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F06B7E4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518E23B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DC7E8BF6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C8340C1A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9CF26C96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460C66A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7AE4140E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B6C095AC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12D35"/>
    <w:rsid w:val="00074A8F"/>
    <w:rsid w:val="000C23CA"/>
    <w:rsid w:val="000D39E5"/>
    <w:rsid w:val="000D64F9"/>
    <w:rsid w:val="001207F6"/>
    <w:rsid w:val="00123B8F"/>
    <w:rsid w:val="00152AE5"/>
    <w:rsid w:val="00177DDF"/>
    <w:rsid w:val="001A77B1"/>
    <w:rsid w:val="00225D3D"/>
    <w:rsid w:val="002655B7"/>
    <w:rsid w:val="00271D46"/>
    <w:rsid w:val="002757F4"/>
    <w:rsid w:val="0028259C"/>
    <w:rsid w:val="00286B08"/>
    <w:rsid w:val="002D0AE8"/>
    <w:rsid w:val="002E6D4A"/>
    <w:rsid w:val="002E6EC5"/>
    <w:rsid w:val="002F77FB"/>
    <w:rsid w:val="003209C7"/>
    <w:rsid w:val="00334543"/>
    <w:rsid w:val="00337A86"/>
    <w:rsid w:val="003475A3"/>
    <w:rsid w:val="003A0CFC"/>
    <w:rsid w:val="003A2E85"/>
    <w:rsid w:val="003A5FC0"/>
    <w:rsid w:val="00426C62"/>
    <w:rsid w:val="0043149E"/>
    <w:rsid w:val="00437E26"/>
    <w:rsid w:val="00452885"/>
    <w:rsid w:val="004770BA"/>
    <w:rsid w:val="004B11B6"/>
    <w:rsid w:val="004C0734"/>
    <w:rsid w:val="004E2A59"/>
    <w:rsid w:val="004E3AA2"/>
    <w:rsid w:val="004F3C2F"/>
    <w:rsid w:val="005424BC"/>
    <w:rsid w:val="00574428"/>
    <w:rsid w:val="005C3136"/>
    <w:rsid w:val="005D6BCB"/>
    <w:rsid w:val="0061167B"/>
    <w:rsid w:val="00637ED6"/>
    <w:rsid w:val="00645F4A"/>
    <w:rsid w:val="00661CF0"/>
    <w:rsid w:val="0069166B"/>
    <w:rsid w:val="006A4B7F"/>
    <w:rsid w:val="006A7D1D"/>
    <w:rsid w:val="006D0F20"/>
    <w:rsid w:val="006E370D"/>
    <w:rsid w:val="006F3164"/>
    <w:rsid w:val="00780D4E"/>
    <w:rsid w:val="00797863"/>
    <w:rsid w:val="007A77F3"/>
    <w:rsid w:val="00804045"/>
    <w:rsid w:val="0082253C"/>
    <w:rsid w:val="008230A3"/>
    <w:rsid w:val="00864F5F"/>
    <w:rsid w:val="008A4427"/>
    <w:rsid w:val="008E5145"/>
    <w:rsid w:val="0090736C"/>
    <w:rsid w:val="00927526"/>
    <w:rsid w:val="0097673D"/>
    <w:rsid w:val="00980E70"/>
    <w:rsid w:val="009B6305"/>
    <w:rsid w:val="009C1570"/>
    <w:rsid w:val="00A7476F"/>
    <w:rsid w:val="00B045BF"/>
    <w:rsid w:val="00B1005A"/>
    <w:rsid w:val="00B11B58"/>
    <w:rsid w:val="00B16E79"/>
    <w:rsid w:val="00BB2E04"/>
    <w:rsid w:val="00BC0B06"/>
    <w:rsid w:val="00BD5E2F"/>
    <w:rsid w:val="00BF6C68"/>
    <w:rsid w:val="00C02DDC"/>
    <w:rsid w:val="00C17469"/>
    <w:rsid w:val="00C772AA"/>
    <w:rsid w:val="00C854A6"/>
    <w:rsid w:val="00C8595A"/>
    <w:rsid w:val="00C951D0"/>
    <w:rsid w:val="00CC4D84"/>
    <w:rsid w:val="00CC5EFB"/>
    <w:rsid w:val="00CD1705"/>
    <w:rsid w:val="00D37185"/>
    <w:rsid w:val="00D60FC1"/>
    <w:rsid w:val="00D70A26"/>
    <w:rsid w:val="00D80D69"/>
    <w:rsid w:val="00DA0E17"/>
    <w:rsid w:val="00DA5BDF"/>
    <w:rsid w:val="00DF4712"/>
    <w:rsid w:val="00E006A5"/>
    <w:rsid w:val="00E31427"/>
    <w:rsid w:val="00E57395"/>
    <w:rsid w:val="00EC0C2C"/>
    <w:rsid w:val="00EC158F"/>
    <w:rsid w:val="00EE57F4"/>
    <w:rsid w:val="00F03B3D"/>
    <w:rsid w:val="00F534EC"/>
    <w:rsid w:val="00F72F43"/>
    <w:rsid w:val="00FB2D25"/>
    <w:rsid w:val="00FD54C9"/>
    <w:rsid w:val="00FF3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4:docId w14:val="7139AF42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label">
    <w:name w:val="label"/>
    <w:basedOn w:val="Fontepargpadro"/>
    <w:rsid w:val="00B11B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F470B5-6D14-4EF8-AE29-E6073EAAC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5</cp:revision>
  <cp:lastPrinted>2022-09-27T15:28:00Z</cp:lastPrinted>
  <dcterms:created xsi:type="dcterms:W3CDTF">2022-09-20T15:27:00Z</dcterms:created>
  <dcterms:modified xsi:type="dcterms:W3CDTF">2022-09-27T15:28:00Z</dcterms:modified>
</cp:coreProperties>
</file>