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597/2022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18B79D3B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057906" w:rsidR="00057906">
        <w:rPr>
          <w:rFonts w:ascii="Times New Roman" w:hAnsi="Times New Roman" w:cs="Times New Roman"/>
          <w:b/>
          <w:sz w:val="24"/>
          <w:szCs w:val="24"/>
        </w:rPr>
        <w:t>Anderson de Oliveira Dias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952CFA" w:rsidP="005837E8" w14:paraId="47116947" w14:textId="1BD6E9E1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0377DC3B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057906" w:rsidR="00057906">
        <w:rPr>
          <w:rFonts w:ascii="Times New Roman" w:hAnsi="Times New Roman" w:cs="Times New Roman"/>
          <w:b/>
          <w:sz w:val="24"/>
          <w:szCs w:val="24"/>
        </w:rPr>
        <w:t>Anderson de Oliveira Dias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057906" w:rsidRPr="00057906" w:rsidP="00C70DD2" w14:paraId="5D104DC0" w14:textId="4733D7C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57906">
        <w:rPr>
          <w:rFonts w:ascii="Times New Roman" w:hAnsi="Times New Roman" w:cs="Times New Roman"/>
          <w:sz w:val="24"/>
          <w:szCs w:val="24"/>
        </w:rPr>
        <w:t xml:space="preserve">Anderson de Oliveira Dias, esposo de Lívia </w:t>
      </w:r>
      <w:r w:rsidR="00C70DD2">
        <w:rPr>
          <w:rFonts w:ascii="Times New Roman" w:hAnsi="Times New Roman" w:cs="Times New Roman"/>
          <w:sz w:val="24"/>
          <w:szCs w:val="24"/>
        </w:rPr>
        <w:t xml:space="preserve">Cristina Carvalho de Paiva Dias e pai do Lorenzo Paiva Dias. </w:t>
      </w:r>
      <w:r w:rsidRPr="00057906">
        <w:rPr>
          <w:rFonts w:ascii="Times New Roman" w:hAnsi="Times New Roman" w:cs="Times New Roman"/>
          <w:sz w:val="24"/>
          <w:szCs w:val="24"/>
        </w:rPr>
        <w:t xml:space="preserve">Nascido em Osasco em 1982 e criado em Itapevi, Ex. atleta profissional com experiência fora do Brasil, sempre envolvido com projetos sociais visando o </w:t>
      </w:r>
      <w:r w:rsidRPr="00057906" w:rsidR="00C70DD2">
        <w:rPr>
          <w:rFonts w:ascii="Times New Roman" w:hAnsi="Times New Roman" w:cs="Times New Roman"/>
          <w:sz w:val="24"/>
          <w:szCs w:val="24"/>
        </w:rPr>
        <w:t>bem-estar</w:t>
      </w:r>
      <w:r w:rsidRPr="00057906">
        <w:rPr>
          <w:rFonts w:ascii="Times New Roman" w:hAnsi="Times New Roman" w:cs="Times New Roman"/>
          <w:sz w:val="24"/>
          <w:szCs w:val="24"/>
        </w:rPr>
        <w:t xml:space="preserve"> de crianças, jovens e adolescentes através do esporte.</w:t>
      </w:r>
    </w:p>
    <w:p w:rsidR="00057906" w:rsidRPr="00057906" w:rsidP="00057906" w14:paraId="5583A686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57906">
        <w:rPr>
          <w:rFonts w:ascii="Times New Roman" w:hAnsi="Times New Roman" w:cs="Times New Roman"/>
          <w:sz w:val="24"/>
          <w:szCs w:val="24"/>
        </w:rPr>
        <w:t>Foi estagiário na área de educação física na prefeitura municipal de Itapevi de 2012 a 2014 no CIESI "Centro de Iniciação Esportivo e Social de Itapevi" inclusive do professor Maurício Alonso Murakami na época.</w:t>
      </w:r>
    </w:p>
    <w:p w:rsidR="00217C67" w:rsidP="00057906" w14:paraId="69011983" w14:textId="12269BA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057906" w:rsidR="00D50F79">
        <w:rPr>
          <w:rFonts w:ascii="Times New Roman" w:hAnsi="Times New Roman" w:cs="Times New Roman"/>
          <w:b/>
          <w:sz w:val="24"/>
          <w:szCs w:val="24"/>
        </w:rPr>
        <w:t>Anderson de Oliveira Dias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53422B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40AE782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205105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2864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05643">
        <w:rPr>
          <w:rFonts w:ascii="Times New Roman" w:hAnsi="Times New Roman" w:cs="Times New Roman"/>
          <w:sz w:val="24"/>
          <w:szCs w:val="24"/>
        </w:rPr>
        <w:t>09</w:t>
      </w:r>
      <w:bookmarkStart w:id="0" w:name="_GoBack"/>
      <w:bookmarkEnd w:id="0"/>
      <w:r w:rsidR="009C22CD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8D032E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7906"/>
    <w:rsid w:val="00074A8F"/>
    <w:rsid w:val="00097B46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05643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51C6"/>
    <w:rsid w:val="009C22CD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55FCE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FF758-275F-40F4-AB73-C549342A2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2022-09-08T15:14:00Z</dcterms:created>
  <dcterms:modified xsi:type="dcterms:W3CDTF">2022-09-09T15:01:00Z</dcterms:modified>
</cp:coreProperties>
</file>