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374025" w:rsidP="00981388" w14:paraId="4119113F" w14:textId="558F377C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1801/2022</w:t>
      </w:r>
    </w:p>
    <w:p w:rsidR="00BD135D" w:rsidRPr="00374025" w:rsidP="00ED59E4" w14:paraId="79B765E4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374025" w:rsidP="00374025" w14:paraId="0BCCCB06" w14:textId="2D896FA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374025">
        <w:rPr>
          <w:rFonts w:ascii="Times New Roman" w:hAnsi="Times New Roman" w:cs="Times New Roman"/>
          <w:b/>
          <w:sz w:val="24"/>
          <w:szCs w:val="24"/>
        </w:rPr>
        <w:t>Súmula:</w:t>
      </w:r>
      <w:r w:rsidRPr="00374025">
        <w:rPr>
          <w:rFonts w:ascii="Times New Roman" w:hAnsi="Times New Roman" w:cs="Times New Roman"/>
          <w:sz w:val="24"/>
          <w:szCs w:val="24"/>
        </w:rPr>
        <w:t xml:space="preserve"> </w:t>
      </w:r>
      <w:r w:rsidRPr="00374025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374025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374025" w:rsidR="00FD77A0">
        <w:rPr>
          <w:rFonts w:ascii="Times New Roman" w:hAnsi="Times New Roman" w:cs="Times New Roman"/>
          <w:sz w:val="24"/>
          <w:szCs w:val="24"/>
        </w:rPr>
        <w:t xml:space="preserve"> do </w:t>
      </w:r>
      <w:r w:rsidR="005043EF">
        <w:rPr>
          <w:rFonts w:ascii="Times New Roman" w:hAnsi="Times New Roman" w:cs="Times New Roman"/>
          <w:sz w:val="24"/>
          <w:szCs w:val="24"/>
        </w:rPr>
        <w:t>Governo do Estado de São Paulo</w:t>
      </w:r>
      <w:r w:rsidR="00E45C79">
        <w:rPr>
          <w:rFonts w:ascii="Times New Roman" w:hAnsi="Times New Roman" w:cs="Times New Roman"/>
          <w:sz w:val="24"/>
          <w:szCs w:val="24"/>
        </w:rPr>
        <w:t xml:space="preserve">, </w:t>
      </w:r>
      <w:r w:rsidRPr="00374025" w:rsidR="00725657">
        <w:rPr>
          <w:rFonts w:ascii="Times New Roman" w:hAnsi="Times New Roman" w:cs="Times New Roman"/>
          <w:sz w:val="24"/>
          <w:szCs w:val="24"/>
        </w:rPr>
        <w:t>na pessoa do Excelentíssimo S</w:t>
      </w:r>
      <w:r w:rsidR="00E45C79">
        <w:rPr>
          <w:rFonts w:ascii="Times New Roman" w:hAnsi="Times New Roman" w:cs="Times New Roman"/>
          <w:sz w:val="24"/>
          <w:szCs w:val="24"/>
        </w:rPr>
        <w:t>enhor Rodrigo Garcia</w:t>
      </w:r>
      <w:r w:rsidR="00C754A4">
        <w:rPr>
          <w:rFonts w:ascii="Times New Roman" w:hAnsi="Times New Roman" w:cs="Times New Roman"/>
          <w:sz w:val="24"/>
          <w:szCs w:val="24"/>
        </w:rPr>
        <w:t xml:space="preserve">, a possibilidade de implantar nas viaturas da Policia Militar que prestam serviços no </w:t>
      </w:r>
      <w:r w:rsidR="00613A4F">
        <w:rPr>
          <w:rFonts w:ascii="Times New Roman" w:hAnsi="Times New Roman" w:cs="Times New Roman"/>
          <w:sz w:val="24"/>
          <w:szCs w:val="24"/>
        </w:rPr>
        <w:t>Município de Itapevi</w:t>
      </w:r>
      <w:r w:rsidR="00C754A4">
        <w:rPr>
          <w:rFonts w:ascii="Times New Roman" w:hAnsi="Times New Roman" w:cs="Times New Roman"/>
          <w:sz w:val="24"/>
          <w:szCs w:val="24"/>
        </w:rPr>
        <w:t>, o Detecta Móvel</w:t>
      </w:r>
      <w:r w:rsidR="00613A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59E4" w:rsidRPr="00374025" w:rsidP="00ED59E4" w14:paraId="4A956DEF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P="00374025" w14:paraId="61A751F9" w14:textId="0B43F1D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74025">
        <w:rPr>
          <w:rFonts w:ascii="Times New Roman" w:hAnsi="Times New Roman" w:cs="Times New Roman"/>
          <w:b/>
          <w:sz w:val="24"/>
          <w:szCs w:val="24"/>
        </w:rPr>
        <w:t>REQUEIRO</w:t>
      </w:r>
      <w:r w:rsidRPr="00374025">
        <w:rPr>
          <w:rFonts w:ascii="Times New Roman" w:hAnsi="Times New Roman" w:cs="Times New Roman"/>
          <w:sz w:val="24"/>
          <w:szCs w:val="24"/>
        </w:rPr>
        <w:t xml:space="preserve"> </w:t>
      </w:r>
      <w:r w:rsidRPr="00374025">
        <w:rPr>
          <w:rFonts w:ascii="Times New Roman" w:hAnsi="Times New Roman" w:cs="Times New Roman"/>
          <w:sz w:val="24"/>
          <w:szCs w:val="24"/>
        </w:rPr>
        <w:t>à Mesa, na forma regiment</w:t>
      </w:r>
      <w:r w:rsidR="005565D9">
        <w:rPr>
          <w:rFonts w:ascii="Times New Roman" w:hAnsi="Times New Roman" w:cs="Times New Roman"/>
          <w:sz w:val="24"/>
          <w:szCs w:val="24"/>
        </w:rPr>
        <w:t>al vigente, que seja oficiado o</w:t>
      </w:r>
      <w:r w:rsidRPr="00374025">
        <w:rPr>
          <w:rFonts w:ascii="Times New Roman" w:hAnsi="Times New Roman" w:cs="Times New Roman"/>
          <w:sz w:val="24"/>
          <w:szCs w:val="24"/>
        </w:rPr>
        <w:t xml:space="preserve"> </w:t>
      </w:r>
      <w:r w:rsidR="005565D9">
        <w:rPr>
          <w:rFonts w:ascii="Times New Roman" w:hAnsi="Times New Roman" w:cs="Times New Roman"/>
          <w:sz w:val="24"/>
          <w:szCs w:val="24"/>
        </w:rPr>
        <w:t xml:space="preserve">Governo do Estado de São Paulo, </w:t>
      </w:r>
      <w:r w:rsidRPr="00374025" w:rsidR="005565D9">
        <w:rPr>
          <w:rFonts w:ascii="Times New Roman" w:hAnsi="Times New Roman" w:cs="Times New Roman"/>
          <w:sz w:val="24"/>
          <w:szCs w:val="24"/>
        </w:rPr>
        <w:t>na pessoa do Excelentíssimo S</w:t>
      </w:r>
      <w:r w:rsidR="005565D9">
        <w:rPr>
          <w:rFonts w:ascii="Times New Roman" w:hAnsi="Times New Roman" w:cs="Times New Roman"/>
          <w:sz w:val="24"/>
          <w:szCs w:val="24"/>
        </w:rPr>
        <w:t>enhor Rodrigo Garcia</w:t>
      </w:r>
      <w:r w:rsidRPr="00374025" w:rsidR="005565D9">
        <w:rPr>
          <w:rFonts w:ascii="Times New Roman" w:hAnsi="Times New Roman" w:cs="Times New Roman"/>
          <w:sz w:val="24"/>
          <w:szCs w:val="24"/>
        </w:rPr>
        <w:t xml:space="preserve">, </w:t>
      </w:r>
      <w:r w:rsidR="00C754A4">
        <w:rPr>
          <w:rFonts w:ascii="Times New Roman" w:hAnsi="Times New Roman" w:cs="Times New Roman"/>
          <w:sz w:val="24"/>
          <w:szCs w:val="24"/>
        </w:rPr>
        <w:t>a possibilidade de implantar nas viaturas da Policia Militar que prestam serviços no Município de Itapevi, o Detecta Móvel</w:t>
      </w:r>
      <w:r w:rsidRPr="00374025" w:rsidR="004B2FCC">
        <w:rPr>
          <w:rFonts w:ascii="Times New Roman" w:hAnsi="Times New Roman" w:cs="Times New Roman"/>
          <w:sz w:val="24"/>
          <w:szCs w:val="24"/>
        </w:rPr>
        <w:t>.</w:t>
      </w:r>
    </w:p>
    <w:p w:rsidR="00ED59E4" w:rsidRPr="00374025" w:rsidP="00ED59E4" w14:paraId="6B00A9BA" w14:textId="7886A980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374025" w:rsidP="00ED59E4" w14:paraId="137C3078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402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374025" w:rsidP="00ED59E4" w14:paraId="1E5C34A7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4025" w:rsidRPr="008351A8" w:rsidP="00374025" w14:paraId="0E233DE2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74025" w:rsidRPr="008351A8" w:rsidP="00374025" w14:paraId="7909B302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74025" w:rsidP="00374025" w14:paraId="04253E81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BB3522" w:rsidRPr="00374025" w:rsidP="00606E2D" w14:paraId="46BE5C84" w14:textId="77777777">
      <w:pPr>
        <w:ind w:left="70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90026" w:rsidRPr="00390026" w:rsidP="00390026" w14:paraId="27BA43DC" w14:textId="265E77E4">
      <w:pPr>
        <w:spacing w:line="360" w:lineRule="auto"/>
        <w:ind w:firstLine="1134"/>
        <w:jc w:val="both"/>
        <w:rPr>
          <w:rFonts w:ascii="Times New Roman" w:eastAsia="Times New Roman" w:hAnsi="Times New Roman" w:cs="Times New Roman"/>
          <w:color w:val="1D2228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 xml:space="preserve">O Detecta Móvel é uma ferramenta de suma importância que contém câmeras que reconhecem as placas dos automóveis com a utilização da tecnologia </w:t>
      </w:r>
      <w:r w:rsidRPr="00C754A4">
        <w:rPr>
          <w:rFonts w:ascii="Times New Roman" w:eastAsia="Times New Roman" w:hAnsi="Times New Roman" w:cs="Times New Roman"/>
          <w:color w:val="1D2228"/>
          <w:sz w:val="24"/>
          <w:szCs w:val="24"/>
          <w:lang w:eastAsia="pt-BR"/>
        </w:rPr>
        <w:t>OCR (Reconhecimento Óptico de Caracteres, em português</w:t>
      </w:r>
      <w:r w:rsidRPr="00C754A4">
        <w:rPr>
          <w:rFonts w:ascii="Times New Roman" w:eastAsia="Times New Roman" w:hAnsi="Times New Roman" w:cs="Times New Roman"/>
          <w:color w:val="1D2228"/>
          <w:sz w:val="24"/>
          <w:szCs w:val="24"/>
          <w:lang w:eastAsia="pt-BR"/>
        </w:rPr>
        <w:t>)</w:t>
      </w:r>
      <w:r w:rsidRPr="00390026">
        <w:rPr>
          <w:rFonts w:ascii="Times New Roman" w:eastAsia="Times New Roman" w:hAnsi="Times New Roman" w:cs="Times New Roman"/>
          <w:color w:val="1D2228"/>
          <w:sz w:val="24"/>
          <w:szCs w:val="24"/>
          <w:lang w:eastAsia="pt-BR"/>
        </w:rPr>
        <w:t xml:space="preserve">, informando ao policial caso um veículo roubado esteja passando pelas ruas e avenidas de Itapevi. </w:t>
      </w:r>
    </w:p>
    <w:p w:rsidR="00ED59E4" w:rsidRPr="00374025" w:rsidP="00C41470" w14:paraId="0A3C34AB" w14:textId="112A39FA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A1D8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2181860</wp:posOffset>
            </wp:positionH>
            <wp:positionV relativeFrom="paragraph">
              <wp:posOffset>48260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3542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026" w:rsidP="007A1D87" w14:paraId="620C05BC" w14:textId="7C76A60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37402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25 de agosto</w:t>
      </w:r>
      <w:r w:rsidR="00BF5E7A">
        <w:rPr>
          <w:rFonts w:ascii="Times New Roman" w:hAnsi="Times New Roman" w:cs="Times New Roman"/>
          <w:sz w:val="24"/>
          <w:szCs w:val="24"/>
        </w:rPr>
        <w:t xml:space="preserve"> de 2022</w:t>
      </w:r>
      <w:r w:rsidRPr="00374025" w:rsidR="0025287B">
        <w:rPr>
          <w:rFonts w:ascii="Times New Roman" w:hAnsi="Times New Roman" w:cs="Times New Roman"/>
          <w:sz w:val="24"/>
          <w:szCs w:val="24"/>
        </w:rPr>
        <w:t>.</w:t>
      </w:r>
    </w:p>
    <w:p w:rsidR="00534B3E" w:rsidRPr="007A1D87" w:rsidP="007A1D87" w14:paraId="21B7D1BD" w14:textId="29EF729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37402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C754A4" w:rsidP="00390026" w14:paraId="48684F35" w14:textId="2E6285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02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374025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374025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374025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A7D649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3BDFFE7B" w14:textId="75888F0C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1B329305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D67EE1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9D4797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6AF03A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03A3386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10DFC"/>
    <w:rsid w:val="001207F6"/>
    <w:rsid w:val="00152AE5"/>
    <w:rsid w:val="001C044C"/>
    <w:rsid w:val="001E1E09"/>
    <w:rsid w:val="0025287B"/>
    <w:rsid w:val="002655B7"/>
    <w:rsid w:val="00265603"/>
    <w:rsid w:val="002757F4"/>
    <w:rsid w:val="0028259C"/>
    <w:rsid w:val="002D0AE8"/>
    <w:rsid w:val="002E6D4A"/>
    <w:rsid w:val="002F77FB"/>
    <w:rsid w:val="00314FCA"/>
    <w:rsid w:val="003209C7"/>
    <w:rsid w:val="003475A3"/>
    <w:rsid w:val="00356DF3"/>
    <w:rsid w:val="00374025"/>
    <w:rsid w:val="00390026"/>
    <w:rsid w:val="003A0CFC"/>
    <w:rsid w:val="003A5FC0"/>
    <w:rsid w:val="00426C62"/>
    <w:rsid w:val="0043149E"/>
    <w:rsid w:val="00434F78"/>
    <w:rsid w:val="00437E26"/>
    <w:rsid w:val="00464439"/>
    <w:rsid w:val="004B11B6"/>
    <w:rsid w:val="004B2FCC"/>
    <w:rsid w:val="004E2A59"/>
    <w:rsid w:val="004F0029"/>
    <w:rsid w:val="005043EF"/>
    <w:rsid w:val="00506D79"/>
    <w:rsid w:val="00534B3E"/>
    <w:rsid w:val="005424BC"/>
    <w:rsid w:val="005565D9"/>
    <w:rsid w:val="00574428"/>
    <w:rsid w:val="005C3136"/>
    <w:rsid w:val="005E3C8C"/>
    <w:rsid w:val="00606E2D"/>
    <w:rsid w:val="00613734"/>
    <w:rsid w:val="00613A4F"/>
    <w:rsid w:val="006336A6"/>
    <w:rsid w:val="00634A14"/>
    <w:rsid w:val="00637217"/>
    <w:rsid w:val="006439EB"/>
    <w:rsid w:val="00645F4A"/>
    <w:rsid w:val="00661CF0"/>
    <w:rsid w:val="00672752"/>
    <w:rsid w:val="00691CCD"/>
    <w:rsid w:val="006A167A"/>
    <w:rsid w:val="006A4B7F"/>
    <w:rsid w:val="006A7D1D"/>
    <w:rsid w:val="006D0F20"/>
    <w:rsid w:val="006F3164"/>
    <w:rsid w:val="00725657"/>
    <w:rsid w:val="00743EE1"/>
    <w:rsid w:val="00780D4E"/>
    <w:rsid w:val="00797863"/>
    <w:rsid w:val="007A1D87"/>
    <w:rsid w:val="007D70FB"/>
    <w:rsid w:val="00816AD2"/>
    <w:rsid w:val="008230A3"/>
    <w:rsid w:val="008351A8"/>
    <w:rsid w:val="008609A5"/>
    <w:rsid w:val="00864F5F"/>
    <w:rsid w:val="00895DF2"/>
    <w:rsid w:val="008F0719"/>
    <w:rsid w:val="00921DA4"/>
    <w:rsid w:val="00927526"/>
    <w:rsid w:val="0097673D"/>
    <w:rsid w:val="00981388"/>
    <w:rsid w:val="009B4449"/>
    <w:rsid w:val="009F2A08"/>
    <w:rsid w:val="00A62405"/>
    <w:rsid w:val="00A71BF1"/>
    <w:rsid w:val="00A7476F"/>
    <w:rsid w:val="00A9716B"/>
    <w:rsid w:val="00B0371F"/>
    <w:rsid w:val="00B3167F"/>
    <w:rsid w:val="00B33195"/>
    <w:rsid w:val="00B636C3"/>
    <w:rsid w:val="00BB2E04"/>
    <w:rsid w:val="00BB3522"/>
    <w:rsid w:val="00BC0B06"/>
    <w:rsid w:val="00BD135D"/>
    <w:rsid w:val="00BD5E2F"/>
    <w:rsid w:val="00BD7A03"/>
    <w:rsid w:val="00BF5E7A"/>
    <w:rsid w:val="00C17469"/>
    <w:rsid w:val="00C41470"/>
    <w:rsid w:val="00C754A4"/>
    <w:rsid w:val="00C854A6"/>
    <w:rsid w:val="00C8595A"/>
    <w:rsid w:val="00C929E6"/>
    <w:rsid w:val="00CD1705"/>
    <w:rsid w:val="00CE4713"/>
    <w:rsid w:val="00D06B9F"/>
    <w:rsid w:val="00D24A32"/>
    <w:rsid w:val="00D60FC1"/>
    <w:rsid w:val="00D80D69"/>
    <w:rsid w:val="00D83855"/>
    <w:rsid w:val="00DA0E17"/>
    <w:rsid w:val="00DD7C5C"/>
    <w:rsid w:val="00E0528B"/>
    <w:rsid w:val="00E11BB8"/>
    <w:rsid w:val="00E45C79"/>
    <w:rsid w:val="00E529CB"/>
    <w:rsid w:val="00E57395"/>
    <w:rsid w:val="00EC56EE"/>
    <w:rsid w:val="00ED59E4"/>
    <w:rsid w:val="00EF33B5"/>
    <w:rsid w:val="00F534EC"/>
    <w:rsid w:val="00F72F43"/>
    <w:rsid w:val="00F854B8"/>
    <w:rsid w:val="00F95CD5"/>
    <w:rsid w:val="00FB2D25"/>
    <w:rsid w:val="00FD25AB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F85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F854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1ED48-ED68-4733-AB58-218268273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4</cp:revision>
  <cp:lastPrinted>2021-03-09T13:42:00Z</cp:lastPrinted>
  <dcterms:created xsi:type="dcterms:W3CDTF">2022-08-25T16:12:00Z</dcterms:created>
  <dcterms:modified xsi:type="dcterms:W3CDTF">2022-08-25T16:20:00Z</dcterms:modified>
</cp:coreProperties>
</file>