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24647" w:rsidP="00024647">
      <w:pPr>
        <w:ind w:firstLine="142"/>
        <w:jc w:val="center"/>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Requerimento Nº 1732/2022</w:t>
      </w:r>
    </w:p>
    <w:p w:rsidR="00644C17" w:rsidRPr="00644C17" w:rsidP="00644C17">
      <w:pPr>
        <w:spacing w:after="0"/>
        <w:ind w:left="4248"/>
        <w:jc w:val="both"/>
        <w:rPr>
          <w:rFonts w:ascii="Times New Roman" w:eastAsia="Times New Roman" w:hAnsi="Times New Roman"/>
          <w:color w:val="000000"/>
          <w:sz w:val="24"/>
          <w:szCs w:val="24"/>
          <w:lang w:eastAsia="pt-BR"/>
        </w:rPr>
      </w:pPr>
      <w:r w:rsidRPr="004F6B7C">
        <w:rPr>
          <w:rFonts w:ascii="Times New Roman" w:eastAsia="Times New Roman" w:hAnsi="Times New Roman"/>
          <w:b/>
          <w:bCs/>
          <w:color w:val="000000"/>
          <w:sz w:val="24"/>
          <w:szCs w:val="24"/>
          <w:lang w:eastAsia="pt-BR"/>
        </w:rPr>
        <w:t>Súmula</w:t>
      </w:r>
      <w:r>
        <w:rPr>
          <w:rFonts w:ascii="Times New Roman" w:eastAsia="Times New Roman" w:hAnsi="Times New Roman"/>
          <w:color w:val="000000"/>
          <w:sz w:val="24"/>
          <w:szCs w:val="24"/>
          <w:lang w:eastAsia="pt-BR"/>
        </w:rPr>
        <w:t xml:space="preserve">: </w:t>
      </w:r>
      <w:r w:rsidRPr="0080080F" w:rsidR="0080080F">
        <w:rPr>
          <w:rFonts w:ascii="Times New Roman" w:eastAsia="Times New Roman" w:hAnsi="Times New Roman"/>
          <w:color w:val="000000"/>
          <w:sz w:val="24"/>
          <w:szCs w:val="24"/>
          <w:lang w:eastAsia="pt-BR"/>
        </w:rPr>
        <w:t xml:space="preserve">Requeiro ao Governo Municipal, na pessoa do Prefeito Igor Soares, informações sobre a implantação de uma Academia ao Ar Livre e um Playground na </w:t>
      </w:r>
      <w:r w:rsidRPr="00644C17">
        <w:rPr>
          <w:rFonts w:ascii="Times New Roman" w:eastAsia="Times New Roman" w:hAnsi="Times New Roman"/>
          <w:color w:val="000000"/>
          <w:sz w:val="24"/>
          <w:szCs w:val="24"/>
          <w:lang w:eastAsia="pt-BR"/>
        </w:rPr>
        <w:t>Viela localizada na Estrada Elias Alves da Costa, altura do Nº95 -  Bairro: Vila Santa Flora CEP: 06675-200 – Itapevi – S.P.</w:t>
      </w:r>
    </w:p>
    <w:p w:rsidR="0080080F" w:rsidRPr="009B34D9" w:rsidP="0080080F">
      <w:pPr>
        <w:spacing w:after="0"/>
        <w:ind w:left="4248"/>
        <w:jc w:val="both"/>
        <w:rPr>
          <w:rFonts w:ascii="Times New Roman" w:hAnsi="Times New Roman"/>
          <w:color w:val="000000"/>
          <w:sz w:val="24"/>
          <w:szCs w:val="24"/>
        </w:rPr>
      </w:pPr>
    </w:p>
    <w:p w:rsidR="00644C17" w:rsidRPr="00644C17" w:rsidP="00644C17">
      <w:pPr>
        <w:spacing w:after="0"/>
        <w:jc w:val="both"/>
        <w:rPr>
          <w:rFonts w:ascii="Times New Roman" w:eastAsia="Times New Roman" w:hAnsi="Times New Roman"/>
          <w:sz w:val="24"/>
          <w:szCs w:val="24"/>
          <w:lang w:eastAsia="pt-BR"/>
        </w:rPr>
      </w:pPr>
      <w:r w:rsidRPr="00C74A4D">
        <w:rPr>
          <w:rFonts w:ascii="Times New Roman" w:eastAsia="Times New Roman" w:hAnsi="Times New Roman"/>
          <w:b/>
          <w:bCs/>
          <w:sz w:val="24"/>
          <w:szCs w:val="24"/>
          <w:lang w:eastAsia="pt-BR"/>
        </w:rPr>
        <w:t>REQUEIRO </w:t>
      </w:r>
      <w:r w:rsidRPr="0080080F" w:rsidR="0080080F">
        <w:rPr>
          <w:rFonts w:ascii="Times New Roman" w:eastAsia="Times New Roman" w:hAnsi="Times New Roman"/>
          <w:sz w:val="24"/>
          <w:szCs w:val="24"/>
          <w:lang w:eastAsia="pt-BR"/>
        </w:rPr>
        <w:t xml:space="preserve">à Mesa, após ouvido o Douto Plenário, na forma regimental vigente, seja oficiado ao Prefeito Municipal, Excelentíssimo Senhor Prefeito Igor Soares, informações sobre a implantação de uma Academia ao Ar Livre e um Playground na </w:t>
      </w:r>
      <w:r w:rsidRPr="00644C17">
        <w:rPr>
          <w:rFonts w:ascii="Times New Roman" w:eastAsia="Times New Roman" w:hAnsi="Times New Roman"/>
          <w:sz w:val="24"/>
          <w:szCs w:val="24"/>
          <w:lang w:eastAsia="pt-BR"/>
        </w:rPr>
        <w:t>Viela localizada na Estrada Elias Alves da Costa, altura do Nº95 -  Bairro: Vila Santa Flora CEP: 06675-200 – Itapevi – S.P.</w:t>
      </w:r>
    </w:p>
    <w:p w:rsidR="0080080F" w:rsidP="00644C17">
      <w:pPr>
        <w:spacing w:after="0"/>
        <w:jc w:val="both"/>
        <w:rPr>
          <w:rFonts w:ascii="Times New Roman" w:eastAsia="Times New Roman" w:hAnsi="Times New Roman"/>
          <w:b/>
          <w:sz w:val="24"/>
          <w:szCs w:val="24"/>
          <w:lang w:eastAsia="pt-BR"/>
        </w:rPr>
      </w:pPr>
    </w:p>
    <w:p w:rsidR="00A808D1" w:rsidP="00A808D1">
      <w:pPr>
        <w:spacing w:after="0" w:line="240" w:lineRule="auto"/>
        <w:jc w:val="center"/>
        <w:rPr>
          <w:rFonts w:ascii="Times New Roman" w:eastAsia="Times New Roman" w:hAnsi="Times New Roman"/>
          <w:b/>
          <w:sz w:val="24"/>
          <w:szCs w:val="24"/>
          <w:lang w:eastAsia="pt-BR"/>
        </w:rPr>
      </w:pPr>
      <w:r w:rsidRPr="00A808D1">
        <w:rPr>
          <w:rFonts w:ascii="Times New Roman" w:eastAsia="Times New Roman" w:hAnsi="Times New Roman"/>
          <w:b/>
          <w:sz w:val="24"/>
          <w:szCs w:val="24"/>
          <w:lang w:eastAsia="pt-BR"/>
        </w:rPr>
        <w:t>Justificativa</w:t>
      </w:r>
    </w:p>
    <w:p w:rsidR="0080080F" w:rsidRPr="00A808D1" w:rsidP="00A808D1">
      <w:pPr>
        <w:spacing w:after="0" w:line="240" w:lineRule="auto"/>
        <w:jc w:val="center"/>
        <w:rPr>
          <w:rFonts w:ascii="Times New Roman" w:eastAsia="Times New Roman" w:hAnsi="Times New Roman"/>
          <w:b/>
          <w:sz w:val="24"/>
          <w:szCs w:val="24"/>
          <w:lang w:eastAsia="pt-BR"/>
        </w:rPr>
      </w:pPr>
    </w:p>
    <w:p w:rsidR="00A808D1" w:rsidRPr="00A808D1" w:rsidP="00A808D1">
      <w:pPr>
        <w:spacing w:after="0"/>
        <w:jc w:val="both"/>
        <w:rPr>
          <w:rFonts w:ascii="Times New Roman" w:eastAsia="Times New Roman" w:hAnsi="Times New Roman"/>
          <w:sz w:val="24"/>
          <w:szCs w:val="24"/>
          <w:lang w:eastAsia="pt-BR"/>
        </w:rPr>
      </w:pPr>
      <w:r w:rsidRPr="00A808D1">
        <w:rPr>
          <w:rFonts w:ascii="Times New Roman" w:eastAsia="Times New Roman" w:hAnsi="Times New Roman"/>
          <w:sz w:val="24"/>
          <w:szCs w:val="24"/>
          <w:lang w:eastAsia="pt-BR"/>
        </w:rPr>
        <w:t>Senhor Presidente: -</w:t>
      </w:r>
    </w:p>
    <w:p w:rsidR="00A808D1" w:rsidRPr="00A808D1" w:rsidP="00A808D1">
      <w:pPr>
        <w:spacing w:after="0"/>
        <w:jc w:val="both"/>
        <w:rPr>
          <w:rFonts w:ascii="Times New Roman" w:eastAsia="Times New Roman" w:hAnsi="Times New Roman"/>
          <w:sz w:val="24"/>
          <w:szCs w:val="24"/>
          <w:lang w:eastAsia="pt-BR"/>
        </w:rPr>
      </w:pPr>
      <w:r w:rsidRPr="00A808D1">
        <w:rPr>
          <w:rFonts w:ascii="Times New Roman" w:eastAsia="Times New Roman" w:hAnsi="Times New Roman"/>
          <w:sz w:val="24"/>
          <w:szCs w:val="24"/>
          <w:lang w:eastAsia="pt-BR"/>
        </w:rPr>
        <w:t xml:space="preserve">Senhoras e Senhores Vereadores: - </w:t>
      </w:r>
    </w:p>
    <w:p w:rsidR="00A808D1" w:rsidRPr="00A808D1" w:rsidP="00A808D1">
      <w:pPr>
        <w:spacing w:after="0"/>
        <w:jc w:val="both"/>
        <w:rPr>
          <w:rFonts w:ascii="Times New Roman" w:eastAsia="Times New Roman" w:hAnsi="Times New Roman"/>
          <w:sz w:val="24"/>
          <w:szCs w:val="24"/>
          <w:lang w:eastAsia="pt-BR"/>
        </w:rPr>
      </w:pPr>
    </w:p>
    <w:p w:rsidR="0080080F" w:rsidP="0080080F">
      <w:pPr>
        <w:spacing w:after="0"/>
        <w:jc w:val="both"/>
        <w:rPr>
          <w:rFonts w:ascii="Times New Roman" w:eastAsia="Times New Roman" w:hAnsi="Times New Roman"/>
          <w:sz w:val="24"/>
          <w:szCs w:val="24"/>
          <w:lang w:eastAsia="pt-BR"/>
        </w:rPr>
      </w:pPr>
      <w:r w:rsidRPr="00A808D1">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Esse</w:t>
      </w:r>
      <w:r w:rsidRPr="0080080F">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requerimento</w:t>
      </w:r>
      <w:r w:rsidRPr="0080080F">
        <w:rPr>
          <w:rFonts w:ascii="Times New Roman" w:eastAsia="Times New Roman" w:hAnsi="Times New Roman"/>
          <w:sz w:val="24"/>
          <w:szCs w:val="24"/>
          <w:lang w:eastAsia="pt-BR"/>
        </w:rPr>
        <w:t xml:space="preserve"> tem como objetivo elevar ao Executivo o pedido dos moradores. O intuito é proporcionar um espaço que permita a circulação e a realização de atividades físicas. A grande maioria dos moradores dedica ou dispõe de pouco tempo para cuidar da sua saúde, estando sempre muito atarefados com empregos, estudos, tarefas domésticas, entre outras atividades, isso faz com que optem pela prática de atividade física mais acessível e próximo de suas residências, como é o caso da academia ao ar livre. A impla</w:t>
      </w:r>
      <w:r>
        <w:rPr>
          <w:rFonts w:ascii="Times New Roman" w:eastAsia="Times New Roman" w:hAnsi="Times New Roman"/>
          <w:sz w:val="24"/>
          <w:szCs w:val="24"/>
          <w:lang w:eastAsia="pt-BR"/>
        </w:rPr>
        <w:t xml:space="preserve">ntação de academia ao ar livre, </w:t>
      </w:r>
      <w:r w:rsidRPr="0080080F">
        <w:rPr>
          <w:rFonts w:ascii="Times New Roman" w:eastAsia="Times New Roman" w:hAnsi="Times New Roman"/>
          <w:sz w:val="24"/>
          <w:szCs w:val="24"/>
          <w:lang w:eastAsia="pt-BR"/>
        </w:rPr>
        <w:t>representará um espaço muito importante para a os moradores e contribuirá em parte para o desenvolvimento do bem-estar.</w:t>
      </w:r>
      <w:r>
        <w:rPr>
          <w:rFonts w:ascii="Times New Roman" w:eastAsia="Times New Roman" w:hAnsi="Times New Roman"/>
          <w:sz w:val="24"/>
          <w:szCs w:val="24"/>
          <w:lang w:eastAsia="pt-BR"/>
        </w:rPr>
        <w:t xml:space="preserve"> Bem como o playground, pois as</w:t>
      </w:r>
      <w:r w:rsidRPr="0080080F">
        <w:rPr>
          <w:rFonts w:ascii="Times New Roman" w:eastAsia="Times New Roman" w:hAnsi="Times New Roman"/>
          <w:sz w:val="24"/>
          <w:szCs w:val="24"/>
          <w:lang w:eastAsia="pt-BR"/>
        </w:rPr>
        <w:t xml:space="preserve"> crianças poderão desenvolver atividades com crianças de diferentes idades aprendendo uma com as outras.</w:t>
      </w:r>
      <w:r>
        <w:rPr>
          <w:rFonts w:ascii="Times New Roman" w:eastAsia="Times New Roman" w:hAnsi="Times New Roman"/>
          <w:sz w:val="24"/>
          <w:szCs w:val="24"/>
          <w:lang w:eastAsia="pt-BR"/>
        </w:rPr>
        <w:t xml:space="preserve"> </w:t>
      </w:r>
      <w:r w:rsidRPr="0080080F">
        <w:rPr>
          <w:rFonts w:ascii="Times New Roman" w:eastAsia="Times New Roman" w:hAnsi="Times New Roman"/>
          <w:sz w:val="24"/>
          <w:szCs w:val="24"/>
          <w:lang w:eastAsia="pt-BR"/>
        </w:rPr>
        <w:t xml:space="preserve">Atendendo assim de forma satisfatória os anseios dos moradores, visando a melhoria da condição física, a qualidade de vida e a saúde aos munícipes </w:t>
      </w:r>
      <w:r>
        <w:rPr>
          <w:rFonts w:ascii="Times New Roman" w:eastAsia="Times New Roman" w:hAnsi="Times New Roman"/>
          <w:sz w:val="24"/>
          <w:szCs w:val="24"/>
          <w:lang w:eastAsia="pt-BR"/>
        </w:rPr>
        <w:t>dessa região</w:t>
      </w:r>
      <w:r w:rsidRPr="0080080F">
        <w:rPr>
          <w:rFonts w:ascii="Times New Roman" w:eastAsia="Times New Roman" w:hAnsi="Times New Roman"/>
          <w:sz w:val="24"/>
          <w:szCs w:val="24"/>
          <w:lang w:eastAsia="pt-BR"/>
        </w:rPr>
        <w:t xml:space="preserve">.    </w:t>
      </w:r>
    </w:p>
    <w:p w:rsidR="0080080F" w:rsidP="0080080F">
      <w:pPr>
        <w:spacing w:after="0"/>
        <w:jc w:val="both"/>
        <w:rPr>
          <w:rFonts w:ascii="Times New Roman" w:eastAsia="Times New Roman" w:hAnsi="Times New Roman"/>
          <w:sz w:val="24"/>
          <w:szCs w:val="24"/>
          <w:lang w:eastAsia="pt-BR"/>
        </w:rPr>
      </w:pPr>
    </w:p>
    <w:p w:rsidR="0080080F" w:rsidRPr="00A808D1" w:rsidP="0080080F">
      <w:pPr>
        <w:spacing w:after="0"/>
        <w:jc w:val="both"/>
        <w:rPr>
          <w:rFonts w:ascii="Times New Roman" w:eastAsia="Times New Roman" w:hAnsi="Times New Roman"/>
          <w:sz w:val="24"/>
          <w:szCs w:val="24"/>
          <w:lang w:eastAsia="pt-BR"/>
        </w:rPr>
      </w:pPr>
    </w:p>
    <w:p w:rsidR="00A808D1" w:rsidRPr="00A808D1" w:rsidP="0080080F">
      <w:pPr>
        <w:spacing w:after="0"/>
        <w:jc w:val="right"/>
        <w:rPr>
          <w:rFonts w:ascii="Times New Roman" w:eastAsia="Times New Roman" w:hAnsi="Times New Roman"/>
          <w:sz w:val="24"/>
          <w:szCs w:val="24"/>
          <w:lang w:eastAsia="pt-BR"/>
        </w:rPr>
      </w:pPr>
      <w:r w:rsidRPr="00A808D1">
        <w:rPr>
          <w:rFonts w:ascii="Times New Roman" w:eastAsia="Times New Roman" w:hAnsi="Times New Roman"/>
          <w:sz w:val="24"/>
          <w:szCs w:val="24"/>
          <w:lang w:eastAsia="pt-BR"/>
        </w:rPr>
        <w:t xml:space="preserve">           Sala das Sessões Benvindo Moreira Nery, </w:t>
      </w:r>
      <w:r w:rsidR="00644C17">
        <w:rPr>
          <w:rFonts w:ascii="Times New Roman" w:eastAsia="Times New Roman" w:hAnsi="Times New Roman"/>
          <w:sz w:val="24"/>
          <w:szCs w:val="24"/>
          <w:lang w:eastAsia="pt-BR"/>
        </w:rPr>
        <w:t>26</w:t>
      </w:r>
      <w:r w:rsidRPr="00A808D1">
        <w:rPr>
          <w:rFonts w:ascii="Times New Roman" w:eastAsia="Times New Roman" w:hAnsi="Times New Roman"/>
          <w:sz w:val="24"/>
          <w:szCs w:val="24"/>
          <w:lang w:eastAsia="pt-BR"/>
        </w:rPr>
        <w:t xml:space="preserve"> de </w:t>
      </w:r>
      <w:r>
        <w:rPr>
          <w:rFonts w:ascii="Times New Roman" w:eastAsia="Times New Roman" w:hAnsi="Times New Roman"/>
          <w:sz w:val="24"/>
          <w:szCs w:val="24"/>
          <w:lang w:eastAsia="pt-BR"/>
        </w:rPr>
        <w:t>j</w:t>
      </w:r>
      <w:r w:rsidR="00644C17">
        <w:rPr>
          <w:rFonts w:ascii="Times New Roman" w:eastAsia="Times New Roman" w:hAnsi="Times New Roman"/>
          <w:sz w:val="24"/>
          <w:szCs w:val="24"/>
          <w:lang w:eastAsia="pt-BR"/>
        </w:rPr>
        <w:t>unho</w:t>
      </w:r>
      <w:r>
        <w:rPr>
          <w:rFonts w:ascii="Times New Roman" w:eastAsia="Times New Roman" w:hAnsi="Times New Roman"/>
          <w:sz w:val="24"/>
          <w:szCs w:val="24"/>
          <w:lang w:eastAsia="pt-BR"/>
        </w:rPr>
        <w:t xml:space="preserve"> de 2022</w:t>
      </w:r>
      <w:r w:rsidRPr="00A808D1">
        <w:rPr>
          <w:rFonts w:ascii="Times New Roman" w:eastAsia="Times New Roman" w:hAnsi="Times New Roman"/>
          <w:sz w:val="24"/>
          <w:szCs w:val="24"/>
          <w:lang w:eastAsia="pt-BR"/>
        </w:rPr>
        <w:t xml:space="preserve">.  </w:t>
      </w:r>
    </w:p>
    <w:p w:rsidR="00957F56" w:rsidP="00A808D1">
      <w:pPr>
        <w:spacing w:after="0" w:line="240" w:lineRule="auto"/>
        <w:jc w:val="both"/>
        <w:rPr>
          <w:rFonts w:ascii="Times New Roman" w:eastAsia="Times New Roman" w:hAnsi="Times New Roman"/>
          <w:sz w:val="24"/>
          <w:szCs w:val="24"/>
          <w:lang w:eastAsia="pt-BR"/>
        </w:rPr>
      </w:pPr>
    </w:p>
    <w:p w:rsidR="0080080F" w:rsidP="00644C17">
      <w:pPr>
        <w:spacing w:after="0" w:line="240" w:lineRule="auto"/>
        <w:rPr>
          <w:rFonts w:ascii="Times New Roman" w:eastAsia="Times New Roman" w:hAnsi="Times New Roman"/>
          <w:sz w:val="24"/>
          <w:szCs w:val="24"/>
          <w:lang w:eastAsia="pt-BR"/>
        </w:rPr>
      </w:pPr>
    </w:p>
    <w:p w:rsidR="002408DF" w:rsidP="0080080F">
      <w:pPr>
        <w:spacing w:after="0" w:line="240" w:lineRule="auto"/>
        <w:rPr>
          <w:rFonts w:ascii="Times New Roman" w:eastAsia="Times New Roman" w:hAnsi="Times New Roman"/>
          <w:sz w:val="24"/>
          <w:szCs w:val="24"/>
          <w:lang w:eastAsia="pt-BR"/>
        </w:rPr>
      </w:pPr>
      <w:r>
        <w:rPr>
          <w:rFonts w:ascii="Times New Roman" w:hAnsi="Times New Roman"/>
          <w:noProof/>
          <w:sz w:val="24"/>
          <w:szCs w:val="24"/>
          <w:lang w:eastAsia="pt-BR"/>
        </w:rPr>
        <w:drawing>
          <wp:anchor distT="0" distB="0" distL="114300" distR="114300" simplePos="0" relativeHeight="251658240" behindDoc="0" locked="0" layoutInCell="1" allowOverlap="1">
            <wp:simplePos x="0" y="0"/>
            <wp:positionH relativeFrom="column">
              <wp:posOffset>2169160</wp:posOffset>
            </wp:positionH>
            <wp:positionV relativeFrom="paragraph">
              <wp:posOffset>153035</wp:posOffset>
            </wp:positionV>
            <wp:extent cx="1860513" cy="429895"/>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TTI.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860513" cy="429895"/>
                    </a:xfrm>
                    <a:prstGeom prst="rect">
                      <a:avLst/>
                    </a:prstGeom>
                  </pic:spPr>
                </pic:pic>
              </a:graphicData>
            </a:graphic>
            <wp14:sizeRelH relativeFrom="margin">
              <wp14:pctWidth>0</wp14:pctWidth>
            </wp14:sizeRelH>
          </wp:anchor>
        </w:drawing>
      </w:r>
    </w:p>
    <w:p w:rsidR="00BB64AE" w:rsidRPr="00957F56" w:rsidP="00957F56">
      <w:pPr>
        <w:spacing w:after="0" w:line="240" w:lineRule="auto"/>
        <w:ind w:firstLine="1"/>
        <w:jc w:val="right"/>
        <w:rPr>
          <w:rFonts w:ascii="Times New Roman" w:eastAsia="Times New Roman" w:hAnsi="Times New Roman"/>
          <w:sz w:val="24"/>
          <w:szCs w:val="24"/>
          <w:lang w:eastAsia="pt-BR"/>
        </w:rPr>
      </w:pPr>
    </w:p>
    <w:p w:rsidR="00BB64AE" w:rsidRPr="00BA33D0" w:rsidP="00BB64AE">
      <w:pPr>
        <w:tabs>
          <w:tab w:val="left" w:pos="2280"/>
        </w:tabs>
        <w:spacing w:after="0" w:line="240" w:lineRule="auto"/>
        <w:ind w:firstLine="709"/>
        <w:jc w:val="center"/>
        <w:rPr>
          <w:rFonts w:ascii="Times New Roman" w:hAnsi="Times New Roman"/>
          <w:sz w:val="24"/>
          <w:szCs w:val="24"/>
        </w:rPr>
      </w:pPr>
      <w:r w:rsidRPr="00BA33D0">
        <w:rPr>
          <w:rFonts w:ascii="Times New Roman" w:hAnsi="Times New Roman"/>
          <w:sz w:val="24"/>
          <w:szCs w:val="24"/>
        </w:rPr>
        <w:t>Donizetti</w:t>
      </w:r>
      <w:r w:rsidRPr="00BA33D0">
        <w:rPr>
          <w:rFonts w:ascii="Times New Roman" w:hAnsi="Times New Roman"/>
          <w:sz w:val="24"/>
          <w:szCs w:val="24"/>
        </w:rPr>
        <w:t xml:space="preserve"> Dias Carvalho</w:t>
      </w:r>
    </w:p>
    <w:p w:rsidR="00797863" w:rsidP="00BB64AE">
      <w:pPr>
        <w:jc w:val="center"/>
        <w:rPr>
          <w:rFonts w:ascii="Times New Roman" w:hAnsi="Times New Roman"/>
          <w:sz w:val="24"/>
          <w:szCs w:val="24"/>
        </w:rPr>
      </w:pPr>
      <w:r>
        <w:rPr>
          <w:rFonts w:ascii="Times New Roman" w:hAnsi="Times New Roman"/>
          <w:sz w:val="24"/>
          <w:szCs w:val="24"/>
        </w:rPr>
        <w:t xml:space="preserve">             </w:t>
      </w:r>
      <w:r w:rsidR="007A333C">
        <w:rPr>
          <w:rFonts w:ascii="Times New Roman" w:hAnsi="Times New Roman"/>
          <w:sz w:val="24"/>
          <w:szCs w:val="24"/>
        </w:rPr>
        <w:t xml:space="preserve">  </w:t>
      </w:r>
      <w:r>
        <w:rPr>
          <w:rFonts w:ascii="Times New Roman" w:hAnsi="Times New Roman"/>
          <w:sz w:val="24"/>
          <w:szCs w:val="24"/>
        </w:rPr>
        <w:t>Vereador “Zetti da Adega</w:t>
      </w:r>
      <w:r w:rsidR="007A333C">
        <w:rPr>
          <w:rFonts w:ascii="Times New Roman" w:hAnsi="Times New Roman"/>
          <w:sz w:val="24"/>
          <w:szCs w:val="24"/>
        </w:rPr>
        <w:t>”</w:t>
      </w:r>
    </w:p>
    <w:p w:rsidR="00EA3FB5" w:rsidP="00EA3FB5">
      <w:pPr>
        <w:jc w:val="center"/>
        <w:rPr>
          <w:rFonts w:ascii="Times New Roman" w:eastAsia="Times New Roman" w:hAnsi="Times New Roman"/>
          <w:b/>
          <w:bCs/>
          <w:color w:val="000000"/>
          <w:sz w:val="24"/>
          <w:szCs w:val="24"/>
          <w:lang w:eastAsia="pt-BR"/>
        </w:rPr>
      </w:pPr>
      <w:r>
        <w:rPr>
          <w:rFonts w:ascii="Times New Roman" w:eastAsia="Times New Roman" w:hAnsi="Times New Roman"/>
          <w:b/>
          <w:bCs/>
          <w:color w:val="000000"/>
          <w:sz w:val="24"/>
          <w:szCs w:val="24"/>
          <w:lang w:eastAsia="pt-BR"/>
        </w:rPr>
        <w:t xml:space="preserve">ANEXO </w:t>
      </w:r>
      <w:r>
        <w:rPr>
          <w:rFonts w:ascii="Times New Roman" w:eastAsia="Times New Roman" w:hAnsi="Times New Roman"/>
          <w:b/>
          <w:bCs/>
          <w:color w:val="000000"/>
          <w:sz w:val="24"/>
          <w:szCs w:val="24"/>
          <w:lang w:eastAsia="pt-BR"/>
        </w:rPr>
        <w:t>Requerimento Nº 1732/2022</w:t>
      </w:r>
    </w:p>
    <w:p w:rsidR="00EA3FB5" w:rsidP="00EA3FB5">
      <w:pPr>
        <w:spacing w:after="0"/>
        <w:jc w:val="center"/>
        <w:rPr>
          <w:rFonts w:ascii="Times New Roman" w:hAnsi="Times New Roman"/>
          <w:sz w:val="24"/>
          <w:szCs w:val="24"/>
        </w:rPr>
      </w:pPr>
      <w:r>
        <w:rPr>
          <w:noProof/>
          <w:lang w:eastAsia="pt-BR"/>
        </w:rPr>
        <w:drawing>
          <wp:inline distT="0" distB="0" distL="0" distR="0">
            <wp:extent cx="5399405" cy="3240000"/>
            <wp:effectExtent l="0" t="0" r="0" b="0"/>
            <wp:docPr id="10190502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59480" name=""/>
                    <pic:cNvPicPr/>
                  </pic:nvPicPr>
                  <pic:blipFill>
                    <a:blip xmlns:r="http://schemas.openxmlformats.org/officeDocument/2006/relationships" r:embed="rId6"/>
                    <a:srcRect t="-5" b="-5"/>
                    <a:stretch>
                      <a:fillRect/>
                    </a:stretch>
                  </pic:blipFill>
                  <pic:spPr bwMode="auto">
                    <a:xfrm>
                      <a:off x="0" y="0"/>
                      <a:ext cx="5400000" cy="324035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A3FB5" w:rsidRPr="00EA3FB5" w:rsidP="00EA3FB5">
      <w:pPr>
        <w:spacing w:after="0"/>
        <w:jc w:val="center"/>
        <w:rPr>
          <w:rFonts w:ascii="Times New Roman" w:hAnsi="Times New Roman"/>
          <w:sz w:val="24"/>
          <w:szCs w:val="24"/>
        </w:rPr>
      </w:pPr>
      <w:r>
        <w:rPr>
          <w:noProof/>
          <w:lang w:eastAsia="pt-BR"/>
        </w:rPr>
        <w:drawing>
          <wp:inline distT="0" distB="0" distL="0" distR="0">
            <wp:extent cx="5399405" cy="324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77702" name=""/>
                    <pic:cNvPicPr/>
                  </pic:nvPicPr>
                  <pic:blipFill>
                    <a:blip xmlns:r="http://schemas.openxmlformats.org/officeDocument/2006/relationships" r:embed="rId7"/>
                    <a:srcRect l="-3" t="-9" r="-3" b="-9"/>
                    <a:stretch>
                      <a:fillRect/>
                    </a:stretch>
                  </pic:blipFill>
                  <pic:spPr bwMode="auto">
                    <a:xfrm>
                      <a:off x="0" y="0"/>
                      <a:ext cx="5400331" cy="324055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A3FB5" w:rsidRPr="007A2093" w:rsidP="00EA3FB5">
      <w:pPr>
        <w:shd w:val="clear" w:color="auto" w:fill="FFFFFF"/>
        <w:spacing w:after="0" w:line="360" w:lineRule="auto"/>
        <w:rPr>
          <w:rFonts w:ascii="Times New Roman" w:eastAsia="Times New Roman" w:hAnsi="Times New Roman"/>
          <w:color w:val="000000"/>
          <w:sz w:val="24"/>
          <w:szCs w:val="24"/>
          <w:lang w:eastAsia="pt-BR"/>
        </w:rPr>
      </w:pPr>
      <w:r>
        <w:rPr>
          <w:noProof/>
          <w:lang w:eastAsia="pt-BR"/>
        </w:rPr>
        <w:drawing>
          <wp:anchor distT="0" distB="0" distL="114300" distR="114300" simplePos="0" relativeHeight="251659264" behindDoc="0" locked="0" layoutInCell="1" allowOverlap="1">
            <wp:simplePos x="0" y="0"/>
            <wp:positionH relativeFrom="column">
              <wp:posOffset>2188150</wp:posOffset>
            </wp:positionH>
            <wp:positionV relativeFrom="paragraph">
              <wp:posOffset>48296</wp:posOffset>
            </wp:positionV>
            <wp:extent cx="1689100" cy="42989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81174" name="Imagem 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89100" cy="429895"/>
                    </a:xfrm>
                    <a:prstGeom prst="rect">
                      <a:avLst/>
                    </a:prstGeom>
                    <a:noFill/>
                  </pic:spPr>
                </pic:pic>
              </a:graphicData>
            </a:graphic>
            <wp14:sizeRelH relativeFrom="page">
              <wp14:pctWidth>0</wp14:pctWidth>
            </wp14:sizeRelH>
            <wp14:sizeRelV relativeFrom="page">
              <wp14:pctHeight>0</wp14:pctHeight>
            </wp14:sizeRelV>
          </wp:anchor>
        </w:drawing>
      </w:r>
    </w:p>
    <w:p w:rsidR="00EA3FB5" w:rsidP="00EA3FB5">
      <w:pPr>
        <w:tabs>
          <w:tab w:val="left" w:pos="2280"/>
        </w:tabs>
        <w:spacing w:after="0" w:line="240" w:lineRule="auto"/>
        <w:ind w:firstLine="709"/>
        <w:jc w:val="center"/>
        <w:rPr>
          <w:rFonts w:ascii="Times New Roman" w:hAnsi="Times New Roman"/>
          <w:sz w:val="24"/>
          <w:szCs w:val="24"/>
        </w:rPr>
      </w:pPr>
      <w:r>
        <w:rPr>
          <w:rFonts w:ascii="Times New Roman" w:hAnsi="Times New Roman"/>
          <w:sz w:val="24"/>
          <w:szCs w:val="24"/>
        </w:rPr>
        <w:t>Donizetti</w:t>
      </w:r>
      <w:r>
        <w:rPr>
          <w:rFonts w:ascii="Times New Roman" w:hAnsi="Times New Roman"/>
          <w:sz w:val="24"/>
          <w:szCs w:val="24"/>
        </w:rPr>
        <w:t xml:space="preserve"> Dias Carvalho</w:t>
      </w:r>
    </w:p>
    <w:p w:rsidR="00EA3FB5" w:rsidP="00EA3FB5">
      <w:pPr>
        <w:spacing w:after="0"/>
        <w:jc w:val="center"/>
        <w:rPr>
          <w:rFonts w:ascii="Times New Roman" w:hAnsi="Times New Roman"/>
          <w:sz w:val="24"/>
          <w:szCs w:val="24"/>
        </w:rPr>
      </w:pPr>
      <w:r>
        <w:rPr>
          <w:rFonts w:ascii="Times New Roman" w:hAnsi="Times New Roman"/>
          <w:sz w:val="24"/>
          <w:szCs w:val="24"/>
        </w:rPr>
        <w:t xml:space="preserve">              Vereador “Zetti da Adega”</w:t>
      </w:r>
      <w:bookmarkStart w:id="0" w:name="_GoBack"/>
      <w:bookmarkEnd w:id="0"/>
    </w:p>
    <w:sectPr w:rsidSect="00BB2E04">
      <w:headerReference w:type="even" r:id="rId8"/>
      <w:headerReference w:type="default" r:id="rId9"/>
      <w:footerReference w:type="default" r:id="rId10"/>
      <w:headerReference w:type="first" r:id="rId11"/>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sidR="00EA3FB5">
          <w:rPr>
            <w:rFonts w:ascii="Times New Roman" w:hAnsi="Times New Roman" w:cs="Times New Roman"/>
            <w:noProof/>
          </w:rPr>
          <w:t>2</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2B771FD6"/>
    <w:multiLevelType w:val="hybridMultilevel"/>
    <w:tmpl w:val="355A30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9374448"/>
    <w:multiLevelType w:val="hybridMultilevel"/>
    <w:tmpl w:val="86AABB6A"/>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4">
    <w:nsid w:val="51184EC2"/>
    <w:multiLevelType w:val="hybridMultilevel"/>
    <w:tmpl w:val="736682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274F28"/>
    <w:multiLevelType w:val="hybridMultilevel"/>
    <w:tmpl w:val="7480CC46"/>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3195"/>
    <w:rsid w:val="00004589"/>
    <w:rsid w:val="0000620C"/>
    <w:rsid w:val="00024647"/>
    <w:rsid w:val="00026FC6"/>
    <w:rsid w:val="00033B95"/>
    <w:rsid w:val="00055036"/>
    <w:rsid w:val="00074A8F"/>
    <w:rsid w:val="000778B2"/>
    <w:rsid w:val="001207F6"/>
    <w:rsid w:val="001338A6"/>
    <w:rsid w:val="00152AE5"/>
    <w:rsid w:val="00175B09"/>
    <w:rsid w:val="001A25A9"/>
    <w:rsid w:val="001F64AA"/>
    <w:rsid w:val="00203000"/>
    <w:rsid w:val="002408DF"/>
    <w:rsid w:val="002655B7"/>
    <w:rsid w:val="002757F4"/>
    <w:rsid w:val="0028259C"/>
    <w:rsid w:val="002960CE"/>
    <w:rsid w:val="0029726B"/>
    <w:rsid w:val="002D0AE8"/>
    <w:rsid w:val="002D5AFC"/>
    <w:rsid w:val="002E6D4A"/>
    <w:rsid w:val="002F77FB"/>
    <w:rsid w:val="0030783D"/>
    <w:rsid w:val="003209C7"/>
    <w:rsid w:val="003475A3"/>
    <w:rsid w:val="00373E27"/>
    <w:rsid w:val="00385135"/>
    <w:rsid w:val="00395875"/>
    <w:rsid w:val="003A0CFC"/>
    <w:rsid w:val="003A5FC0"/>
    <w:rsid w:val="003F6DD0"/>
    <w:rsid w:val="00426C62"/>
    <w:rsid w:val="004313B6"/>
    <w:rsid w:val="0043149E"/>
    <w:rsid w:val="00437E26"/>
    <w:rsid w:val="00443F6C"/>
    <w:rsid w:val="0047212F"/>
    <w:rsid w:val="004B11B6"/>
    <w:rsid w:val="004E2A59"/>
    <w:rsid w:val="004F6B7C"/>
    <w:rsid w:val="00503346"/>
    <w:rsid w:val="005424BC"/>
    <w:rsid w:val="00546F50"/>
    <w:rsid w:val="00574428"/>
    <w:rsid w:val="00594EFF"/>
    <w:rsid w:val="005B7338"/>
    <w:rsid w:val="005C3136"/>
    <w:rsid w:val="005C4E79"/>
    <w:rsid w:val="005E4549"/>
    <w:rsid w:val="006018C1"/>
    <w:rsid w:val="00644B61"/>
    <w:rsid w:val="00644C17"/>
    <w:rsid w:val="00645F4A"/>
    <w:rsid w:val="00661CF0"/>
    <w:rsid w:val="006A4B7F"/>
    <w:rsid w:val="006A7D1D"/>
    <w:rsid w:val="006D0F20"/>
    <w:rsid w:val="006E6D08"/>
    <w:rsid w:val="006F3164"/>
    <w:rsid w:val="007069DD"/>
    <w:rsid w:val="00707365"/>
    <w:rsid w:val="00716EE7"/>
    <w:rsid w:val="00780D4E"/>
    <w:rsid w:val="007838B9"/>
    <w:rsid w:val="00797863"/>
    <w:rsid w:val="007A2093"/>
    <w:rsid w:val="007A333C"/>
    <w:rsid w:val="007E3D4C"/>
    <w:rsid w:val="0080080F"/>
    <w:rsid w:val="0081575E"/>
    <w:rsid w:val="008230A3"/>
    <w:rsid w:val="00864F5F"/>
    <w:rsid w:val="00865EB9"/>
    <w:rsid w:val="0086633A"/>
    <w:rsid w:val="00927526"/>
    <w:rsid w:val="009503DB"/>
    <w:rsid w:val="00957F56"/>
    <w:rsid w:val="0097673D"/>
    <w:rsid w:val="00983270"/>
    <w:rsid w:val="009B34D9"/>
    <w:rsid w:val="00A45249"/>
    <w:rsid w:val="00A647C4"/>
    <w:rsid w:val="00A70CE6"/>
    <w:rsid w:val="00A7476F"/>
    <w:rsid w:val="00A808D1"/>
    <w:rsid w:val="00A821C2"/>
    <w:rsid w:val="00A94985"/>
    <w:rsid w:val="00AA016B"/>
    <w:rsid w:val="00AB08BE"/>
    <w:rsid w:val="00B07722"/>
    <w:rsid w:val="00B52424"/>
    <w:rsid w:val="00BA33D0"/>
    <w:rsid w:val="00BB2E04"/>
    <w:rsid w:val="00BB64AE"/>
    <w:rsid w:val="00BC0B06"/>
    <w:rsid w:val="00BD5E2F"/>
    <w:rsid w:val="00BE1872"/>
    <w:rsid w:val="00C17469"/>
    <w:rsid w:val="00C27C69"/>
    <w:rsid w:val="00C40272"/>
    <w:rsid w:val="00C74A4D"/>
    <w:rsid w:val="00C854A6"/>
    <w:rsid w:val="00C8595A"/>
    <w:rsid w:val="00C8758A"/>
    <w:rsid w:val="00CA6E37"/>
    <w:rsid w:val="00CD1705"/>
    <w:rsid w:val="00CD5E11"/>
    <w:rsid w:val="00D06402"/>
    <w:rsid w:val="00D14588"/>
    <w:rsid w:val="00D60FC1"/>
    <w:rsid w:val="00D73F54"/>
    <w:rsid w:val="00D80D69"/>
    <w:rsid w:val="00D82DB6"/>
    <w:rsid w:val="00DA0E17"/>
    <w:rsid w:val="00DD4818"/>
    <w:rsid w:val="00E137AE"/>
    <w:rsid w:val="00E21EFC"/>
    <w:rsid w:val="00E306A6"/>
    <w:rsid w:val="00E57395"/>
    <w:rsid w:val="00E77005"/>
    <w:rsid w:val="00E94E4D"/>
    <w:rsid w:val="00EA3FB5"/>
    <w:rsid w:val="00EA6EB1"/>
    <w:rsid w:val="00EB11CD"/>
    <w:rsid w:val="00ED4C51"/>
    <w:rsid w:val="00EE09D0"/>
    <w:rsid w:val="00EF4D5E"/>
    <w:rsid w:val="00F20D9A"/>
    <w:rsid w:val="00F534EC"/>
    <w:rsid w:val="00F72F43"/>
    <w:rsid w:val="00FA3551"/>
    <w:rsid w:val="00FB2D25"/>
    <w:rsid w:val="00FC4018"/>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4.jpeg"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 Id="rId2" Type="http://schemas.openxmlformats.org/officeDocument/2006/relationships/image" Target="media/image5.pn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149EC-69E0-4E49-8904-F3855FBC2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Pages>
  <Words>301</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 02</cp:lastModifiedBy>
  <cp:revision>48</cp:revision>
  <cp:lastPrinted>2021-02-26T13:55:00Z</cp:lastPrinted>
  <dcterms:created xsi:type="dcterms:W3CDTF">2021-02-11T14:55:00Z</dcterms:created>
  <dcterms:modified xsi:type="dcterms:W3CDTF">2022-07-26T14:47:00Z</dcterms:modified>
</cp:coreProperties>
</file>