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B0502" w:rsidRPr="007B0502" w:rsidP="007B050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B0502">
        <w:rPr>
          <w:rFonts w:ascii="Times New Roman" w:eastAsia="Calibri" w:hAnsi="Times New Roman" w:cs="Times New Roman"/>
          <w:b/>
          <w:sz w:val="24"/>
          <w:szCs w:val="24"/>
        </w:rPr>
        <w:t>REQUERIMENTO N°</w:t>
      </w:r>
      <w:r w:rsidRPr="007B0502" w:rsidR="004907F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9131B0">
        <w:rPr>
          <w:rFonts w:ascii="Times New Roman" w:eastAsia="Calibri" w:hAnsi="Times New Roman" w:cs="Times New Roman"/>
          <w:b/>
          <w:sz w:val="24"/>
          <w:szCs w:val="24"/>
        </w:rPr>
        <w:t>1659</w:t>
      </w:r>
      <w:r w:rsidRPr="007B0502" w:rsidR="00484D13">
        <w:rPr>
          <w:rFonts w:ascii="Times New Roman" w:eastAsia="Calibri" w:hAnsi="Times New Roman" w:cs="Times New Roman"/>
          <w:b/>
          <w:sz w:val="24"/>
          <w:szCs w:val="24"/>
        </w:rPr>
        <w:t>/2022</w:t>
      </w:r>
    </w:p>
    <w:p w:rsidR="00514D3D" w:rsidRPr="007B0502" w:rsidP="00E24926">
      <w:pPr>
        <w:spacing w:after="160" w:line="360" w:lineRule="auto"/>
        <w:ind w:left="38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0502">
        <w:rPr>
          <w:rFonts w:ascii="Times New Roman" w:eastAsia="Calibri" w:hAnsi="Times New Roman" w:cs="Times New Roman"/>
          <w:sz w:val="24"/>
          <w:szCs w:val="24"/>
        </w:rPr>
        <w:t>Solicita ao</w:t>
      </w:r>
      <w:r w:rsidRPr="007B0502" w:rsidR="00617C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B0502">
        <w:rPr>
          <w:rFonts w:ascii="Times New Roman" w:eastAsia="Calibri" w:hAnsi="Times New Roman" w:cs="Times New Roman"/>
          <w:sz w:val="24"/>
          <w:szCs w:val="24"/>
        </w:rPr>
        <w:t>Prefeito Igor Soares, chefe do P</w:t>
      </w:r>
      <w:r w:rsidRPr="007B0502" w:rsidR="00617C3D">
        <w:rPr>
          <w:rFonts w:ascii="Times New Roman" w:eastAsia="Calibri" w:hAnsi="Times New Roman" w:cs="Times New Roman"/>
          <w:sz w:val="24"/>
          <w:szCs w:val="24"/>
        </w:rPr>
        <w:t>oder Executivo</w:t>
      </w:r>
      <w:r w:rsidRPr="007B0502" w:rsidR="00493DFA">
        <w:rPr>
          <w:rFonts w:ascii="Times New Roman" w:eastAsia="Calibri" w:hAnsi="Times New Roman" w:cs="Times New Roman"/>
          <w:sz w:val="24"/>
          <w:szCs w:val="24"/>
        </w:rPr>
        <w:t>,</w:t>
      </w:r>
      <w:r w:rsidRPr="007B0502" w:rsidR="00E2492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B0502" w:rsidR="00DE0362">
        <w:rPr>
          <w:rFonts w:ascii="Times New Roman" w:eastAsia="Calibri" w:hAnsi="Times New Roman" w:cs="Times New Roman"/>
          <w:sz w:val="24"/>
          <w:szCs w:val="24"/>
        </w:rPr>
        <w:t>informações</w:t>
      </w:r>
      <w:r w:rsidRPr="007B0502" w:rsidR="00E24926">
        <w:rPr>
          <w:rFonts w:ascii="Times New Roman" w:eastAsia="Calibri" w:hAnsi="Times New Roman" w:cs="Times New Roman"/>
          <w:sz w:val="24"/>
          <w:szCs w:val="24"/>
        </w:rPr>
        <w:t xml:space="preserve"> sobre a </w:t>
      </w:r>
      <w:r w:rsidRPr="007B0502" w:rsidR="00994E71">
        <w:rPr>
          <w:rFonts w:ascii="Times New Roman" w:eastAsia="Calibri" w:hAnsi="Times New Roman" w:cs="Times New Roman"/>
          <w:sz w:val="24"/>
          <w:szCs w:val="24"/>
        </w:rPr>
        <w:t xml:space="preserve">possibilidade de implantação em nosso município </w:t>
      </w:r>
      <w:r w:rsidRPr="007B0502" w:rsidR="007B0502">
        <w:rPr>
          <w:rFonts w:ascii="Times New Roman" w:eastAsia="Calibri" w:hAnsi="Times New Roman" w:cs="Times New Roman"/>
          <w:sz w:val="24"/>
          <w:szCs w:val="24"/>
        </w:rPr>
        <w:t xml:space="preserve">do Programa Estadual chamado “Casa SP Afro Brasil” </w:t>
      </w:r>
      <w:r w:rsidRPr="007B0502" w:rsidR="00414534">
        <w:rPr>
          <w:rFonts w:ascii="Times New Roman" w:eastAsia="Calibri" w:hAnsi="Times New Roman" w:cs="Times New Roman"/>
          <w:sz w:val="24"/>
          <w:szCs w:val="24"/>
        </w:rPr>
        <w:t>– Itapevi - SP</w:t>
      </w:r>
      <w:r w:rsidRPr="007B0502">
        <w:rPr>
          <w:rFonts w:ascii="Times New Roman" w:eastAsia="Calibri" w:hAnsi="Times New Roman" w:cs="Times New Roman"/>
          <w:sz w:val="24"/>
          <w:szCs w:val="24"/>
        </w:rPr>
        <w:t>.</w:t>
      </w:r>
      <w:r w:rsidRPr="007B0502" w:rsidR="00EF2BF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14D3D" w:rsidRPr="007B0502" w:rsidP="007B0502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0502">
        <w:rPr>
          <w:rFonts w:ascii="Times New Roman" w:eastAsia="Calibri" w:hAnsi="Times New Roman" w:cs="Times New Roman"/>
          <w:b/>
          <w:sz w:val="24"/>
          <w:szCs w:val="24"/>
        </w:rPr>
        <w:t>REQUEIRO</w:t>
      </w:r>
      <w:r w:rsidRPr="007B0502">
        <w:rPr>
          <w:rFonts w:ascii="Times New Roman" w:eastAsia="Calibri" w:hAnsi="Times New Roman" w:cs="Times New Roman"/>
          <w:sz w:val="24"/>
          <w:szCs w:val="24"/>
        </w:rPr>
        <w:t xml:space="preserve"> à Mesa, após ouvido o Douto Plenário, na forma regimental vigente, que seja oficializado ao Excelentíssimo Senhor Igor Soares Ebert, Prefeito Municipal, </w:t>
      </w:r>
      <w:r w:rsidRPr="007B0502" w:rsidR="007B0502">
        <w:rPr>
          <w:rFonts w:ascii="Times New Roman" w:eastAsia="Calibri" w:hAnsi="Times New Roman" w:cs="Times New Roman"/>
          <w:sz w:val="24"/>
          <w:szCs w:val="24"/>
        </w:rPr>
        <w:t xml:space="preserve">informações sobre a possibilidade de implantação em nosso município do Programa Estadual chamado “Casa SP Afro Brasil” – Itapevi - SP. </w:t>
      </w:r>
    </w:p>
    <w:p w:rsidR="00514D3D" w:rsidRPr="007B0502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7B0502">
        <w:rPr>
          <w:rFonts w:ascii="Times New Roman" w:eastAsia="Calibri" w:hAnsi="Times New Roman" w:cs="Times New Roman"/>
          <w:b/>
          <w:sz w:val="24"/>
          <w:szCs w:val="24"/>
          <w:u w:val="single"/>
        </w:rPr>
        <w:t>Justificativa</w:t>
      </w:r>
    </w:p>
    <w:p w:rsidR="00514D3D" w:rsidRPr="007B0502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7B0502">
        <w:rPr>
          <w:rFonts w:ascii="Times New Roman" w:eastAsia="Calibri" w:hAnsi="Times New Roman" w:cs="Times New Roman"/>
          <w:sz w:val="24"/>
          <w:szCs w:val="24"/>
        </w:rPr>
        <w:t>Senhor Presidente,</w:t>
      </w:r>
    </w:p>
    <w:p w:rsidR="00514D3D" w:rsidRPr="007B0502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7B0502">
        <w:rPr>
          <w:rFonts w:ascii="Times New Roman" w:eastAsia="Calibri" w:hAnsi="Times New Roman" w:cs="Times New Roman"/>
          <w:sz w:val="24"/>
          <w:szCs w:val="24"/>
        </w:rPr>
        <w:t>Senhoras Vereadoras,</w:t>
      </w:r>
    </w:p>
    <w:p w:rsidR="00AD708F" w:rsidRPr="007B0502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7B0502">
        <w:rPr>
          <w:rFonts w:ascii="Times New Roman" w:eastAsia="Calibri" w:hAnsi="Times New Roman" w:cs="Times New Roman"/>
          <w:sz w:val="24"/>
          <w:szCs w:val="24"/>
        </w:rPr>
        <w:t>Senhores Vereadores,</w:t>
      </w:r>
    </w:p>
    <w:p w:rsidR="00E42A18" w:rsidRPr="007B0502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B0502" w:rsidRPr="007B0502" w:rsidP="007B050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502">
        <w:rPr>
          <w:rFonts w:ascii="Times New Roman" w:hAnsi="Times New Roman" w:cs="Times New Roman"/>
          <w:sz w:val="24"/>
          <w:szCs w:val="24"/>
        </w:rPr>
        <w:t xml:space="preserve"> </w:t>
      </w:r>
      <w:r w:rsidRPr="007B0502">
        <w:rPr>
          <w:rFonts w:ascii="Times New Roman" w:hAnsi="Times New Roman" w:cs="Times New Roman"/>
          <w:sz w:val="24"/>
          <w:szCs w:val="24"/>
        </w:rPr>
        <w:t>A Casa Afro Brasil é um centro de difusão da equidade racial, mas também de proteção e de preparação para que a comunidade negra e a comunidade quilombola possa estar representada por ações efetivas. Reconhecimento e valorização da história e cultura afro-brasileira, promoção de políticas públicas de desenvolvimento social e econômico, justiça, enfrentamento ao racismo religioso, institucional e estrutural, e a garantia de acesso aos serviços e programas do Governo do Estado são alguns dos pilares do novo programa estadual.</w:t>
      </w:r>
    </w:p>
    <w:p w:rsidR="00B74896" w:rsidRPr="00B74896" w:rsidP="00B7489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502">
        <w:rPr>
          <w:rFonts w:ascii="Times New Roman" w:hAnsi="Times New Roman" w:cs="Times New Roman"/>
          <w:sz w:val="24"/>
          <w:szCs w:val="24"/>
        </w:rPr>
        <w:t>A Casa SP Afro Brasil é vinculada à Secretaria de Desenvolvimento Regional (SDR), em parceria com as Pastas de Desenvolvimento Econômico, Desenvolvimento Social, Educação, Saúde, Cultura e Economia Criativa, Justiça e Cidadania, Esporte e Laze</w:t>
      </w:r>
      <w:r>
        <w:rPr>
          <w:rFonts w:ascii="Times New Roman" w:hAnsi="Times New Roman" w:cs="Times New Roman"/>
          <w:sz w:val="24"/>
          <w:szCs w:val="24"/>
        </w:rPr>
        <w:t>r, e Habitação por meio da CDHU. O</w:t>
      </w:r>
      <w:r w:rsidRPr="00B74896">
        <w:rPr>
          <w:rFonts w:ascii="Times New Roman" w:hAnsi="Times New Roman" w:cs="Times New Roman"/>
          <w:sz w:val="24"/>
          <w:szCs w:val="24"/>
        </w:rPr>
        <w:t xml:space="preserve"> investimento do estado será de R$ 7,4 milhões na primeira fase do projeto, que prevê </w:t>
      </w:r>
      <w:r>
        <w:rPr>
          <w:rFonts w:ascii="Times New Roman" w:hAnsi="Times New Roman" w:cs="Times New Roman"/>
          <w:sz w:val="24"/>
          <w:szCs w:val="24"/>
        </w:rPr>
        <w:t xml:space="preserve">a construção de dez unidades.  </w:t>
      </w:r>
    </w:p>
    <w:p w:rsidR="00B74896" w:rsidRPr="007B0502" w:rsidP="00B7489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502">
        <w:rPr>
          <w:rFonts w:ascii="Times New Roman" w:hAnsi="Times New Roman" w:cs="Times New Roman"/>
          <w:sz w:val="24"/>
          <w:szCs w:val="24"/>
        </w:rPr>
        <w:t xml:space="preserve">As Prefeituras </w:t>
      </w:r>
      <w:r>
        <w:rPr>
          <w:rFonts w:ascii="Times New Roman" w:hAnsi="Times New Roman" w:cs="Times New Roman"/>
          <w:sz w:val="24"/>
          <w:szCs w:val="24"/>
        </w:rPr>
        <w:t xml:space="preserve">municipais </w:t>
      </w:r>
      <w:r w:rsidRPr="007B0502">
        <w:rPr>
          <w:rFonts w:ascii="Times New Roman" w:hAnsi="Times New Roman" w:cs="Times New Roman"/>
          <w:sz w:val="24"/>
          <w:szCs w:val="24"/>
        </w:rPr>
        <w:t>poderão solicitar uma Casa SP Afro Brasil por meio de ofício a ser encaminhado à Secretaria de Desenvolvimento Regional. A SDR fará a articulação com as Prefeituras e formalizará os convênios para criação dos espaç</w:t>
      </w:r>
      <w:r>
        <w:rPr>
          <w:rFonts w:ascii="Times New Roman" w:hAnsi="Times New Roman" w:cs="Times New Roman"/>
          <w:sz w:val="24"/>
          <w:szCs w:val="24"/>
        </w:rPr>
        <w:t>os, os projetos executivos serão</w:t>
      </w:r>
      <w:r w:rsidRPr="007B0502">
        <w:rPr>
          <w:rFonts w:ascii="Times New Roman" w:hAnsi="Times New Roman" w:cs="Times New Roman"/>
          <w:sz w:val="24"/>
          <w:szCs w:val="24"/>
        </w:rPr>
        <w:t xml:space="preserve"> </w:t>
      </w:r>
      <w:r w:rsidRPr="007B0502">
        <w:rPr>
          <w:rFonts w:ascii="Times New Roman" w:hAnsi="Times New Roman" w:cs="Times New Roman"/>
          <w:sz w:val="24"/>
          <w:szCs w:val="24"/>
        </w:rPr>
        <w:t>desenvolvidos pela CDHU. As Prefeituras vão indicar os terrenos e ficarão responsáveis pelo custeio após a inauguração das Casas.</w:t>
      </w:r>
    </w:p>
    <w:p w:rsidR="007B0502" w:rsidP="007B050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502">
        <w:rPr>
          <w:rFonts w:ascii="Times New Roman" w:hAnsi="Times New Roman" w:cs="Times New Roman"/>
          <w:sz w:val="24"/>
          <w:szCs w:val="24"/>
        </w:rPr>
        <w:t>As unidades oferecerão atendimento de justiça e cidadania por meio do Programa “São Paulo Contra o Racismo”, instituído pela Lei nº 14187/2010; atendimento de saúde da população negra; ensino da história e cultura afro-brasileira, oficinas culturais e culinárias negras; cursos de gestão aos profissionais de salões de beleza negra, moda e artesanato afro; workshop, palestras, cursos, treinamentos, reuniões e encontros; e exposição de personalidades negras, biblioteca e projeção multimídia.</w:t>
      </w:r>
    </w:p>
    <w:p w:rsidR="007B0502" w:rsidRPr="007B0502" w:rsidP="007B050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502">
        <w:rPr>
          <w:rFonts w:ascii="Times New Roman" w:hAnsi="Times New Roman" w:cs="Times New Roman"/>
          <w:sz w:val="24"/>
          <w:szCs w:val="24"/>
        </w:rPr>
        <w:t>A Casa SP Afro Brasil vai de encontro com os objetivos da Década Internacional de Afrodescendentes (2015 – 2024), proclamada pela Assembleia Geral da ONU e tem como tema o Reconhecimento, Justiça e Desenvolvimento. Cabe ao Estado reconhecer a necessidade de fortalecer a cooperação nacional, regional e internacional em relação aos direitos econômicos, sociais, culturais, civis e políticos de afrodescendentes, bem como sua participação igualitária em todos os aspectos da sociedade.</w:t>
      </w:r>
    </w:p>
    <w:p w:rsidR="004907FA" w:rsidP="007B050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502">
        <w:rPr>
          <w:rFonts w:ascii="Times New Roman" w:hAnsi="Times New Roman" w:cs="Times New Roman"/>
          <w:sz w:val="24"/>
          <w:szCs w:val="24"/>
        </w:rPr>
        <w:t>Segundo dados do IBGE e da Fundação SEADE, o estado de São Paulo possui 18.533.962</w:t>
      </w:r>
      <w:r w:rsidR="00B74896">
        <w:rPr>
          <w:rFonts w:ascii="Times New Roman" w:hAnsi="Times New Roman" w:cs="Times New Roman"/>
          <w:sz w:val="24"/>
          <w:szCs w:val="24"/>
        </w:rPr>
        <w:t xml:space="preserve"> de pessoas </w:t>
      </w:r>
      <w:bookmarkStart w:id="0" w:name="_GoBack"/>
      <w:bookmarkEnd w:id="0"/>
      <w:r w:rsidRPr="007B0502">
        <w:rPr>
          <w:rFonts w:ascii="Times New Roman" w:hAnsi="Times New Roman" w:cs="Times New Roman"/>
          <w:sz w:val="24"/>
          <w:szCs w:val="24"/>
        </w:rPr>
        <w:t>pretas e pardas, o que corresponde a 40,4% da população paulista. A Casa SP Afro Brasil é fundamental para promoção da equidade racial no estado.</w:t>
      </w:r>
    </w:p>
    <w:p w:rsidR="007B0502" w:rsidRPr="007B0502" w:rsidP="007B050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4D3D" w:rsidP="007B0502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B0502">
        <w:rPr>
          <w:rFonts w:ascii="Times New Roman" w:eastAsia="Calibri" w:hAnsi="Times New Roman" w:cs="Times New Roman"/>
          <w:sz w:val="24"/>
          <w:szCs w:val="24"/>
        </w:rPr>
        <w:t xml:space="preserve">Sala das Sessões Bem-vindo Moreira Nery, </w:t>
      </w:r>
      <w:r w:rsidR="007B0502">
        <w:rPr>
          <w:rFonts w:ascii="Times New Roman" w:eastAsia="Calibri" w:hAnsi="Times New Roman" w:cs="Times New Roman"/>
          <w:sz w:val="24"/>
          <w:szCs w:val="24"/>
        </w:rPr>
        <w:t>29</w:t>
      </w:r>
      <w:r w:rsidRPr="007B0502" w:rsidR="00364964">
        <w:rPr>
          <w:rFonts w:ascii="Times New Roman" w:eastAsia="Calibri" w:hAnsi="Times New Roman" w:cs="Times New Roman"/>
          <w:sz w:val="24"/>
          <w:szCs w:val="24"/>
        </w:rPr>
        <w:t xml:space="preserve"> de junho</w:t>
      </w:r>
      <w:r w:rsidRPr="007B0502">
        <w:rPr>
          <w:rFonts w:ascii="Times New Roman" w:eastAsia="Calibri" w:hAnsi="Times New Roman" w:cs="Times New Roman"/>
          <w:sz w:val="24"/>
          <w:szCs w:val="24"/>
        </w:rPr>
        <w:t xml:space="preserve"> de 2022.</w:t>
      </w:r>
    </w:p>
    <w:p w:rsidR="007B0502" w:rsidRPr="007B0502" w:rsidP="007B0502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14D3D" w:rsidRPr="007B0502" w:rsidP="007B050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B0502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426335" cy="10426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805406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0069" w:rsidRPr="007B0502" w:rsidP="007B050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B0502">
        <w:rPr>
          <w:rFonts w:ascii="Times New Roman" w:eastAsia="Calibri" w:hAnsi="Times New Roman" w:cs="Times New Roman"/>
          <w:b/>
          <w:sz w:val="24"/>
          <w:szCs w:val="24"/>
        </w:rPr>
        <w:t xml:space="preserve">Vereador Aparecido - </w:t>
      </w:r>
      <w:r w:rsidRPr="007B0502">
        <w:rPr>
          <w:rFonts w:ascii="Times New Roman" w:eastAsia="Calibri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672465" cy="296545"/>
            <wp:effectExtent l="0" t="0" r="0" b="825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48277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964" w:rsidRPr="007B0502" w:rsidP="007B050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64964" w:rsidRPr="009E24A4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sectPr w:rsidSect="00493DF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B74896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1A7"/>
    <w:rsid w:val="00066DD2"/>
    <w:rsid w:val="00066FB2"/>
    <w:rsid w:val="00074A8F"/>
    <w:rsid w:val="000778DF"/>
    <w:rsid w:val="000828DD"/>
    <w:rsid w:val="000E6C48"/>
    <w:rsid w:val="000E7EDC"/>
    <w:rsid w:val="00101F44"/>
    <w:rsid w:val="001207F6"/>
    <w:rsid w:val="00136E3B"/>
    <w:rsid w:val="00194733"/>
    <w:rsid w:val="001D0364"/>
    <w:rsid w:val="0020047E"/>
    <w:rsid w:val="00203EE7"/>
    <w:rsid w:val="00225C9C"/>
    <w:rsid w:val="00225D6C"/>
    <w:rsid w:val="002655B7"/>
    <w:rsid w:val="0026735C"/>
    <w:rsid w:val="002757F4"/>
    <w:rsid w:val="00282168"/>
    <w:rsid w:val="0028259C"/>
    <w:rsid w:val="002A543F"/>
    <w:rsid w:val="002D0AE8"/>
    <w:rsid w:val="002E0108"/>
    <w:rsid w:val="002E2F9B"/>
    <w:rsid w:val="002E6D4A"/>
    <w:rsid w:val="0031504F"/>
    <w:rsid w:val="0031527A"/>
    <w:rsid w:val="003209C7"/>
    <w:rsid w:val="003475A3"/>
    <w:rsid w:val="00364964"/>
    <w:rsid w:val="00380834"/>
    <w:rsid w:val="003A33EA"/>
    <w:rsid w:val="003A5FC0"/>
    <w:rsid w:val="00405D38"/>
    <w:rsid w:val="00414534"/>
    <w:rsid w:val="00426C62"/>
    <w:rsid w:val="00433E88"/>
    <w:rsid w:val="00437E26"/>
    <w:rsid w:val="00454049"/>
    <w:rsid w:val="00463CC7"/>
    <w:rsid w:val="00484D13"/>
    <w:rsid w:val="004859FE"/>
    <w:rsid w:val="004907FA"/>
    <w:rsid w:val="00493DFA"/>
    <w:rsid w:val="004B11B6"/>
    <w:rsid w:val="004E2A59"/>
    <w:rsid w:val="004F1E34"/>
    <w:rsid w:val="00506BB7"/>
    <w:rsid w:val="00514D3D"/>
    <w:rsid w:val="005152AA"/>
    <w:rsid w:val="005204B1"/>
    <w:rsid w:val="00522DC4"/>
    <w:rsid w:val="00526BE0"/>
    <w:rsid w:val="00540D71"/>
    <w:rsid w:val="005424BC"/>
    <w:rsid w:val="00574428"/>
    <w:rsid w:val="005A6564"/>
    <w:rsid w:val="005C232F"/>
    <w:rsid w:val="005C3136"/>
    <w:rsid w:val="00617C3D"/>
    <w:rsid w:val="00624073"/>
    <w:rsid w:val="0064322D"/>
    <w:rsid w:val="00661CF0"/>
    <w:rsid w:val="006621F0"/>
    <w:rsid w:val="006950C6"/>
    <w:rsid w:val="00697ADB"/>
    <w:rsid w:val="006A4B7F"/>
    <w:rsid w:val="006A7D1D"/>
    <w:rsid w:val="006B0DDF"/>
    <w:rsid w:val="006D0F20"/>
    <w:rsid w:val="006D40BC"/>
    <w:rsid w:val="006D66AD"/>
    <w:rsid w:val="006D6E65"/>
    <w:rsid w:val="006E076D"/>
    <w:rsid w:val="006F3164"/>
    <w:rsid w:val="00717D91"/>
    <w:rsid w:val="007226BA"/>
    <w:rsid w:val="007500A2"/>
    <w:rsid w:val="00776BCF"/>
    <w:rsid w:val="00780D4E"/>
    <w:rsid w:val="007B0502"/>
    <w:rsid w:val="007F22D5"/>
    <w:rsid w:val="008230A3"/>
    <w:rsid w:val="00864F5F"/>
    <w:rsid w:val="00891809"/>
    <w:rsid w:val="008F0551"/>
    <w:rsid w:val="009131B0"/>
    <w:rsid w:val="0091534E"/>
    <w:rsid w:val="0092182F"/>
    <w:rsid w:val="00925FD6"/>
    <w:rsid w:val="00927526"/>
    <w:rsid w:val="0093367B"/>
    <w:rsid w:val="00946002"/>
    <w:rsid w:val="00952BE6"/>
    <w:rsid w:val="0097673D"/>
    <w:rsid w:val="00994E71"/>
    <w:rsid w:val="009A22D6"/>
    <w:rsid w:val="009D753F"/>
    <w:rsid w:val="009E24A4"/>
    <w:rsid w:val="009E4810"/>
    <w:rsid w:val="00A10F02"/>
    <w:rsid w:val="00A51263"/>
    <w:rsid w:val="00A64669"/>
    <w:rsid w:val="00A7476F"/>
    <w:rsid w:val="00AA6F20"/>
    <w:rsid w:val="00AD708F"/>
    <w:rsid w:val="00B74896"/>
    <w:rsid w:val="00BB2E04"/>
    <w:rsid w:val="00BB6C4B"/>
    <w:rsid w:val="00BC0B06"/>
    <w:rsid w:val="00BD5E2F"/>
    <w:rsid w:val="00BE3FF0"/>
    <w:rsid w:val="00BF30FF"/>
    <w:rsid w:val="00C17469"/>
    <w:rsid w:val="00CD0069"/>
    <w:rsid w:val="00CD1705"/>
    <w:rsid w:val="00CE3838"/>
    <w:rsid w:val="00CF5220"/>
    <w:rsid w:val="00D60FC1"/>
    <w:rsid w:val="00D80D69"/>
    <w:rsid w:val="00D97129"/>
    <w:rsid w:val="00DA0E17"/>
    <w:rsid w:val="00DA665C"/>
    <w:rsid w:val="00DB5595"/>
    <w:rsid w:val="00DB56D7"/>
    <w:rsid w:val="00DD6374"/>
    <w:rsid w:val="00DE0362"/>
    <w:rsid w:val="00E24926"/>
    <w:rsid w:val="00E42572"/>
    <w:rsid w:val="00E42A18"/>
    <w:rsid w:val="00E43826"/>
    <w:rsid w:val="00E57395"/>
    <w:rsid w:val="00E57B94"/>
    <w:rsid w:val="00E86355"/>
    <w:rsid w:val="00EA6724"/>
    <w:rsid w:val="00EB4458"/>
    <w:rsid w:val="00EE31F8"/>
    <w:rsid w:val="00EE668E"/>
    <w:rsid w:val="00EF2BF6"/>
    <w:rsid w:val="00F251C1"/>
    <w:rsid w:val="00F417B6"/>
    <w:rsid w:val="00F534EC"/>
    <w:rsid w:val="00F543F4"/>
    <w:rsid w:val="00F62165"/>
    <w:rsid w:val="00F662A8"/>
    <w:rsid w:val="00F72F43"/>
    <w:rsid w:val="00F7639F"/>
    <w:rsid w:val="00FA6A4D"/>
    <w:rsid w:val="00FA77BC"/>
    <w:rsid w:val="00FB2D25"/>
    <w:rsid w:val="00FD54C9"/>
    <w:rsid w:val="00FF20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A646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A646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0E7ED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B050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B57DD5-9AD9-4F45-AFE2-0FCC06B80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505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2021-06-21T12:44:00Z</cp:lastPrinted>
  <dcterms:created xsi:type="dcterms:W3CDTF">2022-06-30T14:14:00Z</dcterms:created>
  <dcterms:modified xsi:type="dcterms:W3CDTF">2022-07-19T13:52:00Z</dcterms:modified>
</cp:coreProperties>
</file>