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1705/2022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78EE56B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EF6C0D">
        <w:rPr>
          <w:rFonts w:ascii="Times New Roman" w:hAnsi="Times New Roman" w:cs="Times New Roman"/>
          <w:sz w:val="24"/>
          <w:szCs w:val="24"/>
        </w:rPr>
        <w:t xml:space="preserve">e a manutenção na </w:t>
      </w:r>
      <w:r w:rsidR="00EF6C0D">
        <w:rPr>
          <w:rFonts w:ascii="Times New Roman" w:hAnsi="Times New Roman" w:cs="Times New Roman"/>
          <w:sz w:val="24"/>
          <w:szCs w:val="24"/>
        </w:rPr>
        <w:t>Areninha</w:t>
      </w:r>
      <w:r w:rsidR="00E579FE">
        <w:rPr>
          <w:rFonts w:ascii="Times New Roman" w:hAnsi="Times New Roman" w:cs="Times New Roman"/>
          <w:sz w:val="24"/>
          <w:szCs w:val="24"/>
        </w:rPr>
        <w:t xml:space="preserve"> e pista de caminhada</w:t>
      </w:r>
      <w:r w:rsidR="003F3E9A">
        <w:rPr>
          <w:rFonts w:ascii="Times New Roman" w:hAnsi="Times New Roman" w:cs="Times New Roman"/>
          <w:sz w:val="24"/>
          <w:szCs w:val="24"/>
        </w:rPr>
        <w:t xml:space="preserve"> do Calção Arreado</w:t>
      </w:r>
      <w:r w:rsidR="00157B97">
        <w:rPr>
          <w:rFonts w:ascii="Times New Roman" w:hAnsi="Times New Roman" w:cs="Times New Roman"/>
          <w:sz w:val="24"/>
          <w:szCs w:val="24"/>
        </w:rPr>
        <w:t>,</w:t>
      </w:r>
      <w:r w:rsidR="000C75FA">
        <w:rPr>
          <w:rFonts w:ascii="Times New Roman" w:hAnsi="Times New Roman" w:cs="Times New Roman"/>
          <w:sz w:val="24"/>
          <w:szCs w:val="24"/>
        </w:rPr>
        <w:t xml:space="preserve"> </w:t>
      </w:r>
      <w:r w:rsidR="003F3E9A">
        <w:rPr>
          <w:rFonts w:ascii="Times New Roman" w:hAnsi="Times New Roman" w:cs="Times New Roman"/>
          <w:sz w:val="24"/>
          <w:szCs w:val="24"/>
        </w:rPr>
        <w:t>localizada na COHAB II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55F2971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3F3E9A">
        <w:rPr>
          <w:rFonts w:ascii="Times New Roman" w:hAnsi="Times New Roman" w:cs="Times New Roman"/>
          <w:sz w:val="24"/>
          <w:szCs w:val="24"/>
        </w:rPr>
        <w:t xml:space="preserve">sobre a manutenção na </w:t>
      </w:r>
      <w:r w:rsidR="003F3E9A">
        <w:rPr>
          <w:rFonts w:ascii="Times New Roman" w:hAnsi="Times New Roman" w:cs="Times New Roman"/>
          <w:sz w:val="24"/>
          <w:szCs w:val="24"/>
        </w:rPr>
        <w:t>Areninha</w:t>
      </w:r>
      <w:r w:rsidR="003F3E9A">
        <w:rPr>
          <w:rFonts w:ascii="Times New Roman" w:hAnsi="Times New Roman" w:cs="Times New Roman"/>
          <w:sz w:val="24"/>
          <w:szCs w:val="24"/>
        </w:rPr>
        <w:t xml:space="preserve"> e pista de caminhada do Calção Arreado, localizada na COHAB II,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565F94" w:rsidP="007261B8" w14:paraId="33A9EAFF" w14:textId="13C9B5B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06E60" w:rsidRPr="00B53DF9" w:rsidP="007261B8" w14:paraId="3C4C47F4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FA42BF" w14:paraId="1C501F2A" w14:textId="59326E7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8A2BAC">
        <w:rPr>
          <w:rFonts w:ascii="Times New Roman" w:hAnsi="Times New Roman" w:cs="Times New Roman"/>
          <w:sz w:val="24"/>
          <w:szCs w:val="24"/>
        </w:rPr>
        <w:t xml:space="preserve"> existe a necessidade de elaborar a manutenção </w:t>
      </w:r>
      <w:r w:rsidR="00CE40B1">
        <w:rPr>
          <w:rFonts w:ascii="Times New Roman" w:hAnsi="Times New Roman" w:cs="Times New Roman"/>
          <w:sz w:val="24"/>
          <w:szCs w:val="24"/>
        </w:rPr>
        <w:t xml:space="preserve">na </w:t>
      </w:r>
      <w:r w:rsidR="00CE40B1">
        <w:rPr>
          <w:rFonts w:ascii="Times New Roman" w:hAnsi="Times New Roman" w:cs="Times New Roman"/>
          <w:sz w:val="24"/>
          <w:szCs w:val="24"/>
        </w:rPr>
        <w:t>Are</w:t>
      </w:r>
      <w:r w:rsidR="007C51D2">
        <w:rPr>
          <w:rFonts w:ascii="Times New Roman" w:hAnsi="Times New Roman" w:cs="Times New Roman"/>
          <w:sz w:val="24"/>
          <w:szCs w:val="24"/>
        </w:rPr>
        <w:t>ninha</w:t>
      </w:r>
      <w:r w:rsidR="007C51D2">
        <w:rPr>
          <w:rFonts w:ascii="Times New Roman" w:hAnsi="Times New Roman" w:cs="Times New Roman"/>
          <w:sz w:val="24"/>
          <w:szCs w:val="24"/>
        </w:rPr>
        <w:t>, como exemplos: colocação de mais</w:t>
      </w:r>
      <w:r w:rsidR="008A2BAC">
        <w:rPr>
          <w:rFonts w:ascii="Times New Roman" w:hAnsi="Times New Roman" w:cs="Times New Roman"/>
          <w:sz w:val="24"/>
          <w:szCs w:val="24"/>
        </w:rPr>
        <w:t xml:space="preserve"> areia</w:t>
      </w:r>
      <w:r w:rsidR="00CE40B1">
        <w:rPr>
          <w:rFonts w:ascii="Times New Roman" w:hAnsi="Times New Roman" w:cs="Times New Roman"/>
          <w:sz w:val="24"/>
          <w:szCs w:val="24"/>
        </w:rPr>
        <w:t xml:space="preserve">, </w:t>
      </w:r>
      <w:r w:rsidR="005F6B22">
        <w:rPr>
          <w:rFonts w:ascii="Times New Roman" w:hAnsi="Times New Roman" w:cs="Times New Roman"/>
          <w:sz w:val="24"/>
          <w:szCs w:val="24"/>
        </w:rPr>
        <w:t>tela de cobertura na quadra</w:t>
      </w:r>
      <w:r w:rsidR="00DB3A45">
        <w:rPr>
          <w:rFonts w:ascii="Times New Roman" w:hAnsi="Times New Roman" w:cs="Times New Roman"/>
          <w:sz w:val="24"/>
          <w:szCs w:val="24"/>
        </w:rPr>
        <w:t xml:space="preserve"> e lixeiras. </w:t>
      </w:r>
      <w:r w:rsidR="00CE40B1">
        <w:rPr>
          <w:rFonts w:ascii="Times New Roman" w:hAnsi="Times New Roman" w:cs="Times New Roman"/>
          <w:sz w:val="24"/>
          <w:szCs w:val="24"/>
        </w:rPr>
        <w:t xml:space="preserve">A </w:t>
      </w:r>
      <w:r w:rsidR="008A2BAC">
        <w:rPr>
          <w:rFonts w:ascii="Times New Roman" w:hAnsi="Times New Roman" w:cs="Times New Roman"/>
          <w:sz w:val="24"/>
          <w:szCs w:val="24"/>
        </w:rPr>
        <w:t>pista de caminhada</w:t>
      </w:r>
      <w:r w:rsidR="00CE40B1">
        <w:rPr>
          <w:rFonts w:ascii="Times New Roman" w:hAnsi="Times New Roman" w:cs="Times New Roman"/>
          <w:sz w:val="24"/>
          <w:szCs w:val="24"/>
        </w:rPr>
        <w:t xml:space="preserve"> também precisa de manutenção</w:t>
      </w:r>
      <w:r w:rsidR="008A2BA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95C4E" w:rsidP="008A2BAC" w14:paraId="1309B39E" w14:textId="7EC46E8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224790</wp:posOffset>
            </wp:positionH>
            <wp:positionV relativeFrom="paragraph">
              <wp:posOffset>5715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7083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14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5305915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B67A8"/>
    <w:rsid w:val="000C75FA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506C"/>
    <w:rsid w:val="0016746C"/>
    <w:rsid w:val="00187AAF"/>
    <w:rsid w:val="001B5CED"/>
    <w:rsid w:val="001B6C78"/>
    <w:rsid w:val="001C044C"/>
    <w:rsid w:val="001E1D21"/>
    <w:rsid w:val="001E3293"/>
    <w:rsid w:val="001F26DF"/>
    <w:rsid w:val="00206910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3F3E9A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5F6B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C51D2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A2BA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15CDB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E40B1"/>
    <w:rsid w:val="00CF7F49"/>
    <w:rsid w:val="00D06B9F"/>
    <w:rsid w:val="00D460DC"/>
    <w:rsid w:val="00D47568"/>
    <w:rsid w:val="00D60FC1"/>
    <w:rsid w:val="00D70DB5"/>
    <w:rsid w:val="00D80D69"/>
    <w:rsid w:val="00D94A3C"/>
    <w:rsid w:val="00DA0E17"/>
    <w:rsid w:val="00DA1896"/>
    <w:rsid w:val="00DB3A45"/>
    <w:rsid w:val="00DD7C5C"/>
    <w:rsid w:val="00E11BB8"/>
    <w:rsid w:val="00E206C0"/>
    <w:rsid w:val="00E267AF"/>
    <w:rsid w:val="00E44CD0"/>
    <w:rsid w:val="00E57395"/>
    <w:rsid w:val="00E579FE"/>
    <w:rsid w:val="00E664A3"/>
    <w:rsid w:val="00EB3A6A"/>
    <w:rsid w:val="00EC56EE"/>
    <w:rsid w:val="00ED59E4"/>
    <w:rsid w:val="00EF6C0D"/>
    <w:rsid w:val="00F31261"/>
    <w:rsid w:val="00F534EC"/>
    <w:rsid w:val="00F72F43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91F9E-5C9A-4CA7-BED9-AE6A099FB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Neia Campos</cp:lastModifiedBy>
  <cp:revision>7</cp:revision>
  <cp:lastPrinted>2021-03-09T13:42:00Z</cp:lastPrinted>
  <dcterms:created xsi:type="dcterms:W3CDTF">2022-07-12T18:58:00Z</dcterms:created>
  <dcterms:modified xsi:type="dcterms:W3CDTF">2022-07-14T13:02:00Z</dcterms:modified>
</cp:coreProperties>
</file>