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45475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>
        <w:rPr>
          <w:rFonts w:cstheme="minorHAnsi"/>
          <w:b/>
          <w:sz w:val="24"/>
          <w:szCs w:val="24"/>
        </w:rPr>
        <w:t>Requerimento Nº 1679/2022</w:t>
      </w:r>
    </w:p>
    <w:p w:rsidR="00745475" w:rsidP="00745475">
      <w:pPr>
        <w:spacing w:after="120" w:line="240" w:lineRule="auto"/>
        <w:contextualSpacing/>
        <w:jc w:val="both"/>
        <w:rPr>
          <w:rFonts w:cstheme="minorHAnsi"/>
          <w:b/>
          <w:sz w:val="24"/>
          <w:szCs w:val="24"/>
        </w:rPr>
      </w:pPr>
    </w:p>
    <w:p w:rsidR="00E56DEA" w:rsidRPr="00E56DEA" w:rsidP="00E56DEA">
      <w:pPr>
        <w:spacing w:after="120" w:line="240" w:lineRule="auto"/>
        <w:ind w:left="4956"/>
        <w:contextualSpacing/>
        <w:jc w:val="both"/>
        <w:rPr>
          <w:rFonts w:cstheme="minorHAnsi"/>
          <w:sz w:val="24"/>
          <w:szCs w:val="24"/>
        </w:rPr>
      </w:pPr>
      <w:bookmarkStart w:id="0" w:name="_GoBack"/>
      <w:r>
        <w:rPr>
          <w:rFonts w:cstheme="minorHAnsi"/>
          <w:b/>
          <w:sz w:val="24"/>
          <w:szCs w:val="24"/>
        </w:rPr>
        <w:t>Sú</w:t>
      </w:r>
      <w:r w:rsidRPr="00E56DEA">
        <w:rPr>
          <w:rFonts w:cstheme="minorHAnsi"/>
          <w:b/>
          <w:sz w:val="24"/>
          <w:szCs w:val="24"/>
        </w:rPr>
        <w:t>mula</w:t>
      </w:r>
      <w:r>
        <w:rPr>
          <w:rFonts w:cstheme="minorHAnsi"/>
          <w:b/>
          <w:sz w:val="24"/>
          <w:szCs w:val="24"/>
        </w:rPr>
        <w:t xml:space="preserve"> </w:t>
      </w:r>
      <w:r w:rsidRPr="00E56DEA">
        <w:rPr>
          <w:rFonts w:cstheme="minorHAnsi"/>
          <w:b/>
          <w:sz w:val="24"/>
          <w:szCs w:val="24"/>
        </w:rPr>
        <w:t>-</w:t>
      </w:r>
      <w:r>
        <w:rPr>
          <w:rFonts w:cstheme="minorHAnsi"/>
          <w:sz w:val="24"/>
          <w:szCs w:val="24"/>
        </w:rPr>
        <w:t xml:space="preserve"> </w:t>
      </w:r>
      <w:r w:rsidRPr="00E56DEA">
        <w:rPr>
          <w:rFonts w:cstheme="minorHAnsi"/>
          <w:sz w:val="24"/>
          <w:szCs w:val="24"/>
        </w:rPr>
        <w:t>Requeiro informações do Poder</w:t>
      </w:r>
      <w:r>
        <w:rPr>
          <w:rFonts w:cstheme="minorHAnsi"/>
          <w:sz w:val="24"/>
          <w:szCs w:val="24"/>
        </w:rPr>
        <w:t xml:space="preserve"> </w:t>
      </w:r>
      <w:r w:rsidRPr="00E56DEA">
        <w:rPr>
          <w:rFonts w:cstheme="minorHAnsi"/>
          <w:sz w:val="24"/>
          <w:szCs w:val="24"/>
        </w:rPr>
        <w:t>Executivo Municipal, na pessoa do</w:t>
      </w:r>
      <w:r>
        <w:rPr>
          <w:rFonts w:cstheme="minorHAnsi"/>
          <w:sz w:val="24"/>
          <w:szCs w:val="24"/>
        </w:rPr>
        <w:t xml:space="preserve"> </w:t>
      </w:r>
      <w:r w:rsidRPr="00E56DEA">
        <w:rPr>
          <w:rFonts w:cstheme="minorHAnsi"/>
          <w:sz w:val="24"/>
          <w:szCs w:val="24"/>
        </w:rPr>
        <w:t>Excelentíssimo Senhor Igor Soares Ebert,</w:t>
      </w:r>
      <w:r>
        <w:rPr>
          <w:rFonts w:cstheme="minorHAnsi"/>
          <w:sz w:val="24"/>
          <w:szCs w:val="24"/>
        </w:rPr>
        <w:t xml:space="preserve"> </w:t>
      </w:r>
      <w:r w:rsidRPr="00E56DEA">
        <w:rPr>
          <w:rFonts w:cstheme="minorHAnsi"/>
          <w:sz w:val="24"/>
          <w:szCs w:val="24"/>
        </w:rPr>
        <w:t>Prefeito Municipal, se existem estudos</w:t>
      </w:r>
      <w:r w:rsidR="003D6BAF">
        <w:rPr>
          <w:rFonts w:cstheme="minorHAnsi"/>
          <w:sz w:val="24"/>
          <w:szCs w:val="24"/>
        </w:rPr>
        <w:t>/viabilidade</w:t>
      </w:r>
      <w:r w:rsidR="00C0028C">
        <w:rPr>
          <w:rFonts w:cstheme="minorHAnsi"/>
          <w:sz w:val="24"/>
          <w:szCs w:val="24"/>
        </w:rPr>
        <w:t xml:space="preserve"> para </w:t>
      </w:r>
      <w:r w:rsidRPr="00942B1B" w:rsidR="00942B1B">
        <w:rPr>
          <w:rFonts w:cstheme="minorHAnsi"/>
          <w:b/>
          <w:sz w:val="24"/>
          <w:szCs w:val="24"/>
        </w:rPr>
        <w:t>C</w:t>
      </w:r>
      <w:r w:rsidR="00942B1B">
        <w:rPr>
          <w:rFonts w:cstheme="minorHAnsi"/>
          <w:b/>
          <w:sz w:val="24"/>
          <w:szCs w:val="24"/>
        </w:rPr>
        <w:t>ontratação de E</w:t>
      </w:r>
      <w:r w:rsidRPr="00061B06" w:rsidR="00C0028C">
        <w:rPr>
          <w:rFonts w:cstheme="minorHAnsi"/>
          <w:b/>
          <w:sz w:val="24"/>
          <w:szCs w:val="24"/>
        </w:rPr>
        <w:t>mpresas que visem a</w:t>
      </w:r>
      <w:r w:rsidR="00C0028C">
        <w:rPr>
          <w:rFonts w:cstheme="minorHAnsi"/>
          <w:sz w:val="24"/>
          <w:szCs w:val="24"/>
        </w:rPr>
        <w:t xml:space="preserve"> </w:t>
      </w:r>
      <w:r w:rsidRPr="00C0028C" w:rsidR="00C0028C">
        <w:rPr>
          <w:rFonts w:cstheme="minorHAnsi"/>
          <w:b/>
          <w:sz w:val="24"/>
          <w:szCs w:val="24"/>
        </w:rPr>
        <w:t xml:space="preserve">reforma, </w:t>
      </w:r>
      <w:r w:rsidRPr="00C0028C" w:rsidR="00061B06">
        <w:rPr>
          <w:rFonts w:cstheme="minorHAnsi"/>
          <w:b/>
          <w:sz w:val="24"/>
          <w:szCs w:val="24"/>
        </w:rPr>
        <w:t>construção</w:t>
      </w:r>
      <w:r w:rsidRPr="00C0028C" w:rsidR="00C0028C">
        <w:rPr>
          <w:rFonts w:cstheme="minorHAnsi"/>
          <w:b/>
          <w:sz w:val="24"/>
          <w:szCs w:val="24"/>
        </w:rPr>
        <w:t xml:space="preserve"> </w:t>
      </w:r>
      <w:r w:rsidRPr="00C0028C" w:rsidR="00061B06">
        <w:rPr>
          <w:rFonts w:cstheme="minorHAnsi"/>
          <w:b/>
          <w:sz w:val="24"/>
          <w:szCs w:val="24"/>
        </w:rPr>
        <w:t>e</w:t>
      </w:r>
      <w:r w:rsidR="00061B06">
        <w:rPr>
          <w:rFonts w:cstheme="minorHAnsi"/>
          <w:sz w:val="24"/>
          <w:szCs w:val="24"/>
        </w:rPr>
        <w:t xml:space="preserve"> </w:t>
      </w:r>
      <w:r w:rsidRPr="00942B1B" w:rsidR="00061B06">
        <w:rPr>
          <w:rFonts w:cstheme="minorHAnsi"/>
          <w:b/>
          <w:sz w:val="24"/>
          <w:szCs w:val="24"/>
        </w:rPr>
        <w:t>ampliação</w:t>
      </w:r>
      <w:r w:rsidRPr="00E56DEA">
        <w:rPr>
          <w:rFonts w:cstheme="minorHAnsi"/>
          <w:b/>
          <w:bCs/>
          <w:sz w:val="24"/>
          <w:szCs w:val="24"/>
        </w:rPr>
        <w:t xml:space="preserve"> de rampas de</w:t>
      </w:r>
      <w:r>
        <w:rPr>
          <w:rFonts w:cstheme="minorHAnsi"/>
          <w:sz w:val="24"/>
          <w:szCs w:val="24"/>
        </w:rPr>
        <w:t xml:space="preserve"> </w:t>
      </w:r>
      <w:r w:rsidR="00364A3F">
        <w:rPr>
          <w:rFonts w:cstheme="minorHAnsi"/>
          <w:b/>
          <w:bCs/>
          <w:sz w:val="24"/>
          <w:szCs w:val="24"/>
        </w:rPr>
        <w:t>acessibilidade</w:t>
      </w:r>
      <w:r w:rsidR="002C54A4">
        <w:rPr>
          <w:rFonts w:cstheme="minorHAnsi"/>
          <w:b/>
          <w:bCs/>
          <w:sz w:val="24"/>
          <w:szCs w:val="24"/>
        </w:rPr>
        <w:t xml:space="preserve"> </w:t>
      </w:r>
      <w:r w:rsidR="00942B1B">
        <w:rPr>
          <w:rFonts w:cstheme="minorHAnsi"/>
          <w:b/>
          <w:bCs/>
          <w:sz w:val="24"/>
          <w:szCs w:val="24"/>
        </w:rPr>
        <w:t>nas</w:t>
      </w:r>
      <w:r w:rsidR="002C54A4">
        <w:rPr>
          <w:rFonts w:cstheme="minorHAnsi"/>
          <w:b/>
          <w:bCs/>
          <w:sz w:val="24"/>
          <w:szCs w:val="24"/>
        </w:rPr>
        <w:t xml:space="preserve"> </w:t>
      </w:r>
      <w:r w:rsidR="00942B1B">
        <w:rPr>
          <w:rFonts w:cstheme="minorHAnsi"/>
          <w:b/>
          <w:bCs/>
          <w:sz w:val="24"/>
          <w:szCs w:val="24"/>
        </w:rPr>
        <w:t>calçadas existentes</w:t>
      </w:r>
      <w:r w:rsidRPr="00E56DEA">
        <w:rPr>
          <w:rFonts w:cstheme="minorHAnsi"/>
          <w:b/>
          <w:bCs/>
          <w:sz w:val="24"/>
          <w:szCs w:val="24"/>
        </w:rPr>
        <w:t xml:space="preserve"> </w:t>
      </w:r>
      <w:r w:rsidR="00D65534">
        <w:rPr>
          <w:rFonts w:cstheme="minorHAnsi"/>
          <w:b/>
          <w:bCs/>
          <w:sz w:val="24"/>
          <w:szCs w:val="24"/>
        </w:rPr>
        <w:t xml:space="preserve">em </w:t>
      </w:r>
      <w:r w:rsidR="00133643">
        <w:rPr>
          <w:rFonts w:cstheme="minorHAnsi"/>
          <w:b/>
          <w:bCs/>
          <w:sz w:val="24"/>
          <w:szCs w:val="24"/>
        </w:rPr>
        <w:t>locais</w:t>
      </w:r>
      <w:r w:rsidR="00942B1B">
        <w:rPr>
          <w:rFonts w:cstheme="minorHAnsi"/>
          <w:b/>
          <w:bCs/>
          <w:sz w:val="24"/>
          <w:szCs w:val="24"/>
        </w:rPr>
        <w:t xml:space="preserve"> com maior circulação de pedestres, neste </w:t>
      </w:r>
      <w:r w:rsidR="00942B1B">
        <w:rPr>
          <w:rFonts w:cstheme="minorHAnsi"/>
          <w:b/>
          <w:bCs/>
          <w:sz w:val="24"/>
          <w:szCs w:val="24"/>
        </w:rPr>
        <w:t>Municipio</w:t>
      </w:r>
      <w:r w:rsidRPr="00E56DEA">
        <w:rPr>
          <w:rFonts w:cstheme="minorHAnsi"/>
          <w:sz w:val="24"/>
          <w:szCs w:val="24"/>
        </w:rPr>
        <w:t>.</w:t>
      </w:r>
    </w:p>
    <w:bookmarkEnd w:id="0"/>
    <w:p w:rsidR="00E56DEA" w:rsidRPr="00E56DEA" w:rsidP="00E56DEA">
      <w:pPr>
        <w:rPr>
          <w:rFonts w:cstheme="minorHAnsi"/>
          <w:sz w:val="24"/>
          <w:szCs w:val="24"/>
        </w:rPr>
      </w:pPr>
    </w:p>
    <w:p w:rsidR="00E56DEA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</w:t>
      </w:r>
      <w:r w:rsidRPr="00E56DEA">
        <w:rPr>
          <w:rFonts w:cstheme="minorHAnsi"/>
          <w:b/>
          <w:sz w:val="24"/>
          <w:szCs w:val="24"/>
        </w:rPr>
        <w:t>REQUEIRO</w:t>
      </w:r>
      <w:r w:rsidRPr="00E56DEA">
        <w:rPr>
          <w:rFonts w:cstheme="minorHAnsi"/>
          <w:sz w:val="24"/>
          <w:szCs w:val="24"/>
        </w:rPr>
        <w:t xml:space="preserve"> à Mesa, após ouvido o Dou</w:t>
      </w:r>
      <w:r>
        <w:rPr>
          <w:rFonts w:cstheme="minorHAnsi"/>
          <w:sz w:val="24"/>
          <w:szCs w:val="24"/>
        </w:rPr>
        <w:t xml:space="preserve">to Plenário na forma regimental vigente, que </w:t>
      </w:r>
      <w:r w:rsidRPr="00E56DEA">
        <w:rPr>
          <w:rFonts w:cstheme="minorHAnsi"/>
          <w:sz w:val="24"/>
          <w:szCs w:val="24"/>
        </w:rPr>
        <w:t>seja oficiado ao Excelentíssimo Senhor Igor Soares Ebert, Pre</w:t>
      </w:r>
      <w:r>
        <w:rPr>
          <w:rFonts w:cstheme="minorHAnsi"/>
          <w:sz w:val="24"/>
          <w:szCs w:val="24"/>
        </w:rPr>
        <w:t>feito Municipal,</w:t>
      </w:r>
      <w:r w:rsidR="00C0028C">
        <w:rPr>
          <w:rFonts w:cstheme="minorHAnsi"/>
          <w:sz w:val="24"/>
          <w:szCs w:val="24"/>
        </w:rPr>
        <w:t xml:space="preserve"> </w:t>
      </w:r>
      <w:r w:rsidRPr="00E56DEA" w:rsidR="00C0028C">
        <w:rPr>
          <w:rFonts w:cstheme="minorHAnsi"/>
          <w:sz w:val="24"/>
          <w:szCs w:val="24"/>
        </w:rPr>
        <w:t>se existem estudos ou</w:t>
      </w:r>
      <w:r w:rsidR="00C0028C">
        <w:rPr>
          <w:rFonts w:cstheme="minorHAnsi"/>
          <w:sz w:val="24"/>
          <w:szCs w:val="24"/>
        </w:rPr>
        <w:t xml:space="preserve"> </w:t>
      </w:r>
      <w:r w:rsidRPr="00E56DEA" w:rsidR="00C0028C">
        <w:rPr>
          <w:rFonts w:cstheme="minorHAnsi"/>
          <w:sz w:val="24"/>
          <w:szCs w:val="24"/>
        </w:rPr>
        <w:t>projetos</w:t>
      </w:r>
      <w:r w:rsidR="00C0028C">
        <w:rPr>
          <w:rFonts w:cstheme="minorHAnsi"/>
          <w:sz w:val="24"/>
          <w:szCs w:val="24"/>
        </w:rPr>
        <w:t xml:space="preserve"> para </w:t>
      </w:r>
      <w:r w:rsidR="00C47DD2">
        <w:rPr>
          <w:rFonts w:cstheme="minorHAnsi"/>
          <w:b/>
          <w:sz w:val="24"/>
          <w:szCs w:val="24"/>
        </w:rPr>
        <w:t>contratação de E</w:t>
      </w:r>
      <w:r w:rsidRPr="00061B06" w:rsidR="00C0028C">
        <w:rPr>
          <w:rFonts w:cstheme="minorHAnsi"/>
          <w:b/>
          <w:sz w:val="24"/>
          <w:szCs w:val="24"/>
        </w:rPr>
        <w:t>mpresas que visem a</w:t>
      </w:r>
      <w:r w:rsidR="00C0028C">
        <w:rPr>
          <w:rFonts w:cstheme="minorHAnsi"/>
          <w:sz w:val="24"/>
          <w:szCs w:val="24"/>
        </w:rPr>
        <w:t xml:space="preserve"> </w:t>
      </w:r>
      <w:r w:rsidRPr="00C0028C" w:rsidR="00C0028C">
        <w:rPr>
          <w:rFonts w:cstheme="minorHAnsi"/>
          <w:b/>
          <w:sz w:val="24"/>
          <w:szCs w:val="24"/>
        </w:rPr>
        <w:t xml:space="preserve">reforma, </w:t>
      </w:r>
      <w:r w:rsidRPr="00C0028C" w:rsidR="00061B06">
        <w:rPr>
          <w:rFonts w:cstheme="minorHAnsi"/>
          <w:b/>
          <w:sz w:val="24"/>
          <w:szCs w:val="24"/>
        </w:rPr>
        <w:t>construção</w:t>
      </w:r>
      <w:r w:rsidRPr="00C0028C" w:rsidR="00C0028C">
        <w:rPr>
          <w:rFonts w:cstheme="minorHAnsi"/>
          <w:b/>
          <w:sz w:val="24"/>
          <w:szCs w:val="24"/>
        </w:rPr>
        <w:t xml:space="preserve"> e </w:t>
      </w:r>
      <w:r w:rsidRPr="00C0028C" w:rsidR="007F5BC0">
        <w:rPr>
          <w:rFonts w:cstheme="minorHAnsi"/>
          <w:b/>
          <w:sz w:val="24"/>
          <w:szCs w:val="24"/>
        </w:rPr>
        <w:t xml:space="preserve">a ampliação de rampas </w:t>
      </w:r>
      <w:r w:rsidRPr="00C0028C">
        <w:rPr>
          <w:rFonts w:cstheme="minorHAnsi"/>
          <w:b/>
          <w:sz w:val="24"/>
          <w:szCs w:val="24"/>
        </w:rPr>
        <w:t>de</w:t>
      </w:r>
      <w:r w:rsidRPr="00C0028C" w:rsidR="007F5BC0">
        <w:rPr>
          <w:rFonts w:cstheme="minorHAnsi"/>
          <w:b/>
          <w:sz w:val="24"/>
          <w:szCs w:val="24"/>
        </w:rPr>
        <w:t xml:space="preserve"> acesso</w:t>
      </w:r>
      <w:r w:rsidR="002C54A4">
        <w:rPr>
          <w:rFonts w:cstheme="minorHAnsi"/>
          <w:b/>
          <w:sz w:val="24"/>
          <w:szCs w:val="24"/>
        </w:rPr>
        <w:t xml:space="preserve"> </w:t>
      </w:r>
      <w:r w:rsidR="00942B1B">
        <w:rPr>
          <w:rFonts w:cstheme="minorHAnsi"/>
          <w:b/>
          <w:sz w:val="24"/>
          <w:szCs w:val="24"/>
        </w:rPr>
        <w:t xml:space="preserve">nas calçadas existentes </w:t>
      </w:r>
      <w:r w:rsidR="00133643">
        <w:rPr>
          <w:rFonts w:cstheme="minorHAnsi"/>
          <w:b/>
          <w:sz w:val="24"/>
          <w:szCs w:val="24"/>
        </w:rPr>
        <w:t>em locais</w:t>
      </w:r>
      <w:r w:rsidR="00942B1B">
        <w:rPr>
          <w:rFonts w:cstheme="minorHAnsi"/>
          <w:b/>
          <w:sz w:val="24"/>
          <w:szCs w:val="24"/>
        </w:rPr>
        <w:t xml:space="preserve"> com maior circulação de pedestres, neste </w:t>
      </w:r>
      <w:r w:rsidR="00942B1B">
        <w:rPr>
          <w:rFonts w:cstheme="minorHAnsi"/>
          <w:b/>
          <w:sz w:val="24"/>
          <w:szCs w:val="24"/>
        </w:rPr>
        <w:t>Municipio</w:t>
      </w:r>
      <w:r w:rsidR="00942B1B">
        <w:rPr>
          <w:rFonts w:cstheme="minorHAnsi"/>
          <w:b/>
          <w:sz w:val="24"/>
          <w:szCs w:val="24"/>
        </w:rPr>
        <w:t>.</w:t>
      </w:r>
    </w:p>
    <w:p w:rsidR="00E56DEA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061B06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56DEA" w:rsidP="00E56D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p w:rsidR="00E56DEA" w:rsidP="00E56D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56DEA">
        <w:rPr>
          <w:rFonts w:cstheme="minorHAnsi"/>
          <w:sz w:val="28"/>
          <w:szCs w:val="28"/>
        </w:rPr>
        <w:t xml:space="preserve">                              </w:t>
      </w:r>
      <w:r>
        <w:rPr>
          <w:rFonts w:cstheme="minorHAnsi"/>
          <w:sz w:val="28"/>
          <w:szCs w:val="28"/>
        </w:rPr>
        <w:t xml:space="preserve">                      </w:t>
      </w:r>
      <w:r w:rsidRPr="00E56DEA">
        <w:rPr>
          <w:rFonts w:cstheme="minorHAnsi"/>
          <w:sz w:val="28"/>
          <w:szCs w:val="28"/>
        </w:rPr>
        <w:t xml:space="preserve">      </w:t>
      </w:r>
      <w:r w:rsidRPr="00E56DEA">
        <w:rPr>
          <w:rFonts w:ascii="Times New Roman" w:hAnsi="Times New Roman" w:cs="Times New Roman"/>
          <w:b/>
          <w:bCs/>
          <w:sz w:val="28"/>
          <w:szCs w:val="28"/>
        </w:rPr>
        <w:t>Justificativa</w:t>
      </w:r>
    </w:p>
    <w:p w:rsidR="00E56DEA" w:rsidRPr="00E56DEA" w:rsidP="00E56D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56DEA">
        <w:rPr>
          <w:rFonts w:ascii="Times New Roman" w:hAnsi="Times New Roman" w:cs="Times New Roman"/>
          <w:sz w:val="24"/>
          <w:szCs w:val="24"/>
        </w:rPr>
        <w:t xml:space="preserve">Senhor Presidente; </w:t>
      </w:r>
      <w:r w:rsidRPr="00E56DEA">
        <w:rPr>
          <w:rFonts w:ascii="Arial" w:hAnsi="Arial" w:cs="Arial"/>
          <w:sz w:val="24"/>
          <w:szCs w:val="24"/>
        </w:rPr>
        <w:t>-</w:t>
      </w:r>
    </w:p>
    <w:p w:rsidR="00E56DEA" w:rsidRPr="00E56DEA" w:rsidP="00E56DE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56DEA">
        <w:rPr>
          <w:rFonts w:ascii="Times New Roman" w:hAnsi="Times New Roman" w:cs="Times New Roman"/>
          <w:sz w:val="24"/>
          <w:szCs w:val="24"/>
        </w:rPr>
        <w:t xml:space="preserve">Senhores Vereadores; </w:t>
      </w:r>
      <w:r w:rsidRPr="00E56DEA">
        <w:rPr>
          <w:rFonts w:ascii="Arial" w:hAnsi="Arial" w:cs="Arial"/>
          <w:sz w:val="24"/>
          <w:szCs w:val="24"/>
        </w:rPr>
        <w:t>-</w:t>
      </w:r>
    </w:p>
    <w:p w:rsidR="00061B06" w:rsidP="00E56DEA">
      <w:pPr>
        <w:rPr>
          <w:rFonts w:ascii="Times New Roman" w:hAnsi="Times New Roman" w:cs="Times New Roman"/>
          <w:sz w:val="24"/>
          <w:szCs w:val="24"/>
        </w:rPr>
      </w:pPr>
      <w:r w:rsidRPr="00E56DEA">
        <w:rPr>
          <w:rFonts w:ascii="Times New Roman" w:hAnsi="Times New Roman" w:cs="Times New Roman"/>
          <w:sz w:val="24"/>
          <w:szCs w:val="24"/>
        </w:rPr>
        <w:t xml:space="preserve">Senhoras </w:t>
      </w:r>
      <w:r w:rsidRPr="00E56DEA">
        <w:rPr>
          <w:rFonts w:ascii="Times New Roman" w:hAnsi="Times New Roman" w:cs="Times New Roman"/>
          <w:sz w:val="24"/>
          <w:szCs w:val="24"/>
        </w:rPr>
        <w:t>Vereadoras; -</w:t>
      </w:r>
    </w:p>
    <w:p w:rsidR="00061B06" w:rsidP="00C47DD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A rampa de </w:t>
      </w:r>
      <w:r>
        <w:rPr>
          <w:rFonts w:cstheme="minorHAnsi"/>
          <w:sz w:val="24"/>
          <w:szCs w:val="24"/>
        </w:rPr>
        <w:t>acessibidade</w:t>
      </w:r>
      <w:r>
        <w:rPr>
          <w:rFonts w:cstheme="minorHAnsi"/>
          <w:sz w:val="24"/>
          <w:szCs w:val="24"/>
        </w:rPr>
        <w:t xml:space="preserve"> é uma adaptação nas construções </w:t>
      </w:r>
      <w:r>
        <w:rPr>
          <w:rFonts w:cstheme="minorHAnsi"/>
          <w:sz w:val="24"/>
          <w:szCs w:val="24"/>
        </w:rPr>
        <w:t>publicas</w:t>
      </w:r>
      <w:r>
        <w:rPr>
          <w:rFonts w:cstheme="minorHAnsi"/>
          <w:sz w:val="24"/>
          <w:szCs w:val="24"/>
        </w:rPr>
        <w:t xml:space="preserve"> e privadas, que tem como objetivo facilitar o acesso dos cadeirantes e pessoas com mobilidade reduzida e eventualmente não podem subir escadas. </w:t>
      </w:r>
    </w:p>
    <w:p w:rsidR="00C977F4" w:rsidP="00C47DD2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</w:t>
      </w:r>
      <w:r>
        <w:rPr>
          <w:rFonts w:cstheme="minorHAnsi"/>
          <w:sz w:val="24"/>
          <w:szCs w:val="24"/>
        </w:rPr>
        <w:t>Vale ressaltar que a rampa de acessibilidade funciona não somente para cadeirantes, mas também para carrinhos de bebe, pessoas com bengala, idosos entre outros.</w:t>
      </w:r>
    </w:p>
    <w:p w:rsidR="00C47DD2" w:rsidP="00C47DD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="00C977F4">
        <w:rPr>
          <w:sz w:val="24"/>
          <w:szCs w:val="24"/>
        </w:rPr>
        <w:t>Essa</w:t>
      </w:r>
      <w:r w:rsidRPr="00061B06">
        <w:rPr>
          <w:sz w:val="24"/>
          <w:szCs w:val="24"/>
        </w:rPr>
        <w:t xml:space="preserve"> falta de aces</w:t>
      </w:r>
      <w:r w:rsidR="00C977F4">
        <w:rPr>
          <w:sz w:val="24"/>
          <w:szCs w:val="24"/>
        </w:rPr>
        <w:t>sibilidade</w:t>
      </w:r>
      <w:r w:rsidRPr="00061B06">
        <w:rPr>
          <w:sz w:val="24"/>
          <w:szCs w:val="24"/>
        </w:rPr>
        <w:t>, acelera ainda m</w:t>
      </w:r>
      <w:r w:rsidR="00C977F4">
        <w:rPr>
          <w:sz w:val="24"/>
          <w:szCs w:val="24"/>
        </w:rPr>
        <w:t>ais o processo de afastamento do convívio.</w:t>
      </w:r>
      <w:r w:rsidRPr="00061B06">
        <w:rPr>
          <w:sz w:val="24"/>
          <w:szCs w:val="24"/>
        </w:rPr>
        <w:t xml:space="preserve"> Portanto, muitas das limitações e incapacidades de algumas pessoas se deve à deficiência do espaço construído de abrigar diversidades, demonstrando que “a deficiência em si não é o fator causador da imobilidade e </w:t>
      </w:r>
      <w:r w:rsidR="00C977F4">
        <w:rPr>
          <w:sz w:val="24"/>
          <w:szCs w:val="24"/>
        </w:rPr>
        <w:t xml:space="preserve">sim, a falta de adequação dos </w:t>
      </w:r>
      <w:r w:rsidR="00C977F4">
        <w:rPr>
          <w:sz w:val="24"/>
          <w:szCs w:val="24"/>
        </w:rPr>
        <w:t>espaços.”</w:t>
      </w:r>
    </w:p>
    <w:p w:rsidR="00C47DD2" w:rsidP="00C47DD2">
      <w:pPr>
        <w:jc w:val="both"/>
        <w:rPr>
          <w:rFonts w:cstheme="minorHAnsi"/>
          <w:sz w:val="24"/>
          <w:szCs w:val="24"/>
        </w:rPr>
      </w:pPr>
    </w:p>
    <w:p w:rsidR="00C47DD2" w:rsidRPr="00E56DEA" w:rsidP="00C47DD2">
      <w:pPr>
        <w:jc w:val="both"/>
        <w:rPr>
          <w:rFonts w:cstheme="minorHAnsi"/>
          <w:sz w:val="24"/>
          <w:szCs w:val="24"/>
        </w:rPr>
      </w:pPr>
    </w:p>
    <w:p w:rsidR="00061B06" w:rsidRPr="00061B06" w:rsidP="00E56DEA">
      <w:pPr>
        <w:jc w:val="both"/>
        <w:rPr>
          <w:sz w:val="24"/>
          <w:szCs w:val="24"/>
        </w:rPr>
      </w:pPr>
      <w:r w:rsidRPr="00061B06">
        <w:rPr>
          <w:rFonts w:cstheme="minorHAnsi"/>
          <w:sz w:val="24"/>
          <w:szCs w:val="24"/>
        </w:rPr>
        <w:t xml:space="preserve">                      </w:t>
      </w:r>
      <w:r w:rsidR="003D6BAF">
        <w:rPr>
          <w:sz w:val="24"/>
          <w:szCs w:val="24"/>
        </w:rPr>
        <w:t>A C</w:t>
      </w:r>
      <w:r w:rsidRPr="00061B06">
        <w:rPr>
          <w:sz w:val="24"/>
          <w:szCs w:val="24"/>
        </w:rPr>
        <w:t>idade deve possibilitar a todos os seus habitantes, de forma segura e autônoma, o lazer, a moradia, o acesso aos serviços públicos e a circulação nas vias, garantindo, inclusive, a acessibilidade às pessoas com deficiência</w:t>
      </w:r>
      <w:r w:rsidR="00801FA3">
        <w:rPr>
          <w:sz w:val="24"/>
          <w:szCs w:val="24"/>
        </w:rPr>
        <w:t>s</w:t>
      </w:r>
      <w:r w:rsidRPr="00061B06">
        <w:rPr>
          <w:sz w:val="24"/>
          <w:szCs w:val="24"/>
        </w:rPr>
        <w:t>, a qual deve ser plenamente observada por força do Decreto Federal nº 5.296/2004.</w:t>
      </w:r>
    </w:p>
    <w:p w:rsidR="00D65534" w:rsidRPr="00F75DFF" w:rsidP="00D65534">
      <w:pPr>
        <w:spacing w:after="0" w:line="240" w:lineRule="auto"/>
        <w:ind w:left="265" w:right="14" w:firstLine="4"/>
        <w:contextualSpacing/>
        <w:jc w:val="both"/>
        <w:rPr>
          <w:rFonts w:cstheme="minorHAns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               </w:t>
      </w:r>
      <w:r w:rsidR="003D6BAF">
        <w:rPr>
          <w:rFonts w:ascii="Calibri" w:hAnsi="Calibri" w:cs="Calibri"/>
          <w:sz w:val="24"/>
          <w:szCs w:val="24"/>
        </w:rPr>
        <w:t xml:space="preserve"> </w:t>
      </w:r>
      <w:r w:rsidRPr="00A900C4">
        <w:rPr>
          <w:rFonts w:ascii="Calibri" w:hAnsi="Calibri" w:cs="Calibri"/>
          <w:sz w:val="24"/>
          <w:szCs w:val="24"/>
        </w:rPr>
        <w:t>Diante do exposto, peço por gentileza que verifiq</w:t>
      </w:r>
      <w:r>
        <w:rPr>
          <w:rFonts w:ascii="Calibri" w:hAnsi="Calibri" w:cs="Calibri"/>
          <w:sz w:val="24"/>
          <w:szCs w:val="24"/>
        </w:rPr>
        <w:t>uem estudos/viabilidade para</w:t>
      </w:r>
      <w:r w:rsidRPr="00A900C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contratação dessas Empresas</w:t>
      </w:r>
      <w:r w:rsidR="003D6BAF">
        <w:rPr>
          <w:rFonts w:ascii="Calibri" w:hAnsi="Calibri" w:cs="Calibri"/>
          <w:sz w:val="24"/>
          <w:szCs w:val="24"/>
        </w:rPr>
        <w:t xml:space="preserve">, </w:t>
      </w:r>
      <w:r w:rsidR="00435EF6">
        <w:rPr>
          <w:rFonts w:ascii="Calibri" w:hAnsi="Calibri" w:cs="Calibri"/>
          <w:sz w:val="24"/>
          <w:szCs w:val="24"/>
        </w:rPr>
        <w:t>garantindo assim, os direitos reservados</w:t>
      </w:r>
      <w:r w:rsidR="003D6BAF">
        <w:rPr>
          <w:rFonts w:ascii="Calibri" w:hAnsi="Calibri" w:cs="Calibri"/>
          <w:sz w:val="24"/>
          <w:szCs w:val="24"/>
        </w:rPr>
        <w:t xml:space="preserve"> as pessoas com deficiências e com mobilidade reduzida.</w:t>
      </w:r>
    </w:p>
    <w:p w:rsidR="00061B06" w:rsidRPr="00061B06" w:rsidP="00E56DEA">
      <w:pPr>
        <w:jc w:val="both"/>
        <w:rPr>
          <w:rFonts w:cstheme="minorHAnsi"/>
          <w:sz w:val="24"/>
          <w:szCs w:val="24"/>
        </w:rPr>
      </w:pPr>
    </w:p>
    <w:p w:rsidR="00061B06" w:rsidP="003D6BA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</w:t>
      </w:r>
    </w:p>
    <w:p w:rsidR="00061B06" w:rsidP="00061B06">
      <w:pPr>
        <w:spacing w:before="120" w:after="120" w:line="240" w:lineRule="auto"/>
        <w:ind w:left="284" w:right="7"/>
        <w:contextualSpacing/>
        <w:jc w:val="center"/>
        <w:rPr>
          <w:rFonts w:ascii="Calibri" w:hAnsi="Calibri" w:cs="Calibri"/>
          <w:sz w:val="24"/>
          <w:szCs w:val="24"/>
        </w:rPr>
      </w:pPr>
      <w:r w:rsidRPr="00A900C4">
        <w:rPr>
          <w:rFonts w:ascii="Calibri" w:hAnsi="Calibri" w:cs="Calibri"/>
          <w:sz w:val="24"/>
          <w:szCs w:val="24"/>
        </w:rPr>
        <w:t>Sala das Sessões Benvindo Mor</w:t>
      </w:r>
      <w:r w:rsidR="00801FA3">
        <w:rPr>
          <w:rFonts w:ascii="Calibri" w:hAnsi="Calibri" w:cs="Calibri"/>
          <w:sz w:val="24"/>
          <w:szCs w:val="24"/>
        </w:rPr>
        <w:t>eira Nery, 11</w:t>
      </w:r>
      <w:r>
        <w:rPr>
          <w:rFonts w:ascii="Calibri" w:hAnsi="Calibri" w:cs="Calibri"/>
          <w:sz w:val="24"/>
          <w:szCs w:val="24"/>
        </w:rPr>
        <w:t xml:space="preserve"> de julho de 2022</w:t>
      </w:r>
      <w:r w:rsidRPr="00A900C4">
        <w:rPr>
          <w:rFonts w:ascii="Calibri" w:hAnsi="Calibri" w:cs="Calibri"/>
          <w:sz w:val="24"/>
          <w:szCs w:val="24"/>
        </w:rPr>
        <w:t>.</w:t>
      </w:r>
    </w:p>
    <w:p w:rsidR="00061B06" w:rsidP="00745475">
      <w:pPr>
        <w:jc w:val="both"/>
        <w:rPr>
          <w:rFonts w:cstheme="minorHAnsi"/>
          <w:sz w:val="24"/>
          <w:szCs w:val="24"/>
        </w:rPr>
      </w:pPr>
    </w:p>
    <w:p w:rsidR="00061B06" w:rsidP="00745475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</w:t>
      </w:r>
      <w:r>
        <w:rPr>
          <w:noProof/>
          <w:lang w:eastAsia="pt-BR"/>
        </w:rPr>
        <w:drawing>
          <wp:inline distT="0" distB="0" distL="0" distR="0">
            <wp:extent cx="1846944" cy="561975"/>
            <wp:effectExtent l="0" t="0" r="1270" b="0"/>
            <wp:docPr id="7968" name="Picture 79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61391" name="Picture 7968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54716" cy="56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B06" w:rsidRPr="00A900C4" w:rsidP="00061B06">
      <w:pPr>
        <w:spacing w:after="120" w:line="240" w:lineRule="auto"/>
        <w:ind w:left="284" w:right="284"/>
        <w:contextualSpacing/>
        <w:jc w:val="center"/>
        <w:rPr>
          <w:rFonts w:cstheme="minorHAnsi"/>
          <w:b/>
        </w:rPr>
      </w:pPr>
      <w:r>
        <w:rPr>
          <w:rFonts w:cstheme="minorHAnsi"/>
          <w:sz w:val="24"/>
          <w:szCs w:val="24"/>
        </w:rPr>
        <w:t xml:space="preserve">  </w:t>
      </w:r>
      <w:r w:rsidRPr="00A900C4">
        <w:rPr>
          <w:rFonts w:cstheme="minorHAnsi"/>
          <w:b/>
          <w:sz w:val="24"/>
        </w:rPr>
        <w:t>Rogerio Moreira dos Santos</w:t>
      </w:r>
    </w:p>
    <w:p w:rsidR="00061B06" w:rsidP="00061B06">
      <w:pPr>
        <w:spacing w:after="120" w:line="240" w:lineRule="auto"/>
        <w:ind w:left="284" w:right="284"/>
        <w:contextualSpacing/>
        <w:jc w:val="center"/>
        <w:rPr>
          <w:rFonts w:cstheme="minorHAnsi"/>
          <w:b/>
          <w:sz w:val="24"/>
        </w:rPr>
      </w:pPr>
      <w:r w:rsidRPr="00A900C4">
        <w:rPr>
          <w:rFonts w:cstheme="minorHAnsi"/>
          <w:b/>
          <w:sz w:val="24"/>
        </w:rPr>
        <w:t>"Rogerio Fisioterapeuta" — PSDB</w:t>
      </w:r>
    </w:p>
    <w:p w:rsidR="00061B06" w:rsidRPr="00E56DEA" w:rsidP="00745475">
      <w:pPr>
        <w:jc w:val="both"/>
        <w:rPr>
          <w:rFonts w:cstheme="minorHAnsi"/>
          <w:sz w:val="24"/>
          <w:szCs w:val="24"/>
        </w:rPr>
      </w:pPr>
    </w:p>
    <w:sectPr w:rsidSect="00BB2E04">
      <w:headerReference w:type="even" r:id="rId6"/>
      <w:headerReference w:type="default" r:id="rId7"/>
      <w:headerReference w:type="first" r:id="rId8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61B06"/>
    <w:rsid w:val="00067A0A"/>
    <w:rsid w:val="00074A8F"/>
    <w:rsid w:val="000778B2"/>
    <w:rsid w:val="000830C4"/>
    <w:rsid w:val="001207F6"/>
    <w:rsid w:val="00123B55"/>
    <w:rsid w:val="00133643"/>
    <w:rsid w:val="00152AE5"/>
    <w:rsid w:val="00156AA1"/>
    <w:rsid w:val="00220B73"/>
    <w:rsid w:val="002655B7"/>
    <w:rsid w:val="002757F4"/>
    <w:rsid w:val="0028259C"/>
    <w:rsid w:val="002C11C3"/>
    <w:rsid w:val="002C54A4"/>
    <w:rsid w:val="002D0AE8"/>
    <w:rsid w:val="002E6D4A"/>
    <w:rsid w:val="002F7786"/>
    <w:rsid w:val="002F77FB"/>
    <w:rsid w:val="003209C7"/>
    <w:rsid w:val="003475A3"/>
    <w:rsid w:val="00364A3F"/>
    <w:rsid w:val="00381520"/>
    <w:rsid w:val="003A0CFC"/>
    <w:rsid w:val="003A5FC0"/>
    <w:rsid w:val="003D6BAF"/>
    <w:rsid w:val="00426C62"/>
    <w:rsid w:val="0043149E"/>
    <w:rsid w:val="00435EF6"/>
    <w:rsid w:val="00437E26"/>
    <w:rsid w:val="004B11B6"/>
    <w:rsid w:val="004E2A59"/>
    <w:rsid w:val="005424BC"/>
    <w:rsid w:val="00574428"/>
    <w:rsid w:val="005940DC"/>
    <w:rsid w:val="005C3136"/>
    <w:rsid w:val="005E5E20"/>
    <w:rsid w:val="006012C5"/>
    <w:rsid w:val="00641ECD"/>
    <w:rsid w:val="00645F4A"/>
    <w:rsid w:val="00661CF0"/>
    <w:rsid w:val="006A4B7F"/>
    <w:rsid w:val="006A7D1D"/>
    <w:rsid w:val="006D0F20"/>
    <w:rsid w:val="006F3164"/>
    <w:rsid w:val="00700F4B"/>
    <w:rsid w:val="0072491A"/>
    <w:rsid w:val="00745475"/>
    <w:rsid w:val="007665FC"/>
    <w:rsid w:val="00780D4E"/>
    <w:rsid w:val="00797863"/>
    <w:rsid w:val="007D2D68"/>
    <w:rsid w:val="007E32DE"/>
    <w:rsid w:val="007F5BC0"/>
    <w:rsid w:val="00801FA3"/>
    <w:rsid w:val="008230A3"/>
    <w:rsid w:val="00864F5F"/>
    <w:rsid w:val="008978CF"/>
    <w:rsid w:val="00927526"/>
    <w:rsid w:val="0093284A"/>
    <w:rsid w:val="00942B1B"/>
    <w:rsid w:val="0097673D"/>
    <w:rsid w:val="00980C0F"/>
    <w:rsid w:val="00A7476F"/>
    <w:rsid w:val="00A861B3"/>
    <w:rsid w:val="00A900C4"/>
    <w:rsid w:val="00B87E5B"/>
    <w:rsid w:val="00BB2E04"/>
    <w:rsid w:val="00BC0B06"/>
    <w:rsid w:val="00BD5E2F"/>
    <w:rsid w:val="00BE1578"/>
    <w:rsid w:val="00C0028C"/>
    <w:rsid w:val="00C17469"/>
    <w:rsid w:val="00C47DD2"/>
    <w:rsid w:val="00C854A6"/>
    <w:rsid w:val="00C8595A"/>
    <w:rsid w:val="00C977F4"/>
    <w:rsid w:val="00CD1705"/>
    <w:rsid w:val="00D14588"/>
    <w:rsid w:val="00D17805"/>
    <w:rsid w:val="00D60FC1"/>
    <w:rsid w:val="00D65534"/>
    <w:rsid w:val="00D710F6"/>
    <w:rsid w:val="00D80D69"/>
    <w:rsid w:val="00DA0E17"/>
    <w:rsid w:val="00DE1660"/>
    <w:rsid w:val="00E05478"/>
    <w:rsid w:val="00E56DEA"/>
    <w:rsid w:val="00E57395"/>
    <w:rsid w:val="00E761A9"/>
    <w:rsid w:val="00F2215F"/>
    <w:rsid w:val="00F534EC"/>
    <w:rsid w:val="00F72F43"/>
    <w:rsid w:val="00F75DFF"/>
    <w:rsid w:val="00F91888"/>
    <w:rsid w:val="00F943F9"/>
    <w:rsid w:val="00F95BBA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7DD2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E627B4-229A-4356-8143-3D145B0F6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391</Words>
  <Characters>2112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14</cp:lastModifiedBy>
  <cp:revision>10</cp:revision>
  <cp:lastPrinted>2022-07-12T15:16:00Z</cp:lastPrinted>
  <dcterms:created xsi:type="dcterms:W3CDTF">2022-07-01T17:05:00Z</dcterms:created>
  <dcterms:modified xsi:type="dcterms:W3CDTF">2022-07-12T15:23:00Z</dcterms:modified>
</cp:coreProperties>
</file>