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21" w:rsidRPr="002B4595" w:rsidP="00AE4D21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1605/2022</w:t>
      </w:r>
    </w:p>
    <w:p w:rsidR="00F86EA6" w:rsidRPr="002B4595" w:rsidP="00F86EA6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de Desenvolvimento Econômico se há estudos para a criação da “Semana Investe Itapevi”.</w:t>
      </w:r>
    </w:p>
    <w:p w:rsidR="00F86EA6" w:rsidRPr="002B4595" w:rsidP="00F86EA6">
      <w:pPr>
        <w:tabs>
          <w:tab w:val="left" w:pos="2640"/>
        </w:tabs>
        <w:ind w:firstLine="709"/>
        <w:jc w:val="both"/>
        <w:rPr>
          <w:color w:val="000000"/>
        </w:rPr>
      </w:pPr>
      <w:bookmarkStart w:id="0" w:name="_GoBack"/>
      <w:bookmarkEnd w:id="0"/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de Desenvolvimento Econômico se há estudos para a criação da “Semana Investe Itapevi”.</w:t>
      </w:r>
      <w:r w:rsidRPr="002B4595">
        <w:rPr>
          <w:color w:val="000000"/>
        </w:rPr>
        <w:t xml:space="preserve"> </w:t>
      </w:r>
    </w:p>
    <w:p w:rsidR="00F86EA6" w:rsidRPr="009D433F" w:rsidP="00F86EA6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F86EA6" w:rsidRPr="00237F1B" w:rsidP="00F86EA6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F86EA6" w:rsidRPr="00237F1B" w:rsidP="00F86EA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F86EA6" w:rsidRPr="00237F1B" w:rsidP="00F86EA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F86EA6" w:rsidRPr="00237F1B" w:rsidP="00F86EA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F86EA6" w:rsidRPr="009D433F" w:rsidP="00F86EA6">
      <w:pPr>
        <w:tabs>
          <w:tab w:val="left" w:pos="2640"/>
        </w:tabs>
        <w:jc w:val="both"/>
        <w:rPr>
          <w:color w:val="000000"/>
          <w:highlight w:val="yellow"/>
        </w:rPr>
      </w:pPr>
    </w:p>
    <w:p w:rsidR="00F86EA6" w:rsidP="00F86EA6">
      <w:pPr>
        <w:jc w:val="both"/>
        <w:rPr>
          <w:color w:val="000000"/>
        </w:rPr>
      </w:pPr>
      <w:r>
        <w:rPr>
          <w:color w:val="000000"/>
        </w:rPr>
        <w:tab/>
        <w:t xml:space="preserve"> O objetivo da “Semana Investe Itapevi” é promover encontros todos os anos dos empreendedores de Itapevi com empreendedores e investidores de sucesso, seja de nossa região ou não, para que através de palestras possam incentivar a criação e desenvolvimento de </w:t>
      </w:r>
      <w:r>
        <w:rPr>
          <w:color w:val="000000"/>
        </w:rPr>
        <w:t>start-ups</w:t>
      </w:r>
      <w:r>
        <w:rPr>
          <w:color w:val="000000"/>
        </w:rPr>
        <w:t>, novos negócios e comércios em nossa cidade.</w:t>
      </w:r>
    </w:p>
    <w:p w:rsidR="00F86EA6" w:rsidP="00F86EA6">
      <w:pPr>
        <w:jc w:val="both"/>
        <w:rPr>
          <w:color w:val="000000"/>
        </w:rPr>
      </w:pPr>
      <w:r>
        <w:rPr>
          <w:color w:val="000000"/>
        </w:rPr>
        <w:tab/>
        <w:t>Durante essa semana de palestras, podemos incentivar a novos empreendedores, auxiliá-los e também movimentar a economia da nossa cidade.</w:t>
      </w:r>
    </w:p>
    <w:p w:rsidR="00F86EA6" w:rsidRPr="00385AF6" w:rsidP="00F86EA6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326566" w:rsidP="00AE4D21">
      <w:pPr>
        <w:jc w:val="center"/>
      </w:pPr>
    </w:p>
    <w:p w:rsidR="00AE4D21" w:rsidRPr="00DE51C0" w:rsidP="00AE4D21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</w:t>
      </w:r>
      <w:r>
        <w:t xml:space="preserve"> 15 de junho de</w:t>
      </w:r>
      <w:r w:rsidR="005E3E65">
        <w:t xml:space="preserve"> </w:t>
      </w:r>
      <w:r w:rsidRPr="00385AF6">
        <w:t>2022.</w:t>
      </w:r>
    </w:p>
    <w:p w:rsidR="000C4842" w:rsidRPr="00AE4D21" w:rsidP="00AE4D21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1662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D433F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4109-3637-4920-8056-9D3C2A2F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292</cp:revision>
  <cp:lastPrinted>2022-06-07T13:16:00Z</cp:lastPrinted>
  <dcterms:created xsi:type="dcterms:W3CDTF">2021-02-01T15:40:00Z</dcterms:created>
  <dcterms:modified xsi:type="dcterms:W3CDTF">2022-06-15T13:07:00Z</dcterms:modified>
</cp:coreProperties>
</file>