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664F0" w:rsidRPr="008C5F29" w:rsidP="008C5F29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Requerimento Nº 1546/2022</w:t>
      </w:r>
    </w:p>
    <w:p w:rsidR="007D64EA" w:rsidP="007F5A6E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</w:p>
    <w:p w:rsidR="008C2173" w:rsidRPr="0001715B" w:rsidP="007F5A6E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  <w:r w:rsidRPr="0001715B">
        <w:rPr>
          <w:rFonts w:cstheme="minorHAnsi"/>
          <w:b/>
          <w:sz w:val="24"/>
          <w:szCs w:val="24"/>
        </w:rPr>
        <w:t xml:space="preserve">Súmula </w:t>
      </w:r>
      <w:r w:rsidRPr="0001715B" w:rsidR="00FE4E7C">
        <w:rPr>
          <w:rFonts w:cstheme="minorHAnsi"/>
          <w:b/>
          <w:sz w:val="24"/>
          <w:szCs w:val="24"/>
        </w:rPr>
        <w:t>–</w:t>
      </w:r>
      <w:r w:rsidRPr="0001715B" w:rsidR="00FB6456">
        <w:rPr>
          <w:rFonts w:cstheme="minorHAnsi"/>
          <w:sz w:val="24"/>
          <w:szCs w:val="24"/>
        </w:rPr>
        <w:t xml:space="preserve"> </w:t>
      </w:r>
      <w:r w:rsidRPr="0001715B" w:rsidR="00F05AC8">
        <w:rPr>
          <w:rFonts w:cstheme="minorHAnsi"/>
          <w:sz w:val="24"/>
          <w:szCs w:val="24"/>
        </w:rPr>
        <w:t>R</w:t>
      </w:r>
      <w:r w:rsidRPr="0001715B" w:rsidR="00E8121E">
        <w:rPr>
          <w:rFonts w:cstheme="minorHAnsi"/>
          <w:sz w:val="24"/>
          <w:szCs w:val="24"/>
        </w:rPr>
        <w:t>equer</w:t>
      </w:r>
      <w:r w:rsidRPr="0001715B" w:rsidR="00FE4E7C">
        <w:rPr>
          <w:rFonts w:cstheme="minorHAnsi"/>
          <w:sz w:val="24"/>
          <w:szCs w:val="24"/>
        </w:rPr>
        <w:t xml:space="preserve"> </w:t>
      </w:r>
      <w:r w:rsidRPr="0001715B" w:rsidR="00C0512C">
        <w:rPr>
          <w:rFonts w:cstheme="minorHAnsi"/>
          <w:sz w:val="24"/>
          <w:szCs w:val="24"/>
        </w:rPr>
        <w:t>informação</w:t>
      </w:r>
      <w:r w:rsidRPr="0001715B" w:rsidR="00D0607F">
        <w:rPr>
          <w:rFonts w:cstheme="minorHAnsi"/>
          <w:sz w:val="24"/>
          <w:szCs w:val="24"/>
        </w:rPr>
        <w:t xml:space="preserve"> </w:t>
      </w:r>
      <w:r w:rsidRPr="0001715B" w:rsidR="00010DD9">
        <w:rPr>
          <w:rFonts w:cstheme="minorHAnsi"/>
          <w:sz w:val="24"/>
          <w:szCs w:val="24"/>
        </w:rPr>
        <w:t>d</w:t>
      </w:r>
      <w:r w:rsidRPr="0001715B">
        <w:rPr>
          <w:rFonts w:cstheme="minorHAnsi"/>
          <w:sz w:val="24"/>
          <w:szCs w:val="24"/>
        </w:rPr>
        <w:t>o Poder Executivo, na pessoa do Excelentíssimo Senhor Igor Soares,</w:t>
      </w:r>
      <w:r w:rsidRPr="0001715B" w:rsidR="007F5A6E">
        <w:rPr>
          <w:rFonts w:cstheme="minorHAnsi"/>
          <w:sz w:val="24"/>
          <w:szCs w:val="24"/>
        </w:rPr>
        <w:t xml:space="preserve"> Prefeito Municipal, junto à</w:t>
      </w:r>
      <w:r w:rsidRPr="0001715B" w:rsidR="00FE4E7C">
        <w:rPr>
          <w:rFonts w:cstheme="minorHAnsi"/>
          <w:sz w:val="24"/>
          <w:szCs w:val="24"/>
        </w:rPr>
        <w:t xml:space="preserve"> </w:t>
      </w:r>
      <w:r w:rsidRPr="0001715B" w:rsidR="007A18DE">
        <w:rPr>
          <w:rFonts w:cstheme="minorHAnsi"/>
          <w:sz w:val="24"/>
          <w:szCs w:val="24"/>
        </w:rPr>
        <w:t xml:space="preserve">Secretaria </w:t>
      </w:r>
      <w:r w:rsidRPr="0001715B" w:rsidR="002C7368">
        <w:rPr>
          <w:rFonts w:cstheme="minorHAnsi"/>
          <w:sz w:val="24"/>
          <w:szCs w:val="24"/>
        </w:rPr>
        <w:t>Competente</w:t>
      </w:r>
      <w:r w:rsidRPr="00393BA7" w:rsidR="00FE4E7C">
        <w:rPr>
          <w:rFonts w:cstheme="minorHAnsi"/>
          <w:b/>
          <w:sz w:val="24"/>
          <w:szCs w:val="24"/>
        </w:rPr>
        <w:t xml:space="preserve">, </w:t>
      </w:r>
      <w:r w:rsidRPr="00393BA7" w:rsidR="002C7368">
        <w:rPr>
          <w:rFonts w:cstheme="minorHAnsi"/>
          <w:b/>
          <w:sz w:val="24"/>
          <w:szCs w:val="24"/>
        </w:rPr>
        <w:t xml:space="preserve">acerca da </w:t>
      </w:r>
      <w:r w:rsidRPr="00393BA7" w:rsidR="00393BA7">
        <w:rPr>
          <w:rFonts w:cstheme="minorHAnsi"/>
          <w:b/>
          <w:sz w:val="24"/>
          <w:szCs w:val="24"/>
        </w:rPr>
        <w:t>viabilidade</w:t>
      </w:r>
      <w:r w:rsidRPr="00393BA7" w:rsidR="002C7368">
        <w:rPr>
          <w:rFonts w:cstheme="minorHAnsi"/>
          <w:b/>
          <w:sz w:val="24"/>
          <w:szCs w:val="24"/>
        </w:rPr>
        <w:t xml:space="preserve"> </w:t>
      </w:r>
      <w:r w:rsidRPr="00393BA7" w:rsidR="0001715B">
        <w:rPr>
          <w:rFonts w:cstheme="minorHAnsi"/>
          <w:b/>
          <w:sz w:val="24"/>
          <w:szCs w:val="24"/>
        </w:rPr>
        <w:t xml:space="preserve">de </w:t>
      </w:r>
      <w:r w:rsidRPr="00393BA7" w:rsidR="00393BA7">
        <w:rPr>
          <w:rFonts w:cstheme="minorHAnsi"/>
          <w:b/>
          <w:sz w:val="24"/>
          <w:szCs w:val="24"/>
        </w:rPr>
        <w:t>Adequação</w:t>
      </w:r>
      <w:r w:rsidRPr="00393BA7" w:rsidR="0001715B">
        <w:rPr>
          <w:rFonts w:cstheme="minorHAnsi"/>
          <w:b/>
          <w:sz w:val="24"/>
          <w:szCs w:val="24"/>
        </w:rPr>
        <w:t xml:space="preserve"> de </w:t>
      </w:r>
      <w:r w:rsidRPr="00393BA7" w:rsidR="0001715B">
        <w:rPr>
          <w:rFonts w:cstheme="minorHAnsi"/>
          <w:b/>
          <w:sz w:val="24"/>
          <w:szCs w:val="24"/>
          <w:shd w:val="clear" w:color="auto" w:fill="FFFFFF"/>
        </w:rPr>
        <w:t xml:space="preserve">sites e portais eletrônicos </w:t>
      </w:r>
      <w:r w:rsidRPr="00393BA7" w:rsidR="00393BA7">
        <w:rPr>
          <w:rFonts w:cstheme="minorHAnsi"/>
          <w:b/>
          <w:sz w:val="24"/>
          <w:szCs w:val="24"/>
          <w:shd w:val="clear" w:color="auto" w:fill="FFFFFF"/>
        </w:rPr>
        <w:t xml:space="preserve">para </w:t>
      </w:r>
      <w:r w:rsidRPr="00393BA7" w:rsidR="0001715B">
        <w:rPr>
          <w:rFonts w:cstheme="minorHAnsi"/>
          <w:b/>
          <w:sz w:val="24"/>
          <w:szCs w:val="24"/>
          <w:shd w:val="clear" w:color="auto" w:fill="FFFFFF"/>
        </w:rPr>
        <w:t>que cumpram com os critérios de acessibilidade estabelecidos nacional e internacionalmente</w:t>
      </w:r>
      <w:r w:rsidRPr="00393BA7" w:rsidR="0001715B">
        <w:rPr>
          <w:rFonts w:cstheme="minorHAnsi"/>
          <w:b/>
          <w:sz w:val="24"/>
          <w:szCs w:val="24"/>
        </w:rPr>
        <w:t>,</w:t>
      </w:r>
      <w:r w:rsidRPr="0001715B" w:rsidR="003664F0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</w:t>
      </w:r>
      <w:r w:rsidRPr="0001715B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01715B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este Município</w:t>
      </w:r>
      <w:r w:rsidRPr="0001715B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3664F0" w:rsidRPr="008C5F29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</w:p>
    <w:p w:rsidR="009948C7" w:rsidRPr="00393BA7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  <w:u w:val="single"/>
        </w:rPr>
      </w:pPr>
      <w:r w:rsidRPr="008C5F29">
        <w:rPr>
          <w:rFonts w:cstheme="minorHAnsi"/>
          <w:b/>
          <w:sz w:val="24"/>
          <w:szCs w:val="24"/>
        </w:rPr>
        <w:t>REQUEIRO</w:t>
      </w:r>
      <w:r w:rsidRPr="008C5F29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 </w:t>
      </w:r>
      <w:r w:rsidRPr="008C5F29" w:rsidR="00FE4E7C">
        <w:rPr>
          <w:rFonts w:cstheme="minorHAnsi"/>
          <w:sz w:val="24"/>
          <w:szCs w:val="24"/>
        </w:rPr>
        <w:t xml:space="preserve">junto </w:t>
      </w:r>
      <w:r w:rsidRPr="008C5F29" w:rsidR="00315145">
        <w:rPr>
          <w:rFonts w:cstheme="minorHAnsi"/>
          <w:sz w:val="24"/>
          <w:szCs w:val="24"/>
        </w:rPr>
        <w:t>à</w:t>
      </w:r>
      <w:r w:rsidRPr="008C5F29" w:rsidR="00FE4E7C">
        <w:rPr>
          <w:rFonts w:cstheme="minorHAnsi"/>
          <w:sz w:val="24"/>
          <w:szCs w:val="24"/>
        </w:rPr>
        <w:t xml:space="preserve"> Secretaria </w:t>
      </w:r>
      <w:r w:rsidR="002C7368">
        <w:rPr>
          <w:rFonts w:cstheme="minorHAnsi"/>
          <w:sz w:val="24"/>
          <w:szCs w:val="24"/>
        </w:rPr>
        <w:t>Competente</w:t>
      </w:r>
      <w:r w:rsidRPr="008C5F29" w:rsidR="002C7368">
        <w:rPr>
          <w:rFonts w:cstheme="minorHAnsi"/>
          <w:sz w:val="24"/>
          <w:szCs w:val="24"/>
        </w:rPr>
        <w:t xml:space="preserve">, </w:t>
      </w:r>
      <w:r w:rsidRPr="00AA42D7" w:rsidR="00AA42D7">
        <w:rPr>
          <w:rFonts w:cstheme="minorHAnsi"/>
          <w:b/>
          <w:sz w:val="24"/>
          <w:szCs w:val="24"/>
        </w:rPr>
        <w:t xml:space="preserve">informações </w:t>
      </w:r>
      <w:r w:rsidRPr="00393BA7" w:rsidR="0001715B">
        <w:rPr>
          <w:rFonts w:cstheme="minorHAnsi"/>
          <w:b/>
          <w:sz w:val="24"/>
          <w:szCs w:val="24"/>
        </w:rPr>
        <w:t xml:space="preserve">acerca da possibilidade de Atualização de </w:t>
      </w:r>
      <w:r w:rsidRPr="00393BA7" w:rsidR="0001715B">
        <w:rPr>
          <w:rFonts w:cstheme="minorHAnsi"/>
          <w:b/>
          <w:sz w:val="24"/>
          <w:szCs w:val="24"/>
          <w:shd w:val="clear" w:color="auto" w:fill="FFFFFF"/>
        </w:rPr>
        <w:t>sites e portais eletrônicos que cumpram com os critérios de acessibilidade estabelecidos nacional e internacionalmente</w:t>
      </w:r>
      <w:r w:rsidRPr="00393BA7" w:rsidR="0001715B">
        <w:rPr>
          <w:rFonts w:cstheme="minorHAnsi"/>
          <w:b/>
          <w:sz w:val="24"/>
          <w:szCs w:val="24"/>
        </w:rPr>
        <w:t>,</w:t>
      </w:r>
      <w:r w:rsidRPr="00393BA7" w:rsidR="0001715B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neste Município</w:t>
      </w:r>
      <w:r w:rsidRPr="00393BA7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081BF0" w:rsidRPr="008C5F29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</w:p>
    <w:p w:rsidR="008C2173" w:rsidRPr="008C5F29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  <w:r w:rsidRPr="008C5F29">
        <w:rPr>
          <w:rFonts w:cstheme="minorHAnsi"/>
          <w:b/>
          <w:sz w:val="24"/>
          <w:szCs w:val="24"/>
          <w:u w:val="single"/>
        </w:rPr>
        <w:t>JUSTIFICATIVA</w:t>
      </w:r>
    </w:p>
    <w:p w:rsidR="008C2173" w:rsidRPr="008C5F29" w:rsidP="003664F0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 Pres</w:t>
      </w:r>
      <w:r w:rsidRPr="008C5F29" w:rsidR="00876641">
        <w:rPr>
          <w:rFonts w:cstheme="minorHAnsi"/>
          <w:sz w:val="24"/>
          <w:szCs w:val="24"/>
        </w:rPr>
        <w:t xml:space="preserve">idente; </w:t>
      </w:r>
    </w:p>
    <w:p w:rsidR="008C2173" w:rsidRPr="008C5F29" w:rsidP="009948C7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Senhores Vereadores;</w:t>
      </w:r>
      <w:r w:rsidRPr="008C5F29" w:rsidR="001B0521">
        <w:rPr>
          <w:rFonts w:cstheme="minorHAnsi"/>
          <w:sz w:val="24"/>
          <w:szCs w:val="24"/>
        </w:rPr>
        <w:t xml:space="preserve"> </w:t>
      </w:r>
    </w:p>
    <w:p w:rsidR="008C2173" w:rsidRPr="008C5F29" w:rsidP="009948C7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 w:rsidR="00876641">
        <w:rPr>
          <w:rFonts w:cstheme="minorHAnsi"/>
          <w:sz w:val="24"/>
          <w:szCs w:val="24"/>
        </w:rPr>
        <w:t xml:space="preserve">Senhoras Vereadoras; </w:t>
      </w:r>
    </w:p>
    <w:p w:rsidR="007A659D" w:rsidRPr="008C5F29" w:rsidP="008C5F29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Theme="minorHAnsi" w:hAnsiTheme="minorHAnsi" w:cstheme="minorHAnsi"/>
        </w:rPr>
      </w:pPr>
    </w:p>
    <w:p w:rsidR="0001715B" w:rsidRPr="00501626" w:rsidP="00501626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rPr>
          <w:rFonts w:asciiTheme="minorHAnsi" w:hAnsiTheme="minorHAnsi" w:cstheme="minorHAnsi"/>
        </w:rPr>
      </w:pPr>
      <w:r w:rsidRPr="00501626">
        <w:rPr>
          <w:rFonts w:asciiTheme="minorHAnsi" w:hAnsiTheme="minorHAnsi" w:cstheme="minorHAnsi"/>
          <w:color w:val="333333"/>
        </w:rPr>
        <w:t> </w:t>
      </w:r>
      <w:r w:rsidRPr="00501626">
        <w:rPr>
          <w:rFonts w:asciiTheme="minorHAnsi" w:hAnsiTheme="minorHAnsi" w:cstheme="minorHAnsi"/>
        </w:rPr>
        <w:t>A LBI - Lei Brasileira de Inclusão (Lei nº 13.146, de 6 de julho de 2015) assegura diversos direitos às pessoas com deficiência, entre eles o acesso sem barreiras ao conteúdo na web, conforme previsto no artigo 63: "É obrigatória a acessibilidade nos sítios da internet mantidos por empresas com sede ou representação comercial no país ou por órgãos de governo, para uso da pessoa com deficiência, garantindo-lhe acesso às informações disponíveis, conforme as melhores práticas e diretrizes de acessibilidade adotadas internacionalmente.’’</w:t>
      </w:r>
    </w:p>
    <w:p w:rsidR="0001715B" w:rsidRPr="00501626" w:rsidP="00501626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</w:t>
      </w:r>
      <w:r w:rsidRPr="00501626">
        <w:rPr>
          <w:rFonts w:asciiTheme="minorHAnsi" w:hAnsiTheme="minorHAnsi" w:cstheme="minorHAnsi"/>
        </w:rPr>
        <w:t>arantir a acessibilidade de um site vai muito além da exigência legal prevista</w:t>
      </w:r>
      <w:r>
        <w:rPr>
          <w:rFonts w:asciiTheme="minorHAnsi" w:hAnsiTheme="minorHAnsi" w:cstheme="minorHAnsi"/>
        </w:rPr>
        <w:t xml:space="preserve"> na Lei Brasileira de Inclusão, pois ter</w:t>
      </w:r>
      <w:r w:rsidRPr="00501626">
        <w:rPr>
          <w:rFonts w:asciiTheme="minorHAnsi" w:hAnsiTheme="minorHAnsi" w:cstheme="minorHAnsi"/>
        </w:rPr>
        <w:t xml:space="preserve"> um site acessível proporciona não só uma melhor experiência do usuário na navegação, mas garante, antes de tudo, o seu acesso.</w:t>
      </w:r>
      <w:r>
        <w:rPr>
          <w:rFonts w:asciiTheme="minorHAnsi" w:hAnsiTheme="minorHAnsi" w:cstheme="minorHAnsi"/>
        </w:rPr>
        <w:t xml:space="preserve"> </w:t>
      </w:r>
    </w:p>
    <w:p w:rsidR="004A7DF0" w:rsidRPr="00E65725" w:rsidP="00E65725">
      <w:pPr>
        <w:spacing w:after="120" w:line="240" w:lineRule="auto"/>
        <w:ind w:left="13" w:right="-1" w:firstLine="709"/>
        <w:jc w:val="both"/>
        <w:rPr>
          <w:sz w:val="24"/>
          <w:szCs w:val="24"/>
        </w:rPr>
      </w:pPr>
      <w:r w:rsidRPr="00513485">
        <w:rPr>
          <w:sz w:val="24"/>
          <w:szCs w:val="24"/>
        </w:rPr>
        <w:t xml:space="preserve"> </w:t>
      </w:r>
      <w:r w:rsidRPr="00F559E3" w:rsidR="00A03839">
        <w:rPr>
          <w:rFonts w:cstheme="minorHAnsi"/>
          <w:sz w:val="24"/>
          <w:szCs w:val="24"/>
          <w:shd w:val="clear" w:color="auto" w:fill="FFFFFF"/>
        </w:rPr>
        <w:t xml:space="preserve">Sendo assim, </w:t>
      </w:r>
      <w:r w:rsidR="00E65725">
        <w:rPr>
          <w:rFonts w:cstheme="minorHAnsi"/>
          <w:sz w:val="24"/>
          <w:szCs w:val="24"/>
          <w:shd w:val="clear" w:color="auto" w:fill="FFFFFF"/>
        </w:rPr>
        <w:t>solicito informações acerca da viabilidade de adequação dos</w:t>
      </w:r>
      <w:r w:rsidRPr="00501626" w:rsidR="00E65725">
        <w:rPr>
          <w:rFonts w:cstheme="minorHAnsi"/>
          <w:sz w:val="24"/>
          <w:szCs w:val="24"/>
        </w:rPr>
        <w:t xml:space="preserve"> sites e portais eletrônicos </w:t>
      </w:r>
      <w:r w:rsidR="00E65725">
        <w:rPr>
          <w:rFonts w:cstheme="minorHAnsi"/>
          <w:sz w:val="24"/>
          <w:szCs w:val="24"/>
        </w:rPr>
        <w:t xml:space="preserve">para </w:t>
      </w:r>
      <w:r w:rsidRPr="00501626" w:rsidR="00E65725">
        <w:rPr>
          <w:rFonts w:cstheme="minorHAnsi"/>
          <w:sz w:val="24"/>
          <w:szCs w:val="24"/>
        </w:rPr>
        <w:t xml:space="preserve">que cumpram com os critérios de acessibilidade estabelecidos nacional e internacionalmente, </w:t>
      </w:r>
      <w:r w:rsidR="00E65725">
        <w:rPr>
          <w:rFonts w:cstheme="minorHAnsi"/>
          <w:sz w:val="24"/>
          <w:szCs w:val="24"/>
        </w:rPr>
        <w:t>servindo ainda</w:t>
      </w:r>
      <w:r w:rsidRPr="00501626" w:rsidR="00E65725">
        <w:rPr>
          <w:rFonts w:cstheme="minorHAnsi"/>
          <w:sz w:val="24"/>
          <w:szCs w:val="24"/>
        </w:rPr>
        <w:t xml:space="preserve"> como incentivo a iniciativas que tornam a web mais inclusiva.</w:t>
      </w:r>
    </w:p>
    <w:p w:rsidR="007D64EA" w:rsidP="0058369F">
      <w:pPr>
        <w:spacing w:after="0" w:line="240" w:lineRule="auto"/>
        <w:rPr>
          <w:rFonts w:cstheme="minorHAnsi"/>
          <w:sz w:val="24"/>
          <w:szCs w:val="24"/>
        </w:rPr>
      </w:pPr>
    </w:p>
    <w:p w:rsidR="007D64EA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7D64EA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C72923" w:rsidRPr="008C5F29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>Sala das Se</w:t>
      </w:r>
      <w:r w:rsidRPr="008C5F29" w:rsidR="00876641">
        <w:rPr>
          <w:rFonts w:cstheme="minorHAnsi"/>
          <w:sz w:val="24"/>
          <w:szCs w:val="24"/>
        </w:rPr>
        <w:t xml:space="preserve">ssões </w:t>
      </w:r>
      <w:r w:rsidRPr="008C5F29" w:rsidR="00876641">
        <w:rPr>
          <w:rFonts w:cstheme="minorHAnsi"/>
          <w:sz w:val="24"/>
          <w:szCs w:val="24"/>
        </w:rPr>
        <w:t>Be</w:t>
      </w:r>
      <w:r w:rsidRPr="008C5F29" w:rsidR="003664F0">
        <w:rPr>
          <w:rFonts w:cstheme="minorHAnsi"/>
          <w:sz w:val="24"/>
          <w:szCs w:val="24"/>
        </w:rPr>
        <w:t>m</w:t>
      </w:r>
      <w:r w:rsidRPr="008C5F29" w:rsidR="00CA6E37">
        <w:rPr>
          <w:rFonts w:cstheme="minorHAnsi"/>
          <w:sz w:val="24"/>
          <w:szCs w:val="24"/>
        </w:rPr>
        <w:t>vindo</w:t>
      </w:r>
      <w:r w:rsidRPr="008C5F29" w:rsidR="00CA6E37">
        <w:rPr>
          <w:rFonts w:cstheme="minorHAnsi"/>
          <w:sz w:val="24"/>
          <w:szCs w:val="24"/>
        </w:rPr>
        <w:t xml:space="preserve"> Moreira Nery, </w:t>
      </w:r>
      <w:r w:rsidR="00393BA7">
        <w:rPr>
          <w:rFonts w:cstheme="minorHAnsi"/>
          <w:sz w:val="24"/>
          <w:szCs w:val="24"/>
        </w:rPr>
        <w:t>3</w:t>
      </w:r>
      <w:r w:rsidR="00AA42D7">
        <w:rPr>
          <w:rFonts w:cstheme="minorHAnsi"/>
          <w:sz w:val="24"/>
          <w:szCs w:val="24"/>
        </w:rPr>
        <w:t>0</w:t>
      </w:r>
      <w:bookmarkStart w:id="0" w:name="_GoBack"/>
      <w:bookmarkEnd w:id="0"/>
      <w:r w:rsidRPr="008C5F29">
        <w:rPr>
          <w:rFonts w:cstheme="minorHAnsi"/>
          <w:sz w:val="24"/>
          <w:szCs w:val="24"/>
        </w:rPr>
        <w:t xml:space="preserve"> de </w:t>
      </w:r>
      <w:r w:rsidRPr="008C5F29" w:rsidR="003664F0">
        <w:rPr>
          <w:rFonts w:cstheme="minorHAnsi"/>
          <w:sz w:val="24"/>
          <w:szCs w:val="24"/>
        </w:rPr>
        <w:t>ma</w:t>
      </w:r>
      <w:r w:rsidR="00C137AF">
        <w:rPr>
          <w:rFonts w:cstheme="minorHAnsi"/>
          <w:sz w:val="24"/>
          <w:szCs w:val="24"/>
        </w:rPr>
        <w:t>io</w:t>
      </w:r>
      <w:r w:rsidRPr="008C5F29" w:rsidR="007F5A6E">
        <w:rPr>
          <w:rFonts w:cstheme="minorHAnsi"/>
          <w:sz w:val="24"/>
          <w:szCs w:val="24"/>
        </w:rPr>
        <w:t xml:space="preserve"> de 2022</w:t>
      </w:r>
      <w:r w:rsidRPr="008C5F29">
        <w:rPr>
          <w:rFonts w:cstheme="minorHAnsi"/>
          <w:sz w:val="24"/>
          <w:szCs w:val="24"/>
        </w:rPr>
        <w:t>.</w:t>
      </w:r>
    </w:p>
    <w:p w:rsidR="00C72923" w:rsidRPr="008C5F29" w:rsidP="001E1F40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619375" cy="752475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24497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8C5F29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Rogerio Moreira dos Santos</w:t>
      </w:r>
    </w:p>
    <w:p w:rsidR="00653A13" w:rsidRPr="008C5F29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 xml:space="preserve">“Rogerio Fisioterapeuta” </w:t>
      </w:r>
      <w:r w:rsidRPr="008C5F29">
        <w:rPr>
          <w:rFonts w:cstheme="minorHAnsi"/>
          <w:b/>
          <w:sz w:val="24"/>
          <w:szCs w:val="24"/>
        </w:rPr>
        <w:t>–</w:t>
      </w:r>
      <w:r w:rsidRPr="008C5F29">
        <w:rPr>
          <w:rFonts w:cstheme="minorHAnsi"/>
          <w:b/>
          <w:sz w:val="24"/>
          <w:szCs w:val="24"/>
        </w:rPr>
        <w:t xml:space="preserve">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A42D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513485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10DD9"/>
    <w:rsid w:val="0001715B"/>
    <w:rsid w:val="000362FA"/>
    <w:rsid w:val="00044DD1"/>
    <w:rsid w:val="00074A8F"/>
    <w:rsid w:val="00081BF0"/>
    <w:rsid w:val="000C29C7"/>
    <w:rsid w:val="000D6A22"/>
    <w:rsid w:val="0010685E"/>
    <w:rsid w:val="00107AAA"/>
    <w:rsid w:val="0011147B"/>
    <w:rsid w:val="001207F6"/>
    <w:rsid w:val="00146368"/>
    <w:rsid w:val="0014739C"/>
    <w:rsid w:val="00152AE5"/>
    <w:rsid w:val="001B0521"/>
    <w:rsid w:val="001B5A62"/>
    <w:rsid w:val="001E1F40"/>
    <w:rsid w:val="00211F5D"/>
    <w:rsid w:val="00251083"/>
    <w:rsid w:val="0025411B"/>
    <w:rsid w:val="002655B7"/>
    <w:rsid w:val="002757F4"/>
    <w:rsid w:val="0028259C"/>
    <w:rsid w:val="002C164A"/>
    <w:rsid w:val="002C7368"/>
    <w:rsid w:val="002D0AE8"/>
    <w:rsid w:val="002D5CFE"/>
    <w:rsid w:val="002E6D4A"/>
    <w:rsid w:val="002F77FB"/>
    <w:rsid w:val="00315145"/>
    <w:rsid w:val="003209C7"/>
    <w:rsid w:val="00321348"/>
    <w:rsid w:val="0033149F"/>
    <w:rsid w:val="003475A3"/>
    <w:rsid w:val="003664F0"/>
    <w:rsid w:val="00383A92"/>
    <w:rsid w:val="00393BA7"/>
    <w:rsid w:val="00397F8D"/>
    <w:rsid w:val="003A0CFC"/>
    <w:rsid w:val="003A5FC0"/>
    <w:rsid w:val="00426C62"/>
    <w:rsid w:val="0043149E"/>
    <w:rsid w:val="00437E26"/>
    <w:rsid w:val="00482D01"/>
    <w:rsid w:val="00495F96"/>
    <w:rsid w:val="004A7DF0"/>
    <w:rsid w:val="004A7ED4"/>
    <w:rsid w:val="004B0F92"/>
    <w:rsid w:val="004B11B6"/>
    <w:rsid w:val="004B5339"/>
    <w:rsid w:val="004E0BAA"/>
    <w:rsid w:val="004E202D"/>
    <w:rsid w:val="004E2A59"/>
    <w:rsid w:val="004E2C16"/>
    <w:rsid w:val="00501626"/>
    <w:rsid w:val="00513485"/>
    <w:rsid w:val="00531772"/>
    <w:rsid w:val="005424BC"/>
    <w:rsid w:val="00574428"/>
    <w:rsid w:val="0058369F"/>
    <w:rsid w:val="00593404"/>
    <w:rsid w:val="005C3136"/>
    <w:rsid w:val="00607705"/>
    <w:rsid w:val="00627553"/>
    <w:rsid w:val="00645F4A"/>
    <w:rsid w:val="00653A13"/>
    <w:rsid w:val="00655B2E"/>
    <w:rsid w:val="00661CF0"/>
    <w:rsid w:val="006A4B7F"/>
    <w:rsid w:val="006A7D1D"/>
    <w:rsid w:val="006D0F20"/>
    <w:rsid w:val="006D68B9"/>
    <w:rsid w:val="006D69D4"/>
    <w:rsid w:val="006E23B2"/>
    <w:rsid w:val="006F3164"/>
    <w:rsid w:val="00751FFC"/>
    <w:rsid w:val="00780D4E"/>
    <w:rsid w:val="00792B0F"/>
    <w:rsid w:val="00793B13"/>
    <w:rsid w:val="00797863"/>
    <w:rsid w:val="007A18DE"/>
    <w:rsid w:val="007A659D"/>
    <w:rsid w:val="007C527A"/>
    <w:rsid w:val="007D5FE5"/>
    <w:rsid w:val="007D64EA"/>
    <w:rsid w:val="007E7407"/>
    <w:rsid w:val="007F5A6E"/>
    <w:rsid w:val="008230A3"/>
    <w:rsid w:val="00845614"/>
    <w:rsid w:val="00852B28"/>
    <w:rsid w:val="00854D8C"/>
    <w:rsid w:val="00856FD2"/>
    <w:rsid w:val="00864F5F"/>
    <w:rsid w:val="00876641"/>
    <w:rsid w:val="0088382A"/>
    <w:rsid w:val="00893CC1"/>
    <w:rsid w:val="008C2173"/>
    <w:rsid w:val="008C5F29"/>
    <w:rsid w:val="008E6CE0"/>
    <w:rsid w:val="00927526"/>
    <w:rsid w:val="00931107"/>
    <w:rsid w:val="009311DE"/>
    <w:rsid w:val="0097673D"/>
    <w:rsid w:val="009836E5"/>
    <w:rsid w:val="009948C7"/>
    <w:rsid w:val="009A38CA"/>
    <w:rsid w:val="009A6615"/>
    <w:rsid w:val="009B5F6E"/>
    <w:rsid w:val="009E6576"/>
    <w:rsid w:val="009F0ABD"/>
    <w:rsid w:val="009F7E25"/>
    <w:rsid w:val="00A03839"/>
    <w:rsid w:val="00A07032"/>
    <w:rsid w:val="00A10577"/>
    <w:rsid w:val="00A701B6"/>
    <w:rsid w:val="00A7476F"/>
    <w:rsid w:val="00A90CF8"/>
    <w:rsid w:val="00AA42D7"/>
    <w:rsid w:val="00AB1543"/>
    <w:rsid w:val="00AC0D2C"/>
    <w:rsid w:val="00AE16B8"/>
    <w:rsid w:val="00AE706B"/>
    <w:rsid w:val="00AE70ED"/>
    <w:rsid w:val="00AF14A8"/>
    <w:rsid w:val="00B27D79"/>
    <w:rsid w:val="00B44648"/>
    <w:rsid w:val="00B53AA7"/>
    <w:rsid w:val="00B710FD"/>
    <w:rsid w:val="00BB2E04"/>
    <w:rsid w:val="00BC0B06"/>
    <w:rsid w:val="00BD5E2F"/>
    <w:rsid w:val="00BF1356"/>
    <w:rsid w:val="00C0512C"/>
    <w:rsid w:val="00C137AF"/>
    <w:rsid w:val="00C17469"/>
    <w:rsid w:val="00C20E36"/>
    <w:rsid w:val="00C404A5"/>
    <w:rsid w:val="00C44463"/>
    <w:rsid w:val="00C721DC"/>
    <w:rsid w:val="00C72923"/>
    <w:rsid w:val="00C854A6"/>
    <w:rsid w:val="00C8595A"/>
    <w:rsid w:val="00CA6E37"/>
    <w:rsid w:val="00CA715A"/>
    <w:rsid w:val="00CD0B8B"/>
    <w:rsid w:val="00CD1705"/>
    <w:rsid w:val="00CD6B1C"/>
    <w:rsid w:val="00D0607F"/>
    <w:rsid w:val="00D169A2"/>
    <w:rsid w:val="00D32F88"/>
    <w:rsid w:val="00D44AE1"/>
    <w:rsid w:val="00D60FC1"/>
    <w:rsid w:val="00D80D69"/>
    <w:rsid w:val="00DA0E17"/>
    <w:rsid w:val="00DB2634"/>
    <w:rsid w:val="00DB2BFB"/>
    <w:rsid w:val="00DB6237"/>
    <w:rsid w:val="00DC7BE7"/>
    <w:rsid w:val="00E0611B"/>
    <w:rsid w:val="00E57395"/>
    <w:rsid w:val="00E65725"/>
    <w:rsid w:val="00E8121E"/>
    <w:rsid w:val="00E87580"/>
    <w:rsid w:val="00EA5C18"/>
    <w:rsid w:val="00EE02D0"/>
    <w:rsid w:val="00F05AC8"/>
    <w:rsid w:val="00F534EC"/>
    <w:rsid w:val="00F559E3"/>
    <w:rsid w:val="00F64585"/>
    <w:rsid w:val="00F72F43"/>
    <w:rsid w:val="00FA5E34"/>
    <w:rsid w:val="00FB2D25"/>
    <w:rsid w:val="00FB6456"/>
    <w:rsid w:val="00FD54C9"/>
    <w:rsid w:val="00FE4E7C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FE5EC-7A54-4D14-B417-3439E979E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312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31</cp:revision>
  <cp:lastPrinted>2022-03-23T14:24:00Z</cp:lastPrinted>
  <dcterms:created xsi:type="dcterms:W3CDTF">2022-03-23T13:34:00Z</dcterms:created>
  <dcterms:modified xsi:type="dcterms:W3CDTF">2022-05-30T17:04:00Z</dcterms:modified>
</cp:coreProperties>
</file>