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1501/2022</w:t>
      </w:r>
    </w:p>
    <w:p w:rsidR="00514D3D" w:rsidRPr="00B27272" w:rsidP="00B27272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E24A4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46002" w:rsidR="00946002">
        <w:rPr>
          <w:rFonts w:ascii="Times New Roman" w:eastAsia="Calibri" w:hAnsi="Times New Roman" w:cs="Times New Roman"/>
          <w:sz w:val="24"/>
          <w:szCs w:val="24"/>
        </w:rPr>
        <w:t>sobre a</w:t>
      </w:r>
      <w:r w:rsidR="00952B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05D38">
        <w:rPr>
          <w:rFonts w:ascii="Times New Roman" w:eastAsia="Calibri" w:hAnsi="Times New Roman" w:cs="Times New Roman"/>
          <w:sz w:val="24"/>
          <w:szCs w:val="24"/>
        </w:rPr>
        <w:t>adesão de nosso município</w:t>
      </w:r>
      <w:r w:rsidRPr="00952BE6" w:rsidR="00952BE6">
        <w:rPr>
          <w:rFonts w:ascii="Times New Roman" w:eastAsia="Calibri" w:hAnsi="Times New Roman" w:cs="Times New Roman"/>
          <w:sz w:val="24"/>
          <w:szCs w:val="24"/>
        </w:rPr>
        <w:t xml:space="preserve"> ao</w:t>
      </w:r>
      <w:r w:rsidR="00B2727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27272">
        <w:rPr>
          <w:rFonts w:ascii="Times New Roman" w:eastAsia="Calibri" w:hAnsi="Times New Roman" w:cs="Times New Roman"/>
          <w:bCs/>
          <w:sz w:val="24"/>
          <w:szCs w:val="24"/>
        </w:rPr>
        <w:t>Projeto do G</w:t>
      </w:r>
      <w:r w:rsidRPr="00B27272" w:rsidR="00B27272">
        <w:rPr>
          <w:rFonts w:ascii="Times New Roman" w:eastAsia="Calibri" w:hAnsi="Times New Roman" w:cs="Times New Roman"/>
          <w:bCs/>
          <w:sz w:val="24"/>
          <w:szCs w:val="24"/>
        </w:rPr>
        <w:t>overno do</w:t>
      </w:r>
      <w:r w:rsidR="00B27272">
        <w:rPr>
          <w:rFonts w:ascii="Times New Roman" w:eastAsia="Calibri" w:hAnsi="Times New Roman" w:cs="Times New Roman"/>
          <w:bCs/>
          <w:sz w:val="24"/>
          <w:szCs w:val="24"/>
        </w:rPr>
        <w:t xml:space="preserve"> Estado de São Paulo “</w:t>
      </w:r>
      <w:bookmarkStart w:id="0" w:name="_GoBack"/>
      <w:r w:rsidR="00B27272">
        <w:rPr>
          <w:rFonts w:ascii="Times New Roman" w:eastAsia="Calibri" w:hAnsi="Times New Roman" w:cs="Times New Roman"/>
          <w:bCs/>
          <w:sz w:val="24"/>
          <w:szCs w:val="24"/>
        </w:rPr>
        <w:t>M</w:t>
      </w:r>
      <w:r w:rsidRPr="00B27272" w:rsidR="00B27272">
        <w:rPr>
          <w:rFonts w:ascii="Times New Roman" w:eastAsia="Calibri" w:hAnsi="Times New Roman" w:cs="Times New Roman"/>
          <w:bCs/>
          <w:sz w:val="24"/>
          <w:szCs w:val="24"/>
        </w:rPr>
        <w:t>eu</w:t>
      </w:r>
      <w:r w:rsidR="00B27272">
        <w:rPr>
          <w:rFonts w:ascii="Times New Roman" w:eastAsia="Calibri" w:hAnsi="Times New Roman" w:cs="Times New Roman"/>
          <w:bCs/>
          <w:sz w:val="24"/>
          <w:szCs w:val="24"/>
        </w:rPr>
        <w:t xml:space="preserve"> Pet Container</w:t>
      </w:r>
      <w:bookmarkEnd w:id="0"/>
      <w:r w:rsidR="00B27272">
        <w:rPr>
          <w:rFonts w:ascii="Times New Roman" w:eastAsia="Calibri" w:hAnsi="Times New Roman" w:cs="Times New Roman"/>
          <w:bCs/>
          <w:sz w:val="24"/>
          <w:szCs w:val="24"/>
        </w:rPr>
        <w:t>”</w:t>
      </w:r>
      <w:r w:rsidRPr="00B27272" w:rsidR="00B2727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14D3D" w:rsidRPr="00B27272" w:rsidP="00B27272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B27272" w:rsidR="00B27272">
        <w:rPr>
          <w:rFonts w:ascii="Times New Roman" w:eastAsia="Calibri" w:hAnsi="Times New Roman" w:cs="Times New Roman"/>
          <w:sz w:val="24"/>
          <w:szCs w:val="24"/>
        </w:rPr>
        <w:t xml:space="preserve">informações sobre a adesão de nosso município ao </w:t>
      </w:r>
      <w:r w:rsidRPr="00B27272" w:rsidR="00B27272">
        <w:rPr>
          <w:rFonts w:ascii="Times New Roman" w:eastAsia="Calibri" w:hAnsi="Times New Roman" w:cs="Times New Roman"/>
          <w:bCs/>
          <w:sz w:val="24"/>
          <w:szCs w:val="24"/>
        </w:rPr>
        <w:t xml:space="preserve">Projeto do Governo do Estado de São Paulo “Meu Pet Container” </w:t>
      </w:r>
      <w:r w:rsidRPr="00B27272" w:rsidR="00B27272">
        <w:rPr>
          <w:rFonts w:ascii="Times New Roman" w:eastAsia="Calibri" w:hAnsi="Times New Roman" w:cs="Times New Roman"/>
          <w:sz w:val="24"/>
          <w:szCs w:val="24"/>
        </w:rPr>
        <w:t>– Itapevi - SP.</w:t>
      </w:r>
      <w:r w:rsidR="00B2727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27272" w:rsidRPr="00B27272" w:rsidP="00B2727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Pr="00B27272">
        <w:rPr>
          <w:rFonts w:ascii="Times New Roman" w:hAnsi="Times New Roman" w:cs="Times New Roman"/>
          <w:sz w:val="24"/>
          <w:szCs w:val="24"/>
        </w:rPr>
        <w:t>equeiro estudos para adesão e implantação do projeto do Governo do Estado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 xml:space="preserve">de São Paulo “Meu Pet Container” para </w:t>
      </w:r>
      <w:r>
        <w:rPr>
          <w:rFonts w:ascii="Times New Roman" w:hAnsi="Times New Roman" w:cs="Times New Roman"/>
          <w:sz w:val="24"/>
          <w:szCs w:val="24"/>
        </w:rPr>
        <w:t>nosso município</w:t>
      </w:r>
      <w:r w:rsidRPr="00B2727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Os animais são considerados parte importante da família, tendo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ter todos os cuidados pelos seus tutores. Sendo assim, o Governo de São Paulo está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ajudando na organização de ações na causa animal, com um programa estruturado,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com eixos claros e doação de equipamentos. Isso vai mobilizar mais a sociedade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se preocupar com os pets.</w:t>
      </w:r>
    </w:p>
    <w:p w:rsidR="00B27272" w:rsidRPr="00B27272" w:rsidP="00B2727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272">
        <w:rPr>
          <w:rFonts w:ascii="Times New Roman" w:hAnsi="Times New Roman" w:cs="Times New Roman"/>
          <w:sz w:val="24"/>
          <w:szCs w:val="24"/>
        </w:rPr>
        <w:t>O projeto “ Meu Pet Container” do Governo do Estado de São Paulo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trata-se de um serviço de atendimento gratuito para animais domésticos, como por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exemplo, consultas clínicas, cirurgias, exames de ultrassom, raio-x e endoscopia,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laboratório de análise clínicas, setor de urgência e emergência, além dos serviços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vacinação, castração e adoção responsável.</w:t>
      </w:r>
    </w:p>
    <w:p w:rsidR="00B27272" w:rsidRPr="00B27272" w:rsidP="00B2727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272">
        <w:rPr>
          <w:rFonts w:ascii="Times New Roman" w:hAnsi="Times New Roman" w:cs="Times New Roman"/>
          <w:sz w:val="24"/>
          <w:szCs w:val="24"/>
        </w:rPr>
        <w:t>São investidos inicialmente R$ 50 milhões para equipar e fornecer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as unidades às Prefeituras. O valor estimado para cada é de R$ 385 mil para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estrutura, incluindo equipamentos e mobiliário. Cada consultório será formado por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quatro container com toda estrutura necessária para atendimento a cães e gatos, aptos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a realizar exames e análises clínicas.</w:t>
      </w:r>
    </w:p>
    <w:p w:rsidR="00522DC4" w:rsidP="00B2727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272">
        <w:rPr>
          <w:rFonts w:ascii="Times New Roman" w:hAnsi="Times New Roman" w:cs="Times New Roman"/>
          <w:sz w:val="24"/>
          <w:szCs w:val="24"/>
        </w:rPr>
        <w:t>A adesão do município ao serviço é de fundamental importância,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pois muitas vezes, o dono de um cão ou gato, em uma emergência, precisa levar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seu pet para o veterinário particular e acaba tendo altos gastos em exames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procedimentos cirúrgicos. Também é muito frequente casos de abandono de animais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e a multiplicação deles por falta de castração ou por outros cuidados médico que 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tutores não tem condições de arcar. Por isso, é cada vez mais importante adotar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políticas públicas de saúde para animais domésticos.</w:t>
      </w:r>
    </w:p>
    <w:p w:rsidR="00B27272" w:rsidRPr="00B27272" w:rsidP="00B2727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272">
        <w:rPr>
          <w:rFonts w:ascii="Times New Roman" w:hAnsi="Times New Roman" w:cs="Times New Roman"/>
          <w:sz w:val="24"/>
          <w:szCs w:val="24"/>
        </w:rPr>
        <w:t>Com o projeto “Pet Container” o município passará a ter 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atendimento de qualidade aos animais, que são parte importante das famílias, dando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possibilidade para que os seus tutores cuidem melhor da saúde e da qualidade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vida dos seu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27272">
        <w:rPr>
          <w:rFonts w:ascii="Times New Roman" w:hAnsi="Times New Roman" w:cs="Times New Roman"/>
          <w:sz w:val="24"/>
          <w:szCs w:val="24"/>
        </w:rPr>
        <w:t xml:space="preserve"> pets.</w:t>
      </w:r>
    </w:p>
    <w:p w:rsidR="00B27272" w:rsidRPr="009E24A4" w:rsidP="00B2727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272">
        <w:rPr>
          <w:rFonts w:ascii="Times New Roman" w:hAnsi="Times New Roman" w:cs="Times New Roman"/>
          <w:sz w:val="24"/>
          <w:szCs w:val="24"/>
        </w:rPr>
        <w:t>Portanto, vale a pena destacar que o Brasil é umas das maiores 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7272">
        <w:rPr>
          <w:rFonts w:ascii="Times New Roman" w:hAnsi="Times New Roman" w:cs="Times New Roman"/>
          <w:sz w:val="24"/>
          <w:szCs w:val="24"/>
        </w:rPr>
        <w:t>população de animais domésticos do mundo.</w:t>
      </w: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405D38">
        <w:rPr>
          <w:rFonts w:ascii="Times New Roman" w:eastAsia="Calibri" w:hAnsi="Times New Roman" w:cs="Times New Roman"/>
          <w:sz w:val="24"/>
          <w:szCs w:val="24"/>
        </w:rPr>
        <w:t>13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3997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38712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9E24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2727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1207F6"/>
    <w:rsid w:val="0020047E"/>
    <w:rsid w:val="00225C9C"/>
    <w:rsid w:val="00225D6C"/>
    <w:rsid w:val="002655B7"/>
    <w:rsid w:val="0026735C"/>
    <w:rsid w:val="002757F4"/>
    <w:rsid w:val="0028259C"/>
    <w:rsid w:val="002A543F"/>
    <w:rsid w:val="002D0AE8"/>
    <w:rsid w:val="002E0108"/>
    <w:rsid w:val="002E6D4A"/>
    <w:rsid w:val="0031504F"/>
    <w:rsid w:val="003209C7"/>
    <w:rsid w:val="003475A3"/>
    <w:rsid w:val="00380834"/>
    <w:rsid w:val="003A33EA"/>
    <w:rsid w:val="003A5FC0"/>
    <w:rsid w:val="00405D38"/>
    <w:rsid w:val="00414534"/>
    <w:rsid w:val="00426C62"/>
    <w:rsid w:val="00433E88"/>
    <w:rsid w:val="00437E26"/>
    <w:rsid w:val="00463CC7"/>
    <w:rsid w:val="004B11B6"/>
    <w:rsid w:val="004E2A59"/>
    <w:rsid w:val="00514D3D"/>
    <w:rsid w:val="005204B1"/>
    <w:rsid w:val="00522DC4"/>
    <w:rsid w:val="00526BE0"/>
    <w:rsid w:val="00540D71"/>
    <w:rsid w:val="005424BC"/>
    <w:rsid w:val="00574428"/>
    <w:rsid w:val="005C3136"/>
    <w:rsid w:val="00617C3D"/>
    <w:rsid w:val="00661CF0"/>
    <w:rsid w:val="006621F0"/>
    <w:rsid w:val="006950C6"/>
    <w:rsid w:val="006A4B7F"/>
    <w:rsid w:val="006A7D1D"/>
    <w:rsid w:val="006B0DDF"/>
    <w:rsid w:val="006D0F20"/>
    <w:rsid w:val="006D40BC"/>
    <w:rsid w:val="006D6E65"/>
    <w:rsid w:val="006F3164"/>
    <w:rsid w:val="007226BA"/>
    <w:rsid w:val="007500A2"/>
    <w:rsid w:val="00776BCF"/>
    <w:rsid w:val="00780D4E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7476F"/>
    <w:rsid w:val="00AA6F20"/>
    <w:rsid w:val="00AD708F"/>
    <w:rsid w:val="00AE0B77"/>
    <w:rsid w:val="00B27272"/>
    <w:rsid w:val="00BB2E04"/>
    <w:rsid w:val="00BB6C4B"/>
    <w:rsid w:val="00BC0B06"/>
    <w:rsid w:val="00BD5E2F"/>
    <w:rsid w:val="00BF30FF"/>
    <w:rsid w:val="00C17469"/>
    <w:rsid w:val="00CD0069"/>
    <w:rsid w:val="00CD1705"/>
    <w:rsid w:val="00CE3838"/>
    <w:rsid w:val="00D60FC1"/>
    <w:rsid w:val="00D80D69"/>
    <w:rsid w:val="00D97129"/>
    <w:rsid w:val="00DA0E17"/>
    <w:rsid w:val="00DA665C"/>
    <w:rsid w:val="00DD6374"/>
    <w:rsid w:val="00E42572"/>
    <w:rsid w:val="00E42A18"/>
    <w:rsid w:val="00E57395"/>
    <w:rsid w:val="00E57B94"/>
    <w:rsid w:val="00E86355"/>
    <w:rsid w:val="00EA6724"/>
    <w:rsid w:val="00EB4458"/>
    <w:rsid w:val="00EE668E"/>
    <w:rsid w:val="00F251C1"/>
    <w:rsid w:val="00F417B6"/>
    <w:rsid w:val="00F534EC"/>
    <w:rsid w:val="00F62165"/>
    <w:rsid w:val="00F72F43"/>
    <w:rsid w:val="00F7639F"/>
    <w:rsid w:val="00FA6A4D"/>
    <w:rsid w:val="00FA77BC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DF6D9-5844-4010-8E44-F29935CEA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2021-06-21T12:44:00Z</cp:lastPrinted>
  <dcterms:created xsi:type="dcterms:W3CDTF">2022-05-13T12:18:00Z</dcterms:created>
  <dcterms:modified xsi:type="dcterms:W3CDTF">2022-05-13T12:18:00Z</dcterms:modified>
</cp:coreProperties>
</file>