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1500/2022</w:t>
      </w:r>
    </w:p>
    <w:p w:rsidR="00514D3D" w:rsidRPr="009E24A4" w:rsidP="00805A38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24A4" w:rsidR="00805A38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805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5A38" w:rsidR="00805A38">
        <w:rPr>
          <w:rFonts w:ascii="Times New Roman" w:eastAsia="Calibri" w:hAnsi="Times New Roman" w:cs="Times New Roman"/>
          <w:sz w:val="24"/>
          <w:szCs w:val="24"/>
        </w:rPr>
        <w:t xml:space="preserve">referentes a </w:t>
      </w:r>
      <w:bookmarkStart w:id="0" w:name="_GoBack"/>
      <w:r w:rsidRPr="00805A38" w:rsidR="00805A38">
        <w:rPr>
          <w:rFonts w:ascii="Times New Roman" w:eastAsia="Calibri" w:hAnsi="Times New Roman" w:cs="Times New Roman"/>
          <w:sz w:val="24"/>
          <w:szCs w:val="24"/>
        </w:rPr>
        <w:t>contratação de</w:t>
      </w:r>
      <w:r w:rsidR="00805A38">
        <w:rPr>
          <w:rFonts w:ascii="Times New Roman" w:eastAsia="Calibri" w:hAnsi="Times New Roman" w:cs="Times New Roman"/>
          <w:sz w:val="24"/>
          <w:szCs w:val="24"/>
        </w:rPr>
        <w:t xml:space="preserve"> especialistas/médicos H</w:t>
      </w:r>
      <w:r w:rsidRPr="00805A38" w:rsidR="00805A38">
        <w:rPr>
          <w:rFonts w:ascii="Times New Roman" w:eastAsia="Calibri" w:hAnsi="Times New Roman" w:cs="Times New Roman"/>
          <w:sz w:val="24"/>
          <w:szCs w:val="24"/>
        </w:rPr>
        <w:t>erbiatras</w:t>
      </w:r>
      <w:bookmarkEnd w:id="0"/>
      <w:r w:rsidRPr="00805A38" w:rsidR="00805A38">
        <w:rPr>
          <w:rFonts w:ascii="Times New Roman" w:eastAsia="Calibri" w:hAnsi="Times New Roman" w:cs="Times New Roman"/>
          <w:sz w:val="24"/>
          <w:szCs w:val="24"/>
        </w:rPr>
        <w:t>,</w:t>
      </w:r>
      <w:r w:rsidR="00805A38">
        <w:rPr>
          <w:rFonts w:ascii="Times New Roman" w:eastAsia="Calibri" w:hAnsi="Times New Roman" w:cs="Times New Roman"/>
          <w:sz w:val="24"/>
          <w:szCs w:val="24"/>
        </w:rPr>
        <w:t xml:space="preserve"> para a rede pública de saúde de nosso município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9E24A4" w:rsidP="00805A38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805A38" w:rsidR="00805A38">
        <w:rPr>
          <w:rFonts w:ascii="Times New Roman" w:eastAsia="Calibri" w:hAnsi="Times New Roman" w:cs="Times New Roman"/>
          <w:sz w:val="24"/>
          <w:szCs w:val="24"/>
        </w:rPr>
        <w:t>informações referentes a contratação de especialistas/médicos Herbiatras, para a rede pública de saúde de nosso município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05A38" w:rsidRP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Ao Excelentíssimo Senhor Prefe</w:t>
      </w:r>
      <w:r>
        <w:rPr>
          <w:rFonts w:ascii="Times New Roman" w:hAnsi="Times New Roman" w:cs="Times New Roman"/>
          <w:bCs/>
          <w:sz w:val="24"/>
          <w:szCs w:val="24"/>
        </w:rPr>
        <w:t xml:space="preserve">ito Municipal, </w:t>
      </w:r>
      <w:r w:rsidRPr="00805A38">
        <w:rPr>
          <w:rFonts w:ascii="Times New Roman" w:hAnsi="Times New Roman" w:cs="Times New Roman"/>
          <w:bCs/>
          <w:sz w:val="24"/>
          <w:szCs w:val="24"/>
        </w:rPr>
        <w:t>o qual requeiro informações sobre a contratação de Especialistas/Médicos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Herbiatras, para a rede pública de saúde no município.</w:t>
      </w:r>
    </w:p>
    <w:p w:rsidR="00805A38" w:rsidRP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A Hebiatria é uma especialidade médica voltada para o cuidado dos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adolescentes. A fase da adolescência é caracterizada pelas transformações físicas 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psíquicas típicas do processo de crescimento e desenvolvimento humano. Vale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ressaltar que, segundo a OMS (Organização Mundial de Saúde), a adolescência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engloba as faixas etárias de 10 a 20 anos. Já o Estatuto da Criança e do Adolescente,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considera a faixa etária de 12 a 18 anos.</w:t>
      </w:r>
    </w:p>
    <w:p w:rsidR="00805A38" w:rsidRP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Esta área de atuação da medicina é uma especialização da pediatria,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ou seja, é necessário que o médico seja pediatra para só depois adquirir o título 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hebiatra. Essa especialidade existe desde 1974, mas só foi reconhecida pela AMB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(Associação Médica Brasileira) em 1998.</w:t>
      </w:r>
    </w:p>
    <w:p w:rsidR="00805A38" w:rsidRP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Os hebiatras costumam ter maior sensibilidade para certas questões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específicas dos jovens, como as mudanças que ocorrem na puberdade, mudanças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físicas, como o estirão de crescimento e espessamento de pelos, surgimento 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acne, relação com a escola, maturação sexual, ganho de liberdade e independência.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Além disso, existem conflitos muito frequentes na relação com os pais e colegas.</w:t>
      </w:r>
    </w:p>
    <w:p w:rsid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O momento da mudança de assistência do pediatra para o hebiatra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pode variar bastante. Normalmente, essa transição é marcada para as meninas 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partir da pubarca ou da menacme. Para os meninos, entretanto, essa mudança não é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bem delimitada, e muitas vezes ocorre quando há suspeita 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alterações 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crescimento ou adquirem hábitos preocupantes, como o tabagismo.</w:t>
      </w:r>
    </w:p>
    <w:p w:rsidR="00805A38" w:rsidRP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Esse profissional é muito importante para a detecção de agravos 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de doenças, muitas vezes não aventadas pelo paciente e familiares, como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hipertensão, diabetes, alterações posturais e de coluna, dentre outros. Em meninos,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a varicocele ganha um papel importante nessas condições de saúde.</w:t>
      </w:r>
    </w:p>
    <w:p w:rsidR="00805A38" w:rsidRP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Sendo assim, esse momento é importante para que o principal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sujeito da consulta se sinta à vontade para compartilhar informações, receber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orientações e tirar suas dúvidas, além de conversar sobre temas do seu interesse.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Temas como a sexualidade devem ser abordados com muita naturalidade, assim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como a prevenção e tratamento de Infecções Sexualmente Transmissíveis.</w:t>
      </w:r>
    </w:p>
    <w:p w:rsidR="00805A38" w:rsidRP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Ademais, esses profissionais costumam ter uma relação mais amiga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e menos maternal/paternal que os pediatras.</w:t>
      </w:r>
    </w:p>
    <w:p w:rsidR="00805A38" w:rsidRP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Considerando, um tema tão relevante, diante dessas questões, esse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vereador requer saber as seguintes informações:</w:t>
      </w:r>
    </w:p>
    <w:p w:rsidR="00805A38" w:rsidRP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1- A saúde pública municipal possui Médicos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Hebiatras?</w:t>
      </w:r>
    </w:p>
    <w:p w:rsidR="00805A38" w:rsidRP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2- Existe a intenção de contratação desses especialistas? Se sim,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qual previsão?</w:t>
      </w:r>
    </w:p>
    <w:p w:rsidR="00805A38" w:rsidP="00805A3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A38">
        <w:rPr>
          <w:rFonts w:ascii="Times New Roman" w:hAnsi="Times New Roman" w:cs="Times New Roman"/>
          <w:bCs/>
          <w:sz w:val="24"/>
          <w:szCs w:val="24"/>
        </w:rPr>
        <w:t>3- Supondo, que a resposta acima, seja negativa, qual se dá o motivo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A38">
        <w:rPr>
          <w:rFonts w:ascii="Times New Roman" w:hAnsi="Times New Roman" w:cs="Times New Roman"/>
          <w:bCs/>
          <w:sz w:val="24"/>
          <w:szCs w:val="24"/>
        </w:rPr>
        <w:t>da saúde pública não ter a pretensão da contratação dessa especialidade?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405D38">
        <w:rPr>
          <w:rFonts w:ascii="Times New Roman" w:eastAsia="Calibri" w:hAnsi="Times New Roman" w:cs="Times New Roman"/>
          <w:sz w:val="24"/>
          <w:szCs w:val="24"/>
        </w:rPr>
        <w:t>13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1942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3185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05A3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833CF"/>
    <w:rsid w:val="000E6C48"/>
    <w:rsid w:val="001207F6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209C7"/>
    <w:rsid w:val="003475A3"/>
    <w:rsid w:val="00380834"/>
    <w:rsid w:val="00394F3D"/>
    <w:rsid w:val="003A33EA"/>
    <w:rsid w:val="003A5FC0"/>
    <w:rsid w:val="00405D38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E65"/>
    <w:rsid w:val="006F3164"/>
    <w:rsid w:val="007226BA"/>
    <w:rsid w:val="007500A2"/>
    <w:rsid w:val="00776BCF"/>
    <w:rsid w:val="00780D4E"/>
    <w:rsid w:val="007F22D5"/>
    <w:rsid w:val="00805A38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7476F"/>
    <w:rsid w:val="00AA6F20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60FC1"/>
    <w:rsid w:val="00D80D69"/>
    <w:rsid w:val="00D97129"/>
    <w:rsid w:val="00DA0E17"/>
    <w:rsid w:val="00DA665C"/>
    <w:rsid w:val="00DD6374"/>
    <w:rsid w:val="00E42572"/>
    <w:rsid w:val="00E42A18"/>
    <w:rsid w:val="00E57395"/>
    <w:rsid w:val="00E57B94"/>
    <w:rsid w:val="00E86355"/>
    <w:rsid w:val="00EA6724"/>
    <w:rsid w:val="00EB4458"/>
    <w:rsid w:val="00EE668E"/>
    <w:rsid w:val="00F251C1"/>
    <w:rsid w:val="00F417B6"/>
    <w:rsid w:val="00F4781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DDEDC-D55A-4F81-9775-386F2044F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2021-06-21T12:44:00Z</cp:lastPrinted>
  <dcterms:created xsi:type="dcterms:W3CDTF">2022-05-13T12:55:00Z</dcterms:created>
  <dcterms:modified xsi:type="dcterms:W3CDTF">2022-05-13T12:55:00Z</dcterms:modified>
</cp:coreProperties>
</file>