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B5C" w:rsidRDefault="00C55073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258/2022</w:t>
      </w: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750B5C" w:rsidRDefault="00C55073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 Câmara de Vereadores de Itapevi, por meio do</w:t>
      </w:r>
      <w:r w:rsidR="007F1C1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Vereador</w:t>
      </w:r>
      <w:r w:rsidR="007F1C15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Thiago da Silva Santos (</w:t>
      </w:r>
      <w:proofErr w:type="spellStart"/>
      <w:r>
        <w:rPr>
          <w:rFonts w:ascii="Arial" w:hAnsi="Arial" w:cs="Arial"/>
          <w:sz w:val="24"/>
          <w:szCs w:val="24"/>
        </w:rPr>
        <w:t>Thiaguinho</w:t>
      </w:r>
      <w:proofErr w:type="spellEnd"/>
      <w:r w:rsidR="00F049BD">
        <w:rPr>
          <w:rFonts w:ascii="Arial" w:hAnsi="Arial" w:cs="Arial"/>
          <w:sz w:val="24"/>
          <w:szCs w:val="24"/>
        </w:rPr>
        <w:t xml:space="preserve"> Silva</w:t>
      </w:r>
      <w:r>
        <w:rPr>
          <w:rFonts w:ascii="Arial" w:hAnsi="Arial" w:cs="Arial"/>
          <w:sz w:val="24"/>
          <w:szCs w:val="24"/>
        </w:rPr>
        <w:t>)</w:t>
      </w:r>
      <w:r w:rsidR="007F1C15">
        <w:rPr>
          <w:rFonts w:ascii="Arial" w:hAnsi="Arial" w:cs="Arial"/>
          <w:sz w:val="24"/>
          <w:szCs w:val="24"/>
        </w:rPr>
        <w:t xml:space="preserve"> e Rafael Alan de Moraes Romeiro (Rafael Alan)</w:t>
      </w:r>
      <w:r>
        <w:rPr>
          <w:rFonts w:ascii="Arial" w:hAnsi="Arial" w:cs="Arial"/>
          <w:sz w:val="24"/>
          <w:szCs w:val="24"/>
        </w:rPr>
        <w:t xml:space="preserve">, </w:t>
      </w:r>
      <w:r w:rsidR="00367D6B">
        <w:rPr>
          <w:rFonts w:ascii="Arial" w:hAnsi="Arial" w:cs="Arial"/>
          <w:sz w:val="24"/>
          <w:szCs w:val="24"/>
        </w:rPr>
        <w:t>m</w:t>
      </w:r>
      <w:r w:rsidR="00F049BD">
        <w:rPr>
          <w:rFonts w:ascii="Arial" w:hAnsi="Arial" w:cs="Arial"/>
          <w:sz w:val="24"/>
          <w:szCs w:val="24"/>
        </w:rPr>
        <w:t>anifesta</w:t>
      </w:r>
      <w:r w:rsidR="007F1C15">
        <w:rPr>
          <w:rFonts w:ascii="Arial" w:hAnsi="Arial" w:cs="Arial"/>
          <w:sz w:val="24"/>
          <w:szCs w:val="24"/>
        </w:rPr>
        <w:t>m</w:t>
      </w:r>
      <w:r w:rsidR="00F049BD">
        <w:rPr>
          <w:rFonts w:ascii="Arial" w:hAnsi="Arial" w:cs="Arial"/>
          <w:sz w:val="24"/>
          <w:szCs w:val="24"/>
        </w:rPr>
        <w:t xml:space="preserve"> a</w:t>
      </w:r>
      <w:r w:rsidR="00367D6B" w:rsidRPr="00367D6B">
        <w:rPr>
          <w:rFonts w:ascii="Arial" w:hAnsi="Arial" w:cs="Arial"/>
          <w:sz w:val="24"/>
          <w:szCs w:val="24"/>
        </w:rPr>
        <w:t xml:space="preserve">pelo ao Governador do Estado de São Paulo Sr. </w:t>
      </w:r>
      <w:r w:rsidR="00367D6B">
        <w:rPr>
          <w:rFonts w:ascii="Arial" w:hAnsi="Arial" w:cs="Arial"/>
          <w:sz w:val="24"/>
          <w:szCs w:val="24"/>
        </w:rPr>
        <w:t>Rodrigo Garcia</w:t>
      </w:r>
      <w:r w:rsidR="00367D6B" w:rsidRPr="00367D6B">
        <w:rPr>
          <w:rFonts w:ascii="Arial" w:hAnsi="Arial" w:cs="Arial"/>
          <w:sz w:val="24"/>
          <w:szCs w:val="24"/>
        </w:rPr>
        <w:t xml:space="preserve">, </w:t>
      </w:r>
      <w:r w:rsidR="00367D6B">
        <w:rPr>
          <w:rFonts w:ascii="Arial" w:hAnsi="Arial" w:cs="Arial"/>
          <w:sz w:val="24"/>
          <w:szCs w:val="24"/>
        </w:rPr>
        <w:t>pela duplicação da SP-274, R</w:t>
      </w:r>
      <w:r w:rsidR="00367D6B" w:rsidRPr="00367D6B">
        <w:rPr>
          <w:rFonts w:ascii="Arial" w:hAnsi="Arial" w:cs="Arial"/>
          <w:sz w:val="24"/>
          <w:szCs w:val="24"/>
        </w:rPr>
        <w:t>odovia Engenheiro Renê Benedito Silva</w:t>
      </w:r>
      <w:r w:rsidR="00367D6B">
        <w:rPr>
          <w:rFonts w:ascii="Arial" w:hAnsi="Arial" w:cs="Arial"/>
          <w:sz w:val="24"/>
          <w:szCs w:val="24"/>
        </w:rPr>
        <w:t>, no trecho entre a Rotatória da Cohab e a entrada da cimenteira Santa Rita</w:t>
      </w:r>
      <w:r>
        <w:rPr>
          <w:rFonts w:ascii="Arial" w:hAnsi="Arial" w:cs="Arial"/>
          <w:sz w:val="24"/>
          <w:szCs w:val="24"/>
        </w:rPr>
        <w:t>.</w:t>
      </w:r>
    </w:p>
    <w:p w:rsidR="00750B5C" w:rsidRDefault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RDefault="00C55073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554E20" w:rsidRPr="00554E20" w:rsidRDefault="00C55073" w:rsidP="00554E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Câmara Municipal de Itapevi, por meio do</w:t>
      </w:r>
      <w:r w:rsidR="007F1C1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vereador</w:t>
      </w:r>
      <w:r w:rsidR="007F1C15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que subscreve</w:t>
      </w:r>
      <w:r w:rsidR="007F1C15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este documento, </w:t>
      </w:r>
      <w:r w:rsidR="00F049BD">
        <w:rPr>
          <w:rFonts w:ascii="Arial" w:hAnsi="Arial" w:cs="Arial"/>
          <w:sz w:val="24"/>
          <w:szCs w:val="24"/>
        </w:rPr>
        <w:t>manifesta a</w:t>
      </w:r>
      <w:r w:rsidR="00367D6B" w:rsidRPr="00367D6B">
        <w:rPr>
          <w:rFonts w:ascii="Arial" w:hAnsi="Arial" w:cs="Arial"/>
          <w:sz w:val="24"/>
          <w:szCs w:val="24"/>
        </w:rPr>
        <w:t>pelo ao Governador do Estado de São Paulo Sr. Rodrigo Garcia, pela duplicação da SP-274, Rodovia Engenheiro Renê Benedito Silva, no trecho entre a Rotatória da Cohab e a entrada da cimenteira Santa Rita.</w:t>
      </w:r>
    </w:p>
    <w:p w:rsidR="00367D6B" w:rsidRDefault="00C55073" w:rsidP="00554E2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7D6B">
        <w:rPr>
          <w:rFonts w:ascii="Arial" w:hAnsi="Arial" w:cs="Arial"/>
          <w:sz w:val="24"/>
          <w:szCs w:val="24"/>
        </w:rPr>
        <w:t xml:space="preserve">Essa </w:t>
      </w:r>
      <w:r>
        <w:rPr>
          <w:rFonts w:ascii="Arial" w:hAnsi="Arial" w:cs="Arial"/>
          <w:sz w:val="24"/>
          <w:szCs w:val="24"/>
        </w:rPr>
        <w:t xml:space="preserve">rodovia </w:t>
      </w:r>
      <w:r w:rsidRPr="00367D6B">
        <w:rPr>
          <w:rFonts w:ascii="Arial" w:hAnsi="Arial" w:cs="Arial"/>
          <w:sz w:val="24"/>
          <w:szCs w:val="24"/>
        </w:rPr>
        <w:t xml:space="preserve">é uma ligação entre as rodovias Castello Branco e Raposo Tavares, duas grandes estradas, portanto </w:t>
      </w:r>
      <w:r w:rsidR="00F049BD">
        <w:rPr>
          <w:rFonts w:ascii="Arial" w:hAnsi="Arial" w:cs="Arial"/>
          <w:sz w:val="24"/>
          <w:szCs w:val="24"/>
        </w:rPr>
        <w:t xml:space="preserve">com a duplicação, </w:t>
      </w:r>
      <w:r w:rsidRPr="00367D6B">
        <w:rPr>
          <w:rFonts w:ascii="Arial" w:hAnsi="Arial" w:cs="Arial"/>
          <w:sz w:val="24"/>
          <w:szCs w:val="24"/>
        </w:rPr>
        <w:t>ela possibilita</w:t>
      </w:r>
      <w:r w:rsidR="00F049BD">
        <w:rPr>
          <w:rFonts w:ascii="Arial" w:hAnsi="Arial" w:cs="Arial"/>
          <w:sz w:val="24"/>
          <w:szCs w:val="24"/>
        </w:rPr>
        <w:t>rá</w:t>
      </w:r>
      <w:r w:rsidRPr="00367D6B">
        <w:rPr>
          <w:rFonts w:ascii="Arial" w:hAnsi="Arial" w:cs="Arial"/>
          <w:sz w:val="24"/>
          <w:szCs w:val="24"/>
        </w:rPr>
        <w:t xml:space="preserve"> o desenvolvimento de toda a região em torno dela. Tanto o desenvolvimento de São Roque, quanto o desenvolvimento aqui de Itapevi</w:t>
      </w:r>
      <w:r>
        <w:rPr>
          <w:rFonts w:ascii="Arial" w:hAnsi="Arial" w:cs="Arial"/>
          <w:sz w:val="24"/>
          <w:szCs w:val="24"/>
        </w:rPr>
        <w:t>.</w:t>
      </w:r>
    </w:p>
    <w:p w:rsidR="00750B5C" w:rsidRDefault="00C55073" w:rsidP="00554E2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Desta forma, a Casa Legislativa deste município, representando os munícipes desta terra, vem de</w:t>
      </w:r>
      <w:r>
        <w:rPr>
          <w:rFonts w:ascii="Arial" w:hAnsi="Arial" w:cs="Arial"/>
          <w:sz w:val="24"/>
          <w:szCs w:val="24"/>
        </w:rPr>
        <w:t xml:space="preserve"> público, exter</w:t>
      </w:r>
      <w:r w:rsidR="00360924">
        <w:rPr>
          <w:rFonts w:ascii="Arial" w:hAnsi="Arial" w:cs="Arial"/>
          <w:sz w:val="24"/>
          <w:szCs w:val="24"/>
        </w:rPr>
        <w:t xml:space="preserve">nar </w:t>
      </w:r>
      <w:r w:rsidR="00367D6B">
        <w:rPr>
          <w:rFonts w:ascii="Arial" w:hAnsi="Arial" w:cs="Arial"/>
          <w:sz w:val="24"/>
          <w:szCs w:val="24"/>
        </w:rPr>
        <w:t>este apelo de toda a população.</w:t>
      </w:r>
    </w:p>
    <w:p w:rsidR="00750B5C" w:rsidRDefault="00806C26" w:rsidP="007F1C1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7B9411EC" wp14:editId="7A8079DA">
            <wp:simplePos x="0" y="0"/>
            <wp:positionH relativeFrom="column">
              <wp:posOffset>-165735</wp:posOffset>
            </wp:positionH>
            <wp:positionV relativeFrom="paragraph">
              <wp:posOffset>189865</wp:posOffset>
            </wp:positionV>
            <wp:extent cx="2590800" cy="1114425"/>
            <wp:effectExtent l="0" t="0" r="0" b="0"/>
            <wp:wrapNone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72308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5073">
        <w:rPr>
          <w:rFonts w:ascii="Arial" w:hAnsi="Arial" w:cs="Arial"/>
          <w:sz w:val="24"/>
          <w:szCs w:val="24"/>
        </w:rPr>
        <w:tab/>
      </w:r>
    </w:p>
    <w:p w:rsidR="00750B5C" w:rsidRDefault="00C55073" w:rsidP="007F1C1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Bemvindo Moreira Nery, </w:t>
      </w:r>
      <w:r w:rsidR="00F049BD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de </w:t>
      </w:r>
      <w:r w:rsidR="00F049BD"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</w:t>
      </w:r>
      <w:r w:rsidR="00360924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>.</w:t>
      </w:r>
    </w:p>
    <w:p w:rsidR="00750B5C" w:rsidRDefault="007F1C15" w:rsidP="00750B5C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6ACE4FA9" wp14:editId="07D2EA47">
            <wp:simplePos x="0" y="0"/>
            <wp:positionH relativeFrom="column">
              <wp:posOffset>3575685</wp:posOffset>
            </wp:positionH>
            <wp:positionV relativeFrom="paragraph">
              <wp:posOffset>207645</wp:posOffset>
            </wp:positionV>
            <wp:extent cx="1432560" cy="829945"/>
            <wp:effectExtent l="0" t="0" r="0" b="8255"/>
            <wp:wrapNone/>
            <wp:docPr id="3" name="Imagem 3" descr="D:\Users\CMI-User\Desktop\Assinatura digital Professor Rafa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D:\Users\CMI-User\Desktop\Assinatura digital Professor Rafae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F1C15" w:rsidRDefault="007F1C15" w:rsidP="007F1C15">
      <w:pPr>
        <w:rPr>
          <w:rFonts w:ascii="Arial" w:hAnsi="Arial" w:cs="Arial"/>
          <w:sz w:val="24"/>
          <w:szCs w:val="24"/>
        </w:rPr>
      </w:pPr>
    </w:p>
    <w:p w:rsidR="00806C26" w:rsidRDefault="00806C26" w:rsidP="007F1C15">
      <w:pPr>
        <w:spacing w:after="0"/>
        <w:rPr>
          <w:rFonts w:ascii="Arial" w:hAnsi="Arial" w:cs="Arial"/>
          <w:sz w:val="24"/>
          <w:szCs w:val="24"/>
        </w:rPr>
      </w:pPr>
    </w:p>
    <w:p w:rsidR="007F1C15" w:rsidRDefault="007F1C15" w:rsidP="007F1C15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color w:val="000000" w:themeColor="text1"/>
          <w:sz w:val="24"/>
          <w:szCs w:val="24"/>
        </w:rPr>
        <w:t>Vereador Rafael Alan de Moraes Romeiro</w:t>
      </w:r>
    </w:p>
    <w:p w:rsidR="007F1C15" w:rsidRDefault="007F1C15" w:rsidP="007F1C15">
      <w:pPr>
        <w:spacing w:after="0"/>
        <w:ind w:firstLine="708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Vice-presidente</w:t>
      </w:r>
      <w:r w:rsidRPr="007F1C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                  </w:t>
      </w:r>
      <w:r>
        <w:rPr>
          <w:rFonts w:ascii="Arial" w:hAnsi="Arial" w:cs="Arial"/>
          <w:color w:val="000000" w:themeColor="text1"/>
          <w:sz w:val="24"/>
          <w:szCs w:val="24"/>
        </w:rPr>
        <w:t>Presidente</w:t>
      </w:r>
    </w:p>
    <w:p w:rsidR="007F1C15" w:rsidRDefault="007F1C15" w:rsidP="007F1C15">
      <w:pPr>
        <w:spacing w:after="0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Líder do governo</w:t>
      </w:r>
      <w:r w:rsidRPr="007F1C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       </w:t>
      </w:r>
      <w:r>
        <w:rPr>
          <w:rFonts w:ascii="Arial" w:hAnsi="Arial" w:cs="Arial"/>
          <w:color w:val="000000" w:themeColor="text1"/>
          <w:sz w:val="24"/>
          <w:szCs w:val="24"/>
        </w:rPr>
        <w:t>PODEMOS</w:t>
      </w:r>
    </w:p>
    <w:p w:rsidR="007F1C15" w:rsidRDefault="007F1C15" w:rsidP="007F1C15">
      <w:pPr>
        <w:spacing w:after="0"/>
        <w:rPr>
          <w:rFonts w:ascii="Arial" w:hAnsi="Arial" w:cs="Arial"/>
          <w:sz w:val="24"/>
          <w:szCs w:val="24"/>
        </w:rPr>
      </w:pPr>
    </w:p>
    <w:p w:rsidR="00750B5C" w:rsidRDefault="00750B5C" w:rsidP="007F1C15">
      <w:pPr>
        <w:rPr>
          <w:rFonts w:ascii="Arial" w:hAnsi="Arial" w:cs="Arial"/>
          <w:b/>
          <w:sz w:val="24"/>
          <w:szCs w:val="24"/>
        </w:rPr>
      </w:pPr>
    </w:p>
    <w:p w:rsidR="00750B5C" w:rsidRDefault="007F1C15" w:rsidP="007F1C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</w:p>
    <w:p w:rsidR="00360924" w:rsidRDefault="007F1C15" w:rsidP="007F1C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</w:p>
    <w:p w:rsidR="00750B5C" w:rsidRDefault="00750B5C" w:rsidP="00750B5C"/>
    <w:sectPr w:rsidR="00750B5C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073" w:rsidRDefault="00C55073">
      <w:pPr>
        <w:spacing w:after="0" w:line="240" w:lineRule="auto"/>
      </w:pPr>
      <w:r>
        <w:separator/>
      </w:r>
    </w:p>
  </w:endnote>
  <w:endnote w:type="continuationSeparator" w:id="0">
    <w:p w:rsidR="00C55073" w:rsidRDefault="00C5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5507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75FE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073" w:rsidRDefault="00C55073">
      <w:pPr>
        <w:spacing w:after="0" w:line="240" w:lineRule="auto"/>
      </w:pPr>
      <w:r>
        <w:separator/>
      </w:r>
    </w:p>
  </w:footnote>
  <w:footnote w:type="continuationSeparator" w:id="0">
    <w:p w:rsidR="00C55073" w:rsidRDefault="00C55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50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50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50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F6722ACA">
      <w:start w:val="1"/>
      <w:numFmt w:val="decimal"/>
      <w:lvlText w:val="%1)"/>
      <w:lvlJc w:val="left"/>
      <w:pPr>
        <w:ind w:left="720" w:hanging="360"/>
      </w:pPr>
    </w:lvl>
    <w:lvl w:ilvl="1" w:tplc="165C1F96" w:tentative="1">
      <w:start w:val="1"/>
      <w:numFmt w:val="lowerLetter"/>
      <w:lvlText w:val="%2."/>
      <w:lvlJc w:val="left"/>
      <w:pPr>
        <w:ind w:left="1440" w:hanging="360"/>
      </w:pPr>
    </w:lvl>
    <w:lvl w:ilvl="2" w:tplc="3A785B02" w:tentative="1">
      <w:start w:val="1"/>
      <w:numFmt w:val="lowerRoman"/>
      <w:lvlText w:val="%3."/>
      <w:lvlJc w:val="right"/>
      <w:pPr>
        <w:ind w:left="2160" w:hanging="180"/>
      </w:pPr>
    </w:lvl>
    <w:lvl w:ilvl="3" w:tplc="C088CFBA" w:tentative="1">
      <w:start w:val="1"/>
      <w:numFmt w:val="decimal"/>
      <w:lvlText w:val="%4."/>
      <w:lvlJc w:val="left"/>
      <w:pPr>
        <w:ind w:left="2880" w:hanging="360"/>
      </w:pPr>
    </w:lvl>
    <w:lvl w:ilvl="4" w:tplc="B4B661FA" w:tentative="1">
      <w:start w:val="1"/>
      <w:numFmt w:val="lowerLetter"/>
      <w:lvlText w:val="%5."/>
      <w:lvlJc w:val="left"/>
      <w:pPr>
        <w:ind w:left="3600" w:hanging="360"/>
      </w:pPr>
    </w:lvl>
    <w:lvl w:ilvl="5" w:tplc="42808048" w:tentative="1">
      <w:start w:val="1"/>
      <w:numFmt w:val="lowerRoman"/>
      <w:lvlText w:val="%6."/>
      <w:lvlJc w:val="right"/>
      <w:pPr>
        <w:ind w:left="4320" w:hanging="180"/>
      </w:pPr>
    </w:lvl>
    <w:lvl w:ilvl="6" w:tplc="A82A0222" w:tentative="1">
      <w:start w:val="1"/>
      <w:numFmt w:val="decimal"/>
      <w:lvlText w:val="%7."/>
      <w:lvlJc w:val="left"/>
      <w:pPr>
        <w:ind w:left="5040" w:hanging="360"/>
      </w:pPr>
    </w:lvl>
    <w:lvl w:ilvl="7" w:tplc="1C8C79AA" w:tentative="1">
      <w:start w:val="1"/>
      <w:numFmt w:val="lowerLetter"/>
      <w:lvlText w:val="%8."/>
      <w:lvlJc w:val="left"/>
      <w:pPr>
        <w:ind w:left="5760" w:hanging="360"/>
      </w:pPr>
    </w:lvl>
    <w:lvl w:ilvl="8" w:tplc="0178AC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22B62938">
      <w:start w:val="1"/>
      <w:numFmt w:val="upperRoman"/>
      <w:lvlText w:val="%1."/>
      <w:lvlJc w:val="right"/>
      <w:pPr>
        <w:ind w:left="720" w:hanging="360"/>
      </w:pPr>
    </w:lvl>
    <w:lvl w:ilvl="1" w:tplc="A1724514" w:tentative="1">
      <w:start w:val="1"/>
      <w:numFmt w:val="lowerLetter"/>
      <w:lvlText w:val="%2."/>
      <w:lvlJc w:val="left"/>
      <w:pPr>
        <w:ind w:left="1440" w:hanging="360"/>
      </w:pPr>
    </w:lvl>
    <w:lvl w:ilvl="2" w:tplc="788CFFC8" w:tentative="1">
      <w:start w:val="1"/>
      <w:numFmt w:val="lowerRoman"/>
      <w:lvlText w:val="%3."/>
      <w:lvlJc w:val="right"/>
      <w:pPr>
        <w:ind w:left="2160" w:hanging="180"/>
      </w:pPr>
    </w:lvl>
    <w:lvl w:ilvl="3" w:tplc="3FF8959E" w:tentative="1">
      <w:start w:val="1"/>
      <w:numFmt w:val="decimal"/>
      <w:lvlText w:val="%4."/>
      <w:lvlJc w:val="left"/>
      <w:pPr>
        <w:ind w:left="2880" w:hanging="360"/>
      </w:pPr>
    </w:lvl>
    <w:lvl w:ilvl="4" w:tplc="52945C58" w:tentative="1">
      <w:start w:val="1"/>
      <w:numFmt w:val="lowerLetter"/>
      <w:lvlText w:val="%5."/>
      <w:lvlJc w:val="left"/>
      <w:pPr>
        <w:ind w:left="3600" w:hanging="360"/>
      </w:pPr>
    </w:lvl>
    <w:lvl w:ilvl="5" w:tplc="FFB8D68E" w:tentative="1">
      <w:start w:val="1"/>
      <w:numFmt w:val="lowerRoman"/>
      <w:lvlText w:val="%6."/>
      <w:lvlJc w:val="right"/>
      <w:pPr>
        <w:ind w:left="4320" w:hanging="180"/>
      </w:pPr>
    </w:lvl>
    <w:lvl w:ilvl="6" w:tplc="B658F124" w:tentative="1">
      <w:start w:val="1"/>
      <w:numFmt w:val="decimal"/>
      <w:lvlText w:val="%7."/>
      <w:lvlJc w:val="left"/>
      <w:pPr>
        <w:ind w:left="5040" w:hanging="360"/>
      </w:pPr>
    </w:lvl>
    <w:lvl w:ilvl="7" w:tplc="776E237C" w:tentative="1">
      <w:start w:val="1"/>
      <w:numFmt w:val="lowerLetter"/>
      <w:lvlText w:val="%8."/>
      <w:lvlJc w:val="left"/>
      <w:pPr>
        <w:ind w:left="5760" w:hanging="360"/>
      </w:pPr>
    </w:lvl>
    <w:lvl w:ilvl="8" w:tplc="D03656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63AEA9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420E8E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13A8F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FFCA5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5EA690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87C78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ADA93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B70630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7F89A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3E825A5A">
      <w:start w:val="1"/>
      <w:numFmt w:val="decimal"/>
      <w:lvlText w:val="%1."/>
      <w:lvlJc w:val="left"/>
      <w:pPr>
        <w:ind w:left="720" w:hanging="360"/>
      </w:pPr>
    </w:lvl>
    <w:lvl w:ilvl="1" w:tplc="801AFA68" w:tentative="1">
      <w:start w:val="1"/>
      <w:numFmt w:val="lowerLetter"/>
      <w:lvlText w:val="%2."/>
      <w:lvlJc w:val="left"/>
      <w:pPr>
        <w:ind w:left="1440" w:hanging="360"/>
      </w:pPr>
    </w:lvl>
    <w:lvl w:ilvl="2" w:tplc="F43405B8" w:tentative="1">
      <w:start w:val="1"/>
      <w:numFmt w:val="lowerRoman"/>
      <w:lvlText w:val="%3."/>
      <w:lvlJc w:val="right"/>
      <w:pPr>
        <w:ind w:left="2160" w:hanging="180"/>
      </w:pPr>
    </w:lvl>
    <w:lvl w:ilvl="3" w:tplc="CCF43C52" w:tentative="1">
      <w:start w:val="1"/>
      <w:numFmt w:val="decimal"/>
      <w:lvlText w:val="%4."/>
      <w:lvlJc w:val="left"/>
      <w:pPr>
        <w:ind w:left="2880" w:hanging="360"/>
      </w:pPr>
    </w:lvl>
    <w:lvl w:ilvl="4" w:tplc="64C449A4" w:tentative="1">
      <w:start w:val="1"/>
      <w:numFmt w:val="lowerLetter"/>
      <w:lvlText w:val="%5."/>
      <w:lvlJc w:val="left"/>
      <w:pPr>
        <w:ind w:left="3600" w:hanging="360"/>
      </w:pPr>
    </w:lvl>
    <w:lvl w:ilvl="5" w:tplc="9B849108" w:tentative="1">
      <w:start w:val="1"/>
      <w:numFmt w:val="lowerRoman"/>
      <w:lvlText w:val="%6."/>
      <w:lvlJc w:val="right"/>
      <w:pPr>
        <w:ind w:left="4320" w:hanging="180"/>
      </w:pPr>
    </w:lvl>
    <w:lvl w:ilvl="6" w:tplc="52FA923C" w:tentative="1">
      <w:start w:val="1"/>
      <w:numFmt w:val="decimal"/>
      <w:lvlText w:val="%7."/>
      <w:lvlJc w:val="left"/>
      <w:pPr>
        <w:ind w:left="5040" w:hanging="360"/>
      </w:pPr>
    </w:lvl>
    <w:lvl w:ilvl="7" w:tplc="873C6F7E" w:tentative="1">
      <w:start w:val="1"/>
      <w:numFmt w:val="lowerLetter"/>
      <w:lvlText w:val="%8."/>
      <w:lvlJc w:val="left"/>
      <w:pPr>
        <w:ind w:left="5760" w:hanging="360"/>
      </w:pPr>
    </w:lvl>
    <w:lvl w:ilvl="8" w:tplc="B5CCC1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F488BE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0087CB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9E4697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22A7A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F89FE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2DCD2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9CCDA7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09667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82290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42100"/>
    <w:rsid w:val="00074A8F"/>
    <w:rsid w:val="001207F6"/>
    <w:rsid w:val="0013754B"/>
    <w:rsid w:val="001529E3"/>
    <w:rsid w:val="0016200B"/>
    <w:rsid w:val="001E64D3"/>
    <w:rsid w:val="002655B7"/>
    <w:rsid w:val="002757F4"/>
    <w:rsid w:val="002C2BED"/>
    <w:rsid w:val="002E6D4A"/>
    <w:rsid w:val="003209C7"/>
    <w:rsid w:val="003473B2"/>
    <w:rsid w:val="00360924"/>
    <w:rsid w:val="00367D6B"/>
    <w:rsid w:val="003A5FC0"/>
    <w:rsid w:val="003C63DD"/>
    <w:rsid w:val="003D4EAE"/>
    <w:rsid w:val="003F1A17"/>
    <w:rsid w:val="003F4057"/>
    <w:rsid w:val="00426C62"/>
    <w:rsid w:val="00490568"/>
    <w:rsid w:val="0049272E"/>
    <w:rsid w:val="004B11B6"/>
    <w:rsid w:val="004E2A59"/>
    <w:rsid w:val="004F7DFB"/>
    <w:rsid w:val="005011A2"/>
    <w:rsid w:val="00546875"/>
    <w:rsid w:val="00554E20"/>
    <w:rsid w:val="00561C52"/>
    <w:rsid w:val="005973B3"/>
    <w:rsid w:val="005B57BB"/>
    <w:rsid w:val="005C3136"/>
    <w:rsid w:val="005D3B3C"/>
    <w:rsid w:val="005E6BA7"/>
    <w:rsid w:val="006058A5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50B5C"/>
    <w:rsid w:val="00775FE2"/>
    <w:rsid w:val="00780D4E"/>
    <w:rsid w:val="007C2DA9"/>
    <w:rsid w:val="007E2F36"/>
    <w:rsid w:val="007F1C15"/>
    <w:rsid w:val="007F6CDD"/>
    <w:rsid w:val="00806C26"/>
    <w:rsid w:val="008230A3"/>
    <w:rsid w:val="00837F21"/>
    <w:rsid w:val="008709B0"/>
    <w:rsid w:val="008C2371"/>
    <w:rsid w:val="00925C6D"/>
    <w:rsid w:val="00927526"/>
    <w:rsid w:val="0093784B"/>
    <w:rsid w:val="009509F2"/>
    <w:rsid w:val="009605E8"/>
    <w:rsid w:val="0097673D"/>
    <w:rsid w:val="009A4C67"/>
    <w:rsid w:val="009B4EDE"/>
    <w:rsid w:val="009E16BA"/>
    <w:rsid w:val="00A067B2"/>
    <w:rsid w:val="00A15921"/>
    <w:rsid w:val="00A24D64"/>
    <w:rsid w:val="00A7476F"/>
    <w:rsid w:val="00A90F63"/>
    <w:rsid w:val="00AE5136"/>
    <w:rsid w:val="00BB2E04"/>
    <w:rsid w:val="00BC0B06"/>
    <w:rsid w:val="00BD5E2F"/>
    <w:rsid w:val="00BF4B9B"/>
    <w:rsid w:val="00C06493"/>
    <w:rsid w:val="00C17469"/>
    <w:rsid w:val="00C33516"/>
    <w:rsid w:val="00C5194C"/>
    <w:rsid w:val="00C55073"/>
    <w:rsid w:val="00CD1705"/>
    <w:rsid w:val="00D270C9"/>
    <w:rsid w:val="00D33562"/>
    <w:rsid w:val="00D45D55"/>
    <w:rsid w:val="00D80D69"/>
    <w:rsid w:val="00E00023"/>
    <w:rsid w:val="00E57395"/>
    <w:rsid w:val="00E609FF"/>
    <w:rsid w:val="00EA08C2"/>
    <w:rsid w:val="00F049BD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90EEC02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0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28313-596A-459C-810B-5C91DBE53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Renato S.</cp:lastModifiedBy>
  <cp:revision>6</cp:revision>
  <cp:lastPrinted>2021-01-27T12:58:00Z</cp:lastPrinted>
  <dcterms:created xsi:type="dcterms:W3CDTF">2022-02-04T16:35:00Z</dcterms:created>
  <dcterms:modified xsi:type="dcterms:W3CDTF">2022-05-13T01:35:00Z</dcterms:modified>
</cp:coreProperties>
</file>