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0C7B1A" w:rsidRPr="000C7B1A" w:rsidP="000C7B1A">
      <w:pPr>
        <w:tabs>
          <w:tab w:val="left" w:pos="4536"/>
        </w:tabs>
        <w:spacing w:after="0" w:line="360" w:lineRule="auto"/>
        <w:jc w:val="center"/>
        <w:rPr>
          <w:rFonts w:ascii="Arial" w:hAnsi="Arial" w:cs="Arial"/>
          <w:b/>
        </w:rPr>
      </w:pPr>
      <w:r w:rsidRPr="000C7B1A">
        <w:rPr>
          <w:rFonts w:ascii="Arial" w:hAnsi="Arial" w:cs="Arial"/>
          <w:b/>
        </w:rPr>
        <w:t>Projeto de Lei Nº 70/2022</w:t>
      </w:r>
    </w:p>
    <w:p w:rsidR="000C7B1A" w:rsidRPr="000C7B1A" w:rsidP="000C7B1A">
      <w:pPr>
        <w:tabs>
          <w:tab w:val="left" w:pos="4536"/>
        </w:tabs>
        <w:spacing w:after="0" w:line="360" w:lineRule="auto"/>
        <w:jc w:val="center"/>
        <w:rPr>
          <w:rFonts w:ascii="Arial" w:hAnsi="Arial" w:cs="Arial"/>
          <w:b/>
        </w:rPr>
      </w:pPr>
    </w:p>
    <w:p w:rsidR="000C7B1A" w:rsidRPr="000C7B1A" w:rsidP="000C7B1A">
      <w:pPr>
        <w:spacing w:after="0" w:line="360" w:lineRule="auto"/>
        <w:ind w:left="3828"/>
        <w:jc w:val="both"/>
        <w:rPr>
          <w:rFonts w:ascii="Arial" w:hAnsi="Arial" w:cs="Arial"/>
          <w:i/>
        </w:rPr>
      </w:pPr>
      <w:r w:rsidRPr="000C7B1A">
        <w:rPr>
          <w:rFonts w:ascii="Arial" w:hAnsi="Arial" w:cs="Arial"/>
          <w:b/>
        </w:rPr>
        <w:t>SÚMULA:</w:t>
      </w:r>
      <w:r w:rsidRPr="000C7B1A">
        <w:rPr>
          <w:rFonts w:ascii="Arial" w:hAnsi="Arial" w:cs="Arial"/>
          <w:i/>
        </w:rPr>
        <w:t xml:space="preserve"> Concede denominação de Praça Tereza Maria </w:t>
      </w:r>
      <w:r w:rsidRPr="000C7B1A">
        <w:rPr>
          <w:rFonts w:ascii="Arial" w:hAnsi="Arial" w:cs="Arial"/>
          <w:i/>
        </w:rPr>
        <w:t>Prud</w:t>
      </w:r>
      <w:r>
        <w:rPr>
          <w:rFonts w:ascii="Arial" w:hAnsi="Arial" w:cs="Arial"/>
          <w:i/>
        </w:rPr>
        <w:t>e</w:t>
      </w:r>
      <w:r w:rsidRPr="000C7B1A">
        <w:rPr>
          <w:rFonts w:ascii="Arial" w:hAnsi="Arial" w:cs="Arial"/>
          <w:i/>
        </w:rPr>
        <w:t>ncio</w:t>
      </w:r>
      <w:r w:rsidRPr="000C7B1A">
        <w:rPr>
          <w:rFonts w:ascii="Arial" w:hAnsi="Arial" w:cs="Arial"/>
          <w:i/>
        </w:rPr>
        <w:t xml:space="preserve"> de Oliveira à área pública denominada de Espaço Livre, localizada entre a Rua Maria André da Costa, Rua Bagre e Rua Benedito Sant”Anna, no loteamento Jardim Portela, Município de Itapevi/SP e dá outras providências. </w:t>
      </w:r>
    </w:p>
    <w:p w:rsidR="000C7B1A" w:rsidRPr="000C7B1A" w:rsidP="000C7B1A">
      <w:pPr>
        <w:tabs>
          <w:tab w:val="left" w:pos="4536"/>
        </w:tabs>
        <w:spacing w:after="0" w:line="360" w:lineRule="auto"/>
        <w:ind w:left="4536"/>
        <w:jc w:val="both"/>
        <w:rPr>
          <w:rFonts w:ascii="Arial" w:hAnsi="Arial" w:cs="Arial"/>
        </w:rPr>
      </w:pPr>
    </w:p>
    <w:p w:rsidR="000C7B1A" w:rsidRPr="000C7B1A" w:rsidP="000C7B1A">
      <w:pPr>
        <w:tabs>
          <w:tab w:val="left" w:pos="4536"/>
        </w:tabs>
        <w:spacing w:after="0" w:line="360" w:lineRule="auto"/>
        <w:jc w:val="center"/>
        <w:rPr>
          <w:rFonts w:ascii="Arial" w:hAnsi="Arial" w:cs="Arial"/>
        </w:rPr>
      </w:pPr>
      <w:r w:rsidRPr="000C7B1A">
        <w:rPr>
          <w:rFonts w:ascii="Arial" w:hAnsi="Arial" w:cs="Arial"/>
        </w:rPr>
        <w:t>A Câmara Municipal de Itapevi, no uso de suas atribuições legais, D E C R E T A:</w:t>
      </w:r>
    </w:p>
    <w:p w:rsidR="000C7B1A" w:rsidRPr="000C7B1A" w:rsidP="000C7B1A">
      <w:pPr>
        <w:spacing w:after="0" w:line="360" w:lineRule="auto"/>
        <w:rPr>
          <w:rFonts w:ascii="Arial" w:hAnsi="Arial" w:cs="Arial"/>
        </w:rPr>
      </w:pPr>
    </w:p>
    <w:p w:rsidR="000C7B1A" w:rsidRPr="000C7B1A" w:rsidP="000C7B1A">
      <w:pPr>
        <w:spacing w:after="0" w:line="360" w:lineRule="auto"/>
        <w:jc w:val="both"/>
        <w:rPr>
          <w:rFonts w:ascii="Arial" w:hAnsi="Arial" w:cs="Arial"/>
        </w:rPr>
      </w:pPr>
      <w:r w:rsidRPr="000C7B1A">
        <w:rPr>
          <w:rFonts w:ascii="Arial" w:hAnsi="Arial" w:cs="Arial"/>
        </w:rPr>
        <w:t>Art. 1º Fica denominada Praça Tereza Maria Prudencio de Oliveira à área pública denominada de Espaço Livre, localizada entre a Rua Maria André da Costa, Rua Bagre e Rua Benedito Sant”Anna, no loteamento Jardim Portela, Município de Itapevi/SP.</w:t>
      </w:r>
    </w:p>
    <w:p w:rsidR="000C7B1A" w:rsidRPr="000C7B1A" w:rsidP="000C7B1A">
      <w:pPr>
        <w:spacing w:after="0" w:line="360" w:lineRule="auto"/>
        <w:jc w:val="both"/>
        <w:rPr>
          <w:rFonts w:ascii="Arial" w:hAnsi="Arial" w:cs="Arial"/>
        </w:rPr>
      </w:pPr>
    </w:p>
    <w:p w:rsidR="000C7B1A" w:rsidRPr="000C7B1A" w:rsidP="000C7B1A">
      <w:pPr>
        <w:spacing w:after="0" w:line="360" w:lineRule="auto"/>
        <w:jc w:val="both"/>
        <w:rPr>
          <w:rFonts w:ascii="Arial" w:hAnsi="Arial" w:cs="Arial"/>
        </w:rPr>
      </w:pPr>
      <w:r w:rsidRPr="000C7B1A">
        <w:rPr>
          <w:rFonts w:ascii="Arial" w:hAnsi="Arial" w:cs="Arial"/>
        </w:rPr>
        <w:t>Art. 2º A placa denominativa deverá conter os seguintes dizeres: Praça Tereza Maria Prudencio de Oliveira.</w:t>
      </w:r>
    </w:p>
    <w:p w:rsidR="000C7B1A" w:rsidRPr="000C7B1A" w:rsidP="000C7B1A">
      <w:pPr>
        <w:spacing w:after="0" w:line="360" w:lineRule="auto"/>
        <w:jc w:val="both"/>
        <w:rPr>
          <w:rFonts w:ascii="Arial" w:hAnsi="Arial" w:cs="Arial"/>
        </w:rPr>
      </w:pPr>
    </w:p>
    <w:p w:rsidR="000C7B1A" w:rsidRPr="000C7B1A" w:rsidP="000C7B1A">
      <w:pPr>
        <w:spacing w:after="0" w:line="360" w:lineRule="auto"/>
        <w:jc w:val="both"/>
        <w:rPr>
          <w:rFonts w:ascii="Arial" w:hAnsi="Arial" w:cs="Arial"/>
        </w:rPr>
      </w:pPr>
      <w:r w:rsidRPr="000C7B1A">
        <w:rPr>
          <w:rFonts w:ascii="Arial" w:hAnsi="Arial" w:cs="Arial"/>
        </w:rPr>
        <w:t>Art. 3º As despesas decorrentes da execução desta Lei correrão por conta das dotações orçamentárias próprias, suplementadas se necessário.</w:t>
      </w:r>
    </w:p>
    <w:p w:rsidR="000C7B1A" w:rsidRPr="000C7B1A" w:rsidP="000C7B1A">
      <w:pPr>
        <w:spacing w:after="0" w:line="360" w:lineRule="auto"/>
        <w:jc w:val="both"/>
        <w:rPr>
          <w:rFonts w:ascii="Arial" w:hAnsi="Arial" w:cs="Arial"/>
        </w:rPr>
      </w:pPr>
    </w:p>
    <w:p w:rsidR="000C7B1A" w:rsidP="000C7B1A">
      <w:pPr>
        <w:spacing w:after="0" w:line="360" w:lineRule="auto"/>
        <w:jc w:val="both"/>
        <w:rPr>
          <w:rFonts w:ascii="Arial" w:hAnsi="Arial" w:cs="Arial"/>
        </w:rPr>
      </w:pPr>
      <w:r w:rsidRPr="000C7B1A">
        <w:rPr>
          <w:rFonts w:ascii="Arial" w:hAnsi="Arial" w:cs="Arial"/>
        </w:rPr>
        <w:t>Art. 4º Esta Lei entra em vigor na data de sua publicação, revogadas as disposições em contrário.</w:t>
      </w:r>
    </w:p>
    <w:p w:rsidR="000C7B1A" w:rsidRPr="000C7B1A" w:rsidP="000C7B1A">
      <w:pPr>
        <w:spacing w:after="0" w:line="360" w:lineRule="auto"/>
        <w:jc w:val="both"/>
        <w:rPr>
          <w:rFonts w:ascii="Arial" w:hAnsi="Arial" w:cs="Arial"/>
        </w:rPr>
      </w:pPr>
    </w:p>
    <w:p w:rsidR="000C7B1A" w:rsidP="000C7B1A">
      <w:pPr>
        <w:spacing w:after="0" w:line="360" w:lineRule="auto"/>
        <w:jc w:val="center"/>
        <w:rPr>
          <w:rFonts w:ascii="Arial" w:hAnsi="Arial" w:cs="Arial"/>
        </w:rPr>
      </w:pPr>
      <w:r w:rsidRPr="000C7B1A">
        <w:rPr>
          <w:rFonts w:ascii="Arial" w:hAnsi="Arial" w:cs="Arial"/>
        </w:rPr>
        <w:t>Sala das Sessões, Bemvindo Moreira Nery 28 de abril de 2022.</w:t>
      </w:r>
    </w:p>
    <w:p w:rsidR="000C7B1A" w:rsidRPr="000C7B1A" w:rsidP="000C7B1A">
      <w:pPr>
        <w:spacing w:after="0" w:line="360" w:lineRule="auto"/>
        <w:jc w:val="center"/>
        <w:rPr>
          <w:rFonts w:ascii="Arial" w:hAnsi="Arial" w:cs="Arial"/>
        </w:rPr>
      </w:pPr>
      <w:r w:rsidRPr="000C7B1A">
        <w:rPr>
          <w:rFonts w:ascii="Arial" w:hAnsi="Arial" w:cs="Arial"/>
          <w:noProof/>
          <w:lang w:eastAsia="pt-BR"/>
        </w:rPr>
        <w:drawing>
          <wp:anchor distT="0" distB="0" distL="114300" distR="114300" simplePos="0" relativeHeight="251659264" behindDoc="1" locked="0" layoutInCell="1" allowOverlap="1">
            <wp:simplePos x="0" y="0"/>
            <wp:positionH relativeFrom="margin">
              <wp:posOffset>1730375</wp:posOffset>
            </wp:positionH>
            <wp:positionV relativeFrom="paragraph">
              <wp:posOffset>5080</wp:posOffset>
            </wp:positionV>
            <wp:extent cx="2543175" cy="1094740"/>
            <wp:effectExtent l="0" t="0" r="0" b="0"/>
            <wp:wrapNone/>
            <wp:docPr id="2" name="Imagem 2" descr="Thiago da Silva Santo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365" name="Imagem 1" descr="Thiago da Silva Santos-25"/>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43175" cy="1094740"/>
                    </a:xfrm>
                    <a:prstGeom prst="rect">
                      <a:avLst/>
                    </a:prstGeom>
                    <a:noFill/>
                  </pic:spPr>
                </pic:pic>
              </a:graphicData>
            </a:graphic>
            <wp14:sizeRelH relativeFrom="page">
              <wp14:pctWidth>0</wp14:pctWidth>
            </wp14:sizeRelH>
            <wp14:sizeRelV relativeFrom="page">
              <wp14:pctHeight>0</wp14:pctHeight>
            </wp14:sizeRelV>
          </wp:anchor>
        </w:drawing>
      </w:r>
    </w:p>
    <w:p w:rsidR="000C7B1A" w:rsidRPr="000C7B1A" w:rsidP="000C7B1A">
      <w:pPr>
        <w:spacing w:after="0" w:line="360" w:lineRule="auto"/>
        <w:jc w:val="center"/>
        <w:rPr>
          <w:rFonts w:ascii="Arial" w:hAnsi="Arial" w:cs="Arial"/>
        </w:rPr>
      </w:pPr>
    </w:p>
    <w:p w:rsidR="000C7B1A" w:rsidRPr="000C7B1A" w:rsidP="000C7B1A">
      <w:pPr>
        <w:spacing w:after="0" w:line="360" w:lineRule="auto"/>
        <w:jc w:val="center"/>
        <w:rPr>
          <w:rFonts w:ascii="Arial" w:hAnsi="Arial" w:cs="Arial"/>
        </w:rPr>
      </w:pPr>
    </w:p>
    <w:p w:rsidR="000C7B1A" w:rsidRPr="000C7B1A" w:rsidP="000C7B1A">
      <w:pPr>
        <w:spacing w:after="0" w:line="360" w:lineRule="auto"/>
        <w:jc w:val="center"/>
        <w:rPr>
          <w:rFonts w:ascii="Arial" w:hAnsi="Arial" w:cs="Arial"/>
        </w:rPr>
      </w:pPr>
    </w:p>
    <w:p w:rsidR="000C7B1A" w:rsidRPr="000C7B1A" w:rsidP="000C7B1A">
      <w:pPr>
        <w:spacing w:after="0" w:line="360" w:lineRule="auto"/>
        <w:jc w:val="center"/>
        <w:rPr>
          <w:rFonts w:ascii="Arial" w:hAnsi="Arial" w:cs="Arial"/>
        </w:rPr>
      </w:pPr>
      <w:r w:rsidRPr="000C7B1A">
        <w:rPr>
          <w:rFonts w:ascii="Arial" w:hAnsi="Arial" w:cs="Arial"/>
        </w:rPr>
        <w:t>Vereador Thiaguinho Silva</w:t>
      </w:r>
    </w:p>
    <w:p w:rsidR="000C7B1A" w:rsidRPr="000C7B1A" w:rsidP="000C7B1A">
      <w:pPr>
        <w:spacing w:after="0" w:line="360" w:lineRule="auto"/>
        <w:jc w:val="center"/>
        <w:rPr>
          <w:rFonts w:ascii="Arial" w:hAnsi="Arial" w:cs="Arial"/>
        </w:rPr>
      </w:pPr>
      <w:r w:rsidRPr="000C7B1A">
        <w:rPr>
          <w:rFonts w:ascii="Arial" w:hAnsi="Arial" w:cs="Arial"/>
        </w:rPr>
        <w:t>Vice-Presidente</w:t>
      </w:r>
    </w:p>
    <w:p w:rsidR="000C7B1A" w:rsidRPr="000C7B1A" w:rsidP="000C7B1A">
      <w:pPr>
        <w:spacing w:after="0" w:line="360" w:lineRule="auto"/>
        <w:jc w:val="center"/>
        <w:rPr>
          <w:rFonts w:ascii="Arial" w:hAnsi="Arial" w:cs="Arial"/>
        </w:rPr>
      </w:pPr>
      <w:r w:rsidRPr="000C7B1A">
        <w:rPr>
          <w:rFonts w:ascii="Arial" w:hAnsi="Arial" w:cs="Arial"/>
        </w:rPr>
        <w:t>Líder do Governo</w:t>
      </w:r>
    </w:p>
    <w:p w:rsidR="000C7B1A" w:rsidRPr="000C7B1A" w:rsidP="000C7B1A">
      <w:pPr>
        <w:spacing w:after="0" w:line="360" w:lineRule="auto"/>
        <w:jc w:val="center"/>
        <w:rPr>
          <w:rFonts w:ascii="Arial" w:hAnsi="Arial" w:cs="Arial"/>
          <w:b/>
          <w:sz w:val="24"/>
          <w:szCs w:val="24"/>
        </w:rPr>
      </w:pPr>
      <w:r w:rsidRPr="000C7B1A">
        <w:rPr>
          <w:rFonts w:ascii="Arial" w:hAnsi="Arial" w:cs="Arial"/>
          <w:b/>
          <w:sz w:val="24"/>
          <w:szCs w:val="24"/>
        </w:rPr>
        <w:t>JUSTIFICATIVA</w:t>
      </w:r>
    </w:p>
    <w:p w:rsidR="000C7B1A" w:rsidRPr="000C7B1A" w:rsidP="000C7B1A">
      <w:pPr>
        <w:spacing w:after="0" w:line="360" w:lineRule="auto"/>
        <w:jc w:val="center"/>
        <w:rPr>
          <w:rFonts w:ascii="Arial" w:hAnsi="Arial" w:cs="Arial"/>
          <w:b/>
          <w:sz w:val="24"/>
          <w:szCs w:val="24"/>
        </w:rPr>
      </w:pPr>
    </w:p>
    <w:p w:rsidR="000C7B1A" w:rsidRPr="000C7B1A" w:rsidP="000C7B1A">
      <w:pPr>
        <w:spacing w:after="0" w:line="360" w:lineRule="auto"/>
        <w:ind w:firstLine="708"/>
        <w:jc w:val="both"/>
        <w:rPr>
          <w:rFonts w:ascii="Arial" w:hAnsi="Arial" w:cs="Arial"/>
          <w:sz w:val="24"/>
          <w:szCs w:val="24"/>
        </w:rPr>
      </w:pPr>
      <w:r w:rsidRPr="000C7B1A">
        <w:rPr>
          <w:rFonts w:ascii="Arial" w:hAnsi="Arial" w:cs="Arial"/>
          <w:sz w:val="24"/>
          <w:szCs w:val="24"/>
        </w:rPr>
        <w:t>Nobres pares,</w:t>
      </w:r>
    </w:p>
    <w:p w:rsidR="000C7B1A" w:rsidRPr="000C7B1A" w:rsidP="000C7B1A">
      <w:pPr>
        <w:spacing w:after="0" w:line="360" w:lineRule="auto"/>
        <w:ind w:firstLine="708"/>
        <w:jc w:val="both"/>
        <w:rPr>
          <w:rFonts w:ascii="Arial" w:hAnsi="Arial" w:cs="Arial"/>
          <w:sz w:val="24"/>
          <w:szCs w:val="24"/>
        </w:rPr>
      </w:pPr>
    </w:p>
    <w:p w:rsidR="000C7B1A" w:rsidRPr="000C7B1A" w:rsidP="000C7B1A">
      <w:pPr>
        <w:spacing w:after="0" w:line="360" w:lineRule="auto"/>
        <w:ind w:firstLine="708"/>
        <w:jc w:val="both"/>
        <w:rPr>
          <w:rFonts w:ascii="Arial" w:hAnsi="Arial" w:cs="Arial"/>
          <w:sz w:val="24"/>
          <w:szCs w:val="24"/>
        </w:rPr>
      </w:pPr>
      <w:r w:rsidRPr="000C7B1A">
        <w:rPr>
          <w:rFonts w:ascii="Arial" w:hAnsi="Arial" w:cs="Arial"/>
          <w:sz w:val="24"/>
          <w:szCs w:val="24"/>
        </w:rPr>
        <w:t>Tereza Maria Prudencio de Oliveira</w:t>
      </w:r>
      <w:r w:rsidRPr="000C7B1A">
        <w:rPr>
          <w:rFonts w:ascii="Arial" w:hAnsi="Arial" w:cs="Arial"/>
          <w:i/>
          <w:sz w:val="24"/>
          <w:szCs w:val="24"/>
        </w:rPr>
        <w:t xml:space="preserve"> </w:t>
      </w:r>
      <w:r w:rsidRPr="000C7B1A">
        <w:rPr>
          <w:rFonts w:ascii="Arial" w:hAnsi="Arial" w:cs="Arial"/>
          <w:sz w:val="24"/>
          <w:szCs w:val="24"/>
        </w:rPr>
        <w:t xml:space="preserve">foi uma mulher batalhadora, criando seus filhos com muito sacrifício determinação e muita luta fé. </w:t>
      </w:r>
    </w:p>
    <w:p w:rsidR="000C7B1A" w:rsidRPr="000C7B1A" w:rsidP="000C7B1A">
      <w:pPr>
        <w:spacing w:after="0" w:line="360" w:lineRule="auto"/>
        <w:ind w:firstLine="708"/>
        <w:jc w:val="both"/>
        <w:rPr>
          <w:rFonts w:ascii="Arial" w:hAnsi="Arial" w:cs="Arial"/>
          <w:sz w:val="24"/>
          <w:szCs w:val="24"/>
        </w:rPr>
      </w:pPr>
      <w:r w:rsidRPr="000C7B1A">
        <w:rPr>
          <w:rFonts w:ascii="Arial" w:hAnsi="Arial" w:cs="Arial"/>
          <w:sz w:val="24"/>
          <w:szCs w:val="24"/>
        </w:rPr>
        <w:t>Dona Tereza chegou em Itapevi no dia 17 de maio de 1993, vindo de Carapicuíba, veio morar no Jardim São Carlos na Rua 15 de Novembro, pois havia ganhado um terreno.</w:t>
      </w:r>
    </w:p>
    <w:p w:rsidR="000C7B1A" w:rsidRPr="000C7B1A" w:rsidP="000C7B1A">
      <w:pPr>
        <w:spacing w:after="0" w:line="360" w:lineRule="auto"/>
        <w:ind w:firstLine="708"/>
        <w:jc w:val="both"/>
        <w:rPr>
          <w:rFonts w:ascii="Arial" w:hAnsi="Arial" w:cs="Arial"/>
          <w:sz w:val="24"/>
          <w:szCs w:val="24"/>
        </w:rPr>
      </w:pPr>
      <w:r w:rsidRPr="000C7B1A">
        <w:rPr>
          <w:rFonts w:ascii="Arial" w:hAnsi="Arial" w:cs="Arial"/>
          <w:sz w:val="24"/>
          <w:szCs w:val="24"/>
        </w:rPr>
        <w:t>Devido seu esposo ser caminhoneiro, ele passava a maior parte do tempo fora de casa, sendo assim,</w:t>
      </w:r>
      <w:r w:rsidRPr="000C7B1A">
        <w:rPr>
          <w:rFonts w:ascii="Arial" w:hAnsi="Arial" w:cs="Arial"/>
          <w:sz w:val="24"/>
          <w:szCs w:val="24"/>
        </w:rPr>
        <w:t xml:space="preserve"> ela</w:t>
      </w:r>
      <w:r w:rsidRPr="000C7B1A">
        <w:rPr>
          <w:rFonts w:ascii="Arial" w:hAnsi="Arial" w:cs="Arial"/>
          <w:sz w:val="24"/>
          <w:szCs w:val="24"/>
        </w:rPr>
        <w:t xml:space="preserve"> sempre foi a mãe e o pai dos filhos ao mesmo tempo. Houveram muitas na vida, mas Deus sempre estava ao seu lado, sempre se apegando a Ele nesses momentos mais difíceis da vida. </w:t>
      </w:r>
    </w:p>
    <w:p w:rsidR="000C7B1A" w:rsidRPr="000C7B1A" w:rsidP="000C7B1A">
      <w:pPr>
        <w:spacing w:after="0" w:line="360" w:lineRule="auto"/>
        <w:ind w:firstLine="708"/>
        <w:jc w:val="both"/>
        <w:rPr>
          <w:rFonts w:ascii="Arial" w:hAnsi="Arial" w:cs="Arial"/>
          <w:sz w:val="24"/>
          <w:szCs w:val="24"/>
        </w:rPr>
      </w:pPr>
      <w:r w:rsidRPr="000C7B1A">
        <w:rPr>
          <w:rFonts w:ascii="Arial" w:hAnsi="Arial" w:cs="Arial"/>
          <w:sz w:val="24"/>
          <w:szCs w:val="24"/>
        </w:rPr>
        <w:t>O sonho de Dona Tereza sempre foi ter uma casa própria, ter um local para poder se estabelecer, d</w:t>
      </w:r>
      <w:r w:rsidRPr="000C7B1A">
        <w:rPr>
          <w:rFonts w:ascii="Arial" w:hAnsi="Arial" w:cs="Arial"/>
          <w:sz w:val="24"/>
          <w:szCs w:val="24"/>
        </w:rPr>
        <w:t>evido se mudarem constantemente</w:t>
      </w:r>
      <w:r w:rsidRPr="000C7B1A">
        <w:rPr>
          <w:rFonts w:ascii="Arial" w:hAnsi="Arial" w:cs="Arial"/>
          <w:sz w:val="24"/>
          <w:szCs w:val="24"/>
        </w:rPr>
        <w:t xml:space="preserve"> pois não tinham</w:t>
      </w:r>
      <w:r w:rsidRPr="000C7B1A">
        <w:rPr>
          <w:rFonts w:ascii="Arial" w:hAnsi="Arial" w:cs="Arial"/>
          <w:sz w:val="24"/>
          <w:szCs w:val="24"/>
        </w:rPr>
        <w:t xml:space="preserve"> condições financeira, às vezes</w:t>
      </w:r>
      <w:r w:rsidRPr="000C7B1A">
        <w:rPr>
          <w:rFonts w:ascii="Arial" w:hAnsi="Arial" w:cs="Arial"/>
          <w:sz w:val="24"/>
          <w:szCs w:val="24"/>
        </w:rPr>
        <w:t xml:space="preserve"> para pagar aluguel, passando a vida dessa forma. Passando por muitos obstáculos, conseguiram realizar este sonho no bairro Jardim São Carlos em Itapevi/SP de comprar a casa a qual moram até hoje. </w:t>
      </w:r>
    </w:p>
    <w:p w:rsidR="000C7B1A" w:rsidRPr="000C7B1A" w:rsidP="000C7B1A">
      <w:pPr>
        <w:spacing w:after="0" w:line="360" w:lineRule="auto"/>
        <w:ind w:firstLine="708"/>
        <w:jc w:val="both"/>
        <w:rPr>
          <w:rFonts w:ascii="Arial" w:hAnsi="Arial" w:cs="Arial"/>
          <w:sz w:val="24"/>
          <w:szCs w:val="24"/>
        </w:rPr>
      </w:pPr>
      <w:r w:rsidRPr="000C7B1A">
        <w:rPr>
          <w:rFonts w:ascii="Arial" w:hAnsi="Arial" w:cs="Arial"/>
          <w:sz w:val="24"/>
          <w:szCs w:val="24"/>
        </w:rPr>
        <w:t>Infelizmente no ano de 2021, no dia 17 de abril, dona Tereza veio a falecer dessa doença que assolou o mundo, foi internada e passou uma semana no hospital, mas sempre com aquela vontade de voltar para casa, mas infelizmente Deus não quis assim, então levou ela para junto Dele. Sempre foi guerreira, nunca desistiu de seus objetivos, sendo esta uma breve história de sua vida.</w:t>
      </w:r>
    </w:p>
    <w:p w:rsidR="000C7B1A" w:rsidRPr="000C7B1A" w:rsidP="000C7B1A">
      <w:pPr>
        <w:spacing w:after="0" w:line="360" w:lineRule="auto"/>
        <w:ind w:firstLine="708"/>
        <w:jc w:val="both"/>
        <w:rPr>
          <w:rFonts w:ascii="Arial" w:hAnsi="Arial" w:cs="Arial"/>
          <w:sz w:val="24"/>
          <w:szCs w:val="24"/>
        </w:rPr>
      </w:pPr>
      <w:r w:rsidRPr="000C7B1A">
        <w:rPr>
          <w:rFonts w:ascii="Arial" w:hAnsi="Arial" w:cs="Arial"/>
          <w:sz w:val="24"/>
          <w:szCs w:val="24"/>
        </w:rPr>
        <w:t xml:space="preserve">Seus filhos gostariam que ela soubesse que aonde ela estiver que a amam muito e que nunca irão deixar de lembrar dessa guerreira que sempre ajudou quem precisava e nunca esperava o reconhecimento do que ela fazia, </w:t>
      </w:r>
    </w:p>
    <w:p w:rsidR="000C7B1A" w:rsidRPr="000C7B1A" w:rsidP="000C7B1A">
      <w:pPr>
        <w:spacing w:after="0" w:line="360" w:lineRule="auto"/>
        <w:ind w:firstLine="708"/>
        <w:jc w:val="both"/>
        <w:rPr>
          <w:rFonts w:ascii="Arial" w:hAnsi="Arial" w:cs="Arial"/>
          <w:sz w:val="24"/>
          <w:szCs w:val="24"/>
        </w:rPr>
      </w:pPr>
      <w:r w:rsidRPr="000C7B1A">
        <w:rPr>
          <w:rFonts w:ascii="Arial" w:hAnsi="Arial" w:cs="Arial"/>
          <w:sz w:val="24"/>
          <w:szCs w:val="24"/>
        </w:rPr>
        <w:t xml:space="preserve">“Agradeço essa oportunidade de expressar essas poucas palavras que eu disse, mais que são sinceras e de coração, onde estiver mãe cuide de nós!!!!! </w:t>
      </w:r>
      <w:r w:rsidRPr="000C7B1A">
        <w:rPr>
          <w:rFonts w:ascii="Segoe UI Symbol" w:hAnsi="Segoe UI Symbol" w:cs="Segoe UI Symbol"/>
          <w:sz w:val="24"/>
          <w:szCs w:val="24"/>
        </w:rPr>
        <w:t>😔😔😔😭</w:t>
      </w:r>
      <w:r w:rsidRPr="000C7B1A">
        <w:rPr>
          <w:rFonts w:ascii="Arial" w:hAnsi="Arial" w:cs="Arial"/>
          <w:sz w:val="24"/>
          <w:szCs w:val="24"/>
        </w:rPr>
        <w:t xml:space="preserve">” - Marcelo Luiz Prudêncio, Juarez Francisco de Oliveira, Jailsom Francisco de Oliveira, Jair Francisco de Oliveira e Jamilsom Francisco de Oliveira. </w:t>
      </w:r>
    </w:p>
    <w:p w:rsidR="000C7B1A" w:rsidRPr="000C7B1A" w:rsidP="000C7B1A">
      <w:pPr>
        <w:spacing w:after="0" w:line="360" w:lineRule="auto"/>
        <w:ind w:firstLine="708"/>
        <w:jc w:val="both"/>
        <w:rPr>
          <w:rFonts w:ascii="Arial" w:hAnsi="Arial" w:cs="Arial"/>
          <w:sz w:val="24"/>
          <w:szCs w:val="24"/>
        </w:rPr>
      </w:pPr>
      <w:r w:rsidRPr="000C7B1A">
        <w:rPr>
          <w:rFonts w:ascii="Arial" w:hAnsi="Arial" w:cs="Arial"/>
          <w:sz w:val="24"/>
          <w:szCs w:val="24"/>
        </w:rPr>
        <w:t>Em reconhecimento a Casa Legislativa deste município, representando os munícipes desta terra, vem de público, externar respeito e satisfação em seu desempenho.</w:t>
      </w:r>
    </w:p>
    <w:p w:rsidR="000C7B1A" w:rsidRPr="000C7B1A" w:rsidP="000C7B1A">
      <w:pPr>
        <w:spacing w:after="0" w:line="360" w:lineRule="auto"/>
        <w:jc w:val="center"/>
        <w:rPr>
          <w:rFonts w:ascii="Arial" w:hAnsi="Arial" w:cs="Arial"/>
          <w:sz w:val="24"/>
          <w:szCs w:val="24"/>
        </w:rPr>
      </w:pPr>
      <w:r w:rsidRPr="000C7B1A">
        <w:rPr>
          <w:rFonts w:ascii="Arial" w:hAnsi="Arial" w:cs="Arial"/>
          <w:sz w:val="24"/>
          <w:szCs w:val="24"/>
        </w:rPr>
        <w:t xml:space="preserve">Sala das Sessões, Bemvindo Moreira Nery </w:t>
      </w:r>
      <w:r>
        <w:rPr>
          <w:rFonts w:ascii="Arial" w:hAnsi="Arial" w:cs="Arial"/>
          <w:sz w:val="24"/>
          <w:szCs w:val="24"/>
        </w:rPr>
        <w:t>28</w:t>
      </w:r>
      <w:r w:rsidRPr="000C7B1A">
        <w:rPr>
          <w:rFonts w:ascii="Arial" w:hAnsi="Arial" w:cs="Arial"/>
          <w:sz w:val="24"/>
          <w:szCs w:val="24"/>
        </w:rPr>
        <w:t xml:space="preserve"> de </w:t>
      </w:r>
      <w:r>
        <w:rPr>
          <w:rFonts w:ascii="Arial" w:hAnsi="Arial" w:cs="Arial"/>
          <w:sz w:val="24"/>
          <w:szCs w:val="24"/>
        </w:rPr>
        <w:t>abril</w:t>
      </w:r>
      <w:r w:rsidRPr="000C7B1A">
        <w:rPr>
          <w:rFonts w:ascii="Arial" w:hAnsi="Arial" w:cs="Arial"/>
          <w:sz w:val="24"/>
          <w:szCs w:val="24"/>
        </w:rPr>
        <w:t xml:space="preserve"> de </w:t>
      </w:r>
      <w:r>
        <w:rPr>
          <w:rFonts w:ascii="Arial" w:hAnsi="Arial" w:cs="Arial"/>
          <w:sz w:val="24"/>
          <w:szCs w:val="24"/>
        </w:rPr>
        <w:t>2022</w:t>
      </w:r>
    </w:p>
    <w:p w:rsidR="000C7B1A" w:rsidRPr="000C7B1A" w:rsidP="000C7B1A">
      <w:pPr>
        <w:spacing w:after="0" w:line="360" w:lineRule="auto"/>
        <w:jc w:val="center"/>
        <w:rPr>
          <w:rFonts w:ascii="Arial" w:hAnsi="Arial" w:cs="Arial"/>
          <w:sz w:val="24"/>
          <w:szCs w:val="24"/>
        </w:rPr>
      </w:pPr>
      <w:r w:rsidRPr="000C7B1A">
        <w:rPr>
          <w:rFonts w:ascii="Arial" w:hAnsi="Arial" w:cs="Arial"/>
          <w:noProof/>
          <w:sz w:val="24"/>
          <w:szCs w:val="24"/>
          <w:lang w:eastAsia="pt-BR"/>
        </w:rPr>
        <w:drawing>
          <wp:anchor distT="0" distB="0" distL="114300" distR="114300" simplePos="0" relativeHeight="251658240" behindDoc="1" locked="0" layoutInCell="1" allowOverlap="1">
            <wp:simplePos x="0" y="0"/>
            <wp:positionH relativeFrom="margin">
              <wp:posOffset>1400175</wp:posOffset>
            </wp:positionH>
            <wp:positionV relativeFrom="paragraph">
              <wp:posOffset>252095</wp:posOffset>
            </wp:positionV>
            <wp:extent cx="2909570" cy="1252855"/>
            <wp:effectExtent l="0" t="0" r="0" b="0"/>
            <wp:wrapNone/>
            <wp:docPr id="1" name="Imagem 1" descr="Thiago da Silva Santo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08318" name="Imagem 3" descr="Thiago da Silva Santos-25"/>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09570" cy="1252855"/>
                    </a:xfrm>
                    <a:prstGeom prst="rect">
                      <a:avLst/>
                    </a:prstGeom>
                    <a:noFill/>
                  </pic:spPr>
                </pic:pic>
              </a:graphicData>
            </a:graphic>
            <wp14:sizeRelH relativeFrom="page">
              <wp14:pctWidth>0</wp14:pctWidth>
            </wp14:sizeRelH>
            <wp14:sizeRelV relativeFrom="page">
              <wp14:pctHeight>0</wp14:pctHeight>
            </wp14:sizeRelV>
          </wp:anchor>
        </w:drawing>
      </w:r>
    </w:p>
    <w:p w:rsidR="000C7B1A" w:rsidRPr="000C7B1A" w:rsidP="000C7B1A">
      <w:pPr>
        <w:spacing w:after="0" w:line="360" w:lineRule="auto"/>
        <w:jc w:val="center"/>
        <w:rPr>
          <w:rFonts w:ascii="Arial" w:hAnsi="Arial" w:cs="Arial"/>
          <w:sz w:val="24"/>
          <w:szCs w:val="24"/>
        </w:rPr>
      </w:pPr>
    </w:p>
    <w:p w:rsidR="000C7B1A" w:rsidRPr="000C7B1A" w:rsidP="000C7B1A">
      <w:pPr>
        <w:spacing w:after="0" w:line="360" w:lineRule="auto"/>
        <w:jc w:val="center"/>
        <w:rPr>
          <w:rFonts w:ascii="Arial" w:hAnsi="Arial" w:cs="Arial"/>
          <w:sz w:val="24"/>
          <w:szCs w:val="24"/>
        </w:rPr>
      </w:pPr>
    </w:p>
    <w:p w:rsidR="000C7B1A" w:rsidRPr="000C7B1A" w:rsidP="000C7B1A">
      <w:pPr>
        <w:spacing w:after="0" w:line="360" w:lineRule="auto"/>
        <w:jc w:val="center"/>
        <w:rPr>
          <w:rFonts w:ascii="Arial" w:hAnsi="Arial" w:cs="Arial"/>
          <w:sz w:val="24"/>
          <w:szCs w:val="24"/>
        </w:rPr>
      </w:pPr>
    </w:p>
    <w:p w:rsidR="000C7B1A" w:rsidRPr="000C7B1A" w:rsidP="000C7B1A">
      <w:pPr>
        <w:spacing w:after="0" w:line="360" w:lineRule="auto"/>
        <w:jc w:val="center"/>
        <w:rPr>
          <w:rFonts w:ascii="Arial" w:hAnsi="Arial" w:cs="Arial"/>
          <w:b/>
          <w:sz w:val="24"/>
          <w:szCs w:val="24"/>
        </w:rPr>
      </w:pPr>
    </w:p>
    <w:p w:rsidR="000C7B1A" w:rsidRPr="000C7B1A" w:rsidP="000C7B1A">
      <w:pPr>
        <w:spacing w:after="0" w:line="360" w:lineRule="auto"/>
        <w:jc w:val="center"/>
        <w:rPr>
          <w:rFonts w:ascii="Arial" w:hAnsi="Arial" w:cs="Arial"/>
          <w:sz w:val="24"/>
          <w:szCs w:val="24"/>
        </w:rPr>
      </w:pPr>
      <w:r w:rsidRPr="000C7B1A">
        <w:rPr>
          <w:rFonts w:ascii="Arial" w:hAnsi="Arial" w:cs="Arial"/>
          <w:sz w:val="24"/>
          <w:szCs w:val="24"/>
        </w:rPr>
        <w:t>Vereador Thiaguinho</w:t>
      </w:r>
    </w:p>
    <w:p w:rsidR="000C7B1A" w:rsidP="000C7B1A">
      <w:pPr>
        <w:spacing w:after="0" w:line="360" w:lineRule="auto"/>
        <w:jc w:val="center"/>
        <w:rPr>
          <w:rFonts w:ascii="Arial" w:hAnsi="Arial" w:cs="Arial"/>
          <w:sz w:val="24"/>
          <w:szCs w:val="24"/>
        </w:rPr>
      </w:pPr>
      <w:r>
        <w:rPr>
          <w:rFonts w:ascii="Arial" w:hAnsi="Arial" w:cs="Arial"/>
          <w:sz w:val="24"/>
          <w:szCs w:val="24"/>
        </w:rPr>
        <w:t>Vice-Presidente</w:t>
      </w:r>
    </w:p>
    <w:p w:rsidR="000C7B1A" w:rsidRPr="000C7B1A" w:rsidP="000C7B1A">
      <w:pPr>
        <w:spacing w:after="0" w:line="360" w:lineRule="auto"/>
        <w:jc w:val="center"/>
        <w:rPr>
          <w:rFonts w:ascii="Arial" w:hAnsi="Arial" w:cs="Arial"/>
          <w:sz w:val="24"/>
          <w:szCs w:val="24"/>
        </w:rPr>
      </w:pPr>
      <w:r>
        <w:rPr>
          <w:rFonts w:ascii="Arial" w:hAnsi="Arial" w:cs="Arial"/>
          <w:sz w:val="24"/>
          <w:szCs w:val="24"/>
        </w:rPr>
        <w:t>Líder do governo</w:t>
      </w:r>
      <w:bookmarkStart w:id="0" w:name="_GoBack"/>
      <w:bookmarkEnd w:id="0"/>
    </w:p>
    <w:p w:rsidR="008C2371" w:rsidRPr="000C7B1A" w:rsidP="000C7B1A">
      <w:pPr>
        <w:spacing w:after="0"/>
        <w:rPr>
          <w:rFonts w:ascii="Arial" w:hAnsi="Arial" w:cs="Arial"/>
        </w:rPr>
      </w:pPr>
    </w:p>
    <w:sectPr w:rsidSect="00BB2E04">
      <w:headerReference w:type="even" r:id="rId6"/>
      <w:headerReference w:type="default" r:id="rId7"/>
      <w:footerReference w:type="even" r:id="rId8"/>
      <w:footerReference w:type="default" r:id="rId9"/>
      <w:headerReference w:type="first" r:id="rId10"/>
      <w:footerReference w:type="first" r:id="rId11"/>
      <w:pgSz w:w="11906" w:h="16838"/>
      <w:pgMar w:top="2835" w:right="1134"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2E04" w:rsidRPr="00F534EC" w:rsidP="00661CF0">
    <w:pPr>
      <w:pStyle w:val="Footer"/>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Pr="00F534EC">
          <w:rPr>
            <w:rFonts w:ascii="Times New Roman" w:hAnsi="Times New Roman" w:cs="Times New Roman"/>
          </w:rPr>
          <w:fldChar w:fldCharType="separate"/>
        </w:r>
        <w:r>
          <w:rPr>
            <w:rFonts w:ascii="Times New Roman" w:hAnsi="Times New Roman" w:cs="Times New Roman"/>
            <w:noProof/>
          </w:rPr>
          <w:t>3</w:t>
        </w:r>
        <w:r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Pr="00F534EC" w:rsidR="00661CF0">
      <w:rPr>
        <w:rFonts w:ascii="Times New Roman" w:hAnsi="Times New Roman" w:cs="Times New Roman"/>
      </w:rPr>
      <w:t>1</w:t>
    </w:r>
  </w:p>
  <w:p w:rsidR="00BB2E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4591050"/>
          <wp:wrapNone/>
          <wp:docPr id="100009"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xmlns:r="http://schemas.openxmlformats.org/officeDocument/2006/relationships" r:embed="rId2"/>
                  <a:stretch>
                    <a:fillRect/>
                  </a:stretch>
                </pic:blipFill>
                <pic:spPr>
                  <a:xfrm>
                    <a:off x="0" y="0"/>
                    <a:ext cx="381000" cy="45910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8FC6525"/>
    <w:multiLevelType w:val="hybridMultilevel"/>
    <w:tmpl w:val="38487DE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70C56BF"/>
    <w:multiLevelType w:val="hybridMultilevel"/>
    <w:tmpl w:val="3F4C9BCE"/>
    <w:lvl w:ilvl="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3">
    <w:nsid w:val="463D6303"/>
    <w:multiLevelType w:val="hybridMultilevel"/>
    <w:tmpl w:val="797CF7F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B1A"/>
    <w:rsid w:val="00004589"/>
    <w:rsid w:val="00042100"/>
    <w:rsid w:val="00074A8F"/>
    <w:rsid w:val="000C7B1A"/>
    <w:rsid w:val="001207F6"/>
    <w:rsid w:val="0016200B"/>
    <w:rsid w:val="001E64D3"/>
    <w:rsid w:val="002655B7"/>
    <w:rsid w:val="002757F4"/>
    <w:rsid w:val="002E6D4A"/>
    <w:rsid w:val="003209C7"/>
    <w:rsid w:val="003A5FC0"/>
    <w:rsid w:val="003C63DD"/>
    <w:rsid w:val="003F1A17"/>
    <w:rsid w:val="00426C62"/>
    <w:rsid w:val="004B11B6"/>
    <w:rsid w:val="004E2A59"/>
    <w:rsid w:val="00546875"/>
    <w:rsid w:val="005973B3"/>
    <w:rsid w:val="005C3136"/>
    <w:rsid w:val="005E6BA7"/>
    <w:rsid w:val="00624C5F"/>
    <w:rsid w:val="00642172"/>
    <w:rsid w:val="00653CF8"/>
    <w:rsid w:val="00661CF0"/>
    <w:rsid w:val="006A4B7F"/>
    <w:rsid w:val="006A7D1D"/>
    <w:rsid w:val="006D0F20"/>
    <w:rsid w:val="006F3164"/>
    <w:rsid w:val="0071527B"/>
    <w:rsid w:val="00780D4E"/>
    <w:rsid w:val="007C2DA9"/>
    <w:rsid w:val="007F6CDD"/>
    <w:rsid w:val="008230A3"/>
    <w:rsid w:val="00837F21"/>
    <w:rsid w:val="00865CDA"/>
    <w:rsid w:val="008C2371"/>
    <w:rsid w:val="00927526"/>
    <w:rsid w:val="009605E8"/>
    <w:rsid w:val="0097673D"/>
    <w:rsid w:val="009A4C67"/>
    <w:rsid w:val="009B4EDE"/>
    <w:rsid w:val="00A067B2"/>
    <w:rsid w:val="00A15921"/>
    <w:rsid w:val="00A24D64"/>
    <w:rsid w:val="00A7476F"/>
    <w:rsid w:val="00A90F63"/>
    <w:rsid w:val="00BB2E04"/>
    <w:rsid w:val="00BC0B06"/>
    <w:rsid w:val="00BD5E2F"/>
    <w:rsid w:val="00C17469"/>
    <w:rsid w:val="00C5194C"/>
    <w:rsid w:val="00CD1705"/>
    <w:rsid w:val="00D270C9"/>
    <w:rsid w:val="00D80D69"/>
    <w:rsid w:val="00E57395"/>
    <w:rsid w:val="00E609FF"/>
    <w:rsid w:val="00EA08C2"/>
    <w:rsid w:val="00F26C9A"/>
    <w:rsid w:val="00F42617"/>
    <w:rsid w:val="00F534EC"/>
    <w:rsid w:val="00F72F43"/>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06BC57-4BFE-4E41-B97B-2444B576B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B1A"/>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 Id="rId2" Type="http://schemas.openxmlformats.org/officeDocument/2006/relationships/image" Target="media/image3.png" /></Relationships>
</file>

<file path=word/_rels/header3.xml.rels>&#65279;<?xml version="1.0" encoding="utf-8" standalone="yes"?><Relationships xmlns="http://schemas.openxmlformats.org/package/2006/relationships"><Relationship Id="rId1" Type="http://schemas.openxmlformats.org/officeDocument/2006/relationships/image" Target="media/image2.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miwg008a\gabinete%208$\PROJETO%20DE%20LEI\1%20-%20TIMBRADO.dotx" TargetMode="External"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B6641-2D72-4554-A215-7F36AD171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 TIMBRADO</Template>
  <TotalTime>5</TotalTime>
  <Pages>3</Pages>
  <Words>508</Words>
  <Characters>2745</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CMI User 08</dc:creator>
  <cp:lastModifiedBy>CMI User 08</cp:lastModifiedBy>
  <cp:revision>1</cp:revision>
  <cp:lastPrinted>2021-01-27T12:58:00Z</cp:lastPrinted>
  <dcterms:created xsi:type="dcterms:W3CDTF">2022-04-28T14:41:00Z</dcterms:created>
  <dcterms:modified xsi:type="dcterms:W3CDTF">2022-04-28T14:46:00Z</dcterms:modified>
</cp:coreProperties>
</file>