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EB" w:rsidRPr="005C582F" w:rsidRDefault="00942B38" w:rsidP="002972EB">
      <w:pPr>
        <w:spacing w:line="360" w:lineRule="exact"/>
        <w:jc w:val="center"/>
        <w:rPr>
          <w:rFonts w:ascii="Arial" w:hAnsi="Arial" w:cs="Arial"/>
          <w:b/>
          <w:sz w:val="21"/>
          <w:szCs w:val="21"/>
        </w:rPr>
      </w:pPr>
      <w:r w:rsidRPr="005C582F">
        <w:rPr>
          <w:rFonts w:ascii="Arial" w:hAnsi="Arial" w:cs="Arial"/>
          <w:b/>
          <w:sz w:val="21"/>
          <w:szCs w:val="21"/>
        </w:rPr>
        <w:t xml:space="preserve">PROJETO DE LEI Nº </w:t>
      </w:r>
      <w:r w:rsidR="000C705A">
        <w:rPr>
          <w:rFonts w:ascii="Arial" w:hAnsi="Arial" w:cs="Arial"/>
          <w:b/>
          <w:sz w:val="21"/>
          <w:szCs w:val="21"/>
        </w:rPr>
        <w:t>053</w:t>
      </w:r>
      <w:bookmarkStart w:id="0" w:name="_GoBack"/>
      <w:bookmarkEnd w:id="0"/>
      <w:r w:rsidRPr="005C582F">
        <w:rPr>
          <w:rFonts w:ascii="Arial" w:hAnsi="Arial" w:cs="Arial"/>
          <w:b/>
          <w:sz w:val="21"/>
          <w:szCs w:val="21"/>
        </w:rPr>
        <w:t>/2022</w:t>
      </w:r>
    </w:p>
    <w:p w:rsidR="002972EB" w:rsidRPr="005C582F" w:rsidRDefault="00942B38" w:rsidP="00275256">
      <w:pPr>
        <w:spacing w:after="0"/>
        <w:ind w:left="3130" w:firstLine="389"/>
        <w:jc w:val="both"/>
        <w:rPr>
          <w:rFonts w:ascii="Arial" w:hAnsi="Arial" w:cs="Arial"/>
        </w:rPr>
      </w:pPr>
      <w:r w:rsidRPr="005C582F">
        <w:rPr>
          <w:rFonts w:ascii="Arial" w:hAnsi="Arial" w:cs="Arial"/>
        </w:rPr>
        <w:t xml:space="preserve"> “Dispõe sobre a criação do </w:t>
      </w:r>
      <w:r w:rsidRPr="005C582F">
        <w:rPr>
          <w:rFonts w:ascii="Arial" w:hAnsi="Arial" w:cs="Arial"/>
          <w:b/>
        </w:rPr>
        <w:t>“</w:t>
      </w:r>
      <w:r w:rsidR="00C70906">
        <w:rPr>
          <w:rFonts w:ascii="Arial" w:hAnsi="Arial" w:cs="Arial"/>
          <w:b/>
        </w:rPr>
        <w:t>BANCO DE</w:t>
      </w:r>
      <w:r w:rsidRPr="005C582F">
        <w:rPr>
          <w:rFonts w:ascii="Arial" w:hAnsi="Arial" w:cs="Arial"/>
          <w:b/>
        </w:rPr>
        <w:t xml:space="preserve"> LIVRO</w:t>
      </w:r>
      <w:r w:rsidR="00C70906">
        <w:rPr>
          <w:rFonts w:ascii="Arial" w:hAnsi="Arial" w:cs="Arial"/>
          <w:b/>
        </w:rPr>
        <w:t>S</w:t>
      </w:r>
      <w:r w:rsidRPr="005C582F">
        <w:rPr>
          <w:rFonts w:ascii="Arial" w:hAnsi="Arial" w:cs="Arial"/>
          <w:b/>
        </w:rPr>
        <w:t>"</w:t>
      </w:r>
      <w:r w:rsidRPr="005C582F">
        <w:rPr>
          <w:rFonts w:ascii="Arial" w:hAnsi="Arial" w:cs="Arial"/>
        </w:rPr>
        <w:t xml:space="preserve"> no Município de Itapevi e dá outras providências correlatas.”</w:t>
      </w:r>
      <w:r w:rsidRPr="005C582F">
        <w:rPr>
          <w:rFonts w:ascii="Arial" w:hAnsi="Arial" w:cs="Arial"/>
          <w:noProof/>
          <w:lang w:eastAsia="pt-BR"/>
        </w:rPr>
        <w:drawing>
          <wp:inline distT="0" distB="0" distL="0" distR="0">
            <wp:extent cx="3048" cy="3048"/>
            <wp:effectExtent l="0" t="0" r="0" b="0"/>
            <wp:docPr id="1525" name="Picture 1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51132" name="Picture 15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2EB" w:rsidRPr="005C582F" w:rsidRDefault="002972EB" w:rsidP="002972EB">
      <w:pPr>
        <w:spacing w:after="0"/>
        <w:ind w:left="3130" w:firstLine="389"/>
        <w:rPr>
          <w:rFonts w:ascii="Arial" w:hAnsi="Arial" w:cs="Arial"/>
        </w:rPr>
      </w:pPr>
    </w:p>
    <w:p w:rsidR="002972EB" w:rsidRPr="005C582F" w:rsidRDefault="00942B38" w:rsidP="002972EB">
      <w:pPr>
        <w:pStyle w:val="TextosemFormatao"/>
        <w:spacing w:line="360" w:lineRule="exact"/>
        <w:jc w:val="center"/>
        <w:rPr>
          <w:rFonts w:ascii="Arial" w:hAnsi="Arial"/>
          <w:sz w:val="21"/>
          <w:szCs w:val="21"/>
        </w:rPr>
      </w:pPr>
      <w:r w:rsidRPr="005C582F">
        <w:rPr>
          <w:rFonts w:ascii="Arial" w:hAnsi="Arial"/>
          <w:sz w:val="21"/>
          <w:szCs w:val="21"/>
        </w:rPr>
        <w:t>Autor: Vereador Professor Rafael Alan de Moraes Romeiro – PODEMOS</w:t>
      </w:r>
    </w:p>
    <w:p w:rsidR="002972EB" w:rsidRPr="005C582F" w:rsidRDefault="002972EB" w:rsidP="002972EB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2972EB" w:rsidRPr="005C582F" w:rsidRDefault="00942B38" w:rsidP="002972EB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5C582F">
        <w:rPr>
          <w:rFonts w:ascii="Arial" w:hAnsi="Arial" w:cs="Arial"/>
          <w:b/>
          <w:sz w:val="21"/>
          <w:szCs w:val="21"/>
        </w:rPr>
        <w:t xml:space="preserve">A CÂMARA MUNICIPAL DE ITAPEVI, NAS SUAS ATRIBUIÇÕES </w:t>
      </w:r>
      <w:r w:rsidRPr="005C582F">
        <w:rPr>
          <w:rFonts w:ascii="Arial" w:hAnsi="Arial" w:cs="Arial"/>
          <w:b/>
          <w:sz w:val="21"/>
          <w:szCs w:val="21"/>
        </w:rPr>
        <w:t>LEGAIS, APROVA:</w:t>
      </w:r>
    </w:p>
    <w:p w:rsidR="002972EB" w:rsidRPr="005C582F" w:rsidRDefault="002972EB" w:rsidP="002972EB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2972EB" w:rsidRPr="005C582F" w:rsidRDefault="00942B38" w:rsidP="002972EB">
      <w:pPr>
        <w:spacing w:after="0"/>
        <w:rPr>
          <w:rFonts w:ascii="Arial" w:hAnsi="Arial" w:cs="Arial"/>
        </w:rPr>
      </w:pPr>
      <w:r w:rsidRPr="005C582F">
        <w:rPr>
          <w:rFonts w:ascii="Arial" w:hAnsi="Arial" w:cs="Arial"/>
          <w:b/>
        </w:rPr>
        <w:t>ART. 1</w:t>
      </w:r>
      <w:r w:rsidRPr="005C582F">
        <w:rPr>
          <w:rFonts w:ascii="Arial" w:hAnsi="Arial" w:cs="Arial"/>
          <w:b/>
          <w:vertAlign w:val="superscript"/>
        </w:rPr>
        <w:t>0</w:t>
      </w:r>
      <w:r w:rsidR="00C70906">
        <w:rPr>
          <w:rFonts w:ascii="Arial" w:hAnsi="Arial" w:cs="Arial"/>
        </w:rPr>
        <w:t xml:space="preserve"> Fica criado o "Banco de</w:t>
      </w:r>
      <w:r w:rsidRPr="005C582F">
        <w:rPr>
          <w:rFonts w:ascii="Arial" w:hAnsi="Arial" w:cs="Arial"/>
        </w:rPr>
        <w:t xml:space="preserve"> Livro</w:t>
      </w:r>
      <w:r w:rsidR="00C70906">
        <w:rPr>
          <w:rFonts w:ascii="Arial" w:hAnsi="Arial" w:cs="Arial"/>
        </w:rPr>
        <w:t>s</w:t>
      </w:r>
      <w:r w:rsidRPr="005C582F">
        <w:rPr>
          <w:rFonts w:ascii="Arial" w:hAnsi="Arial" w:cs="Arial"/>
        </w:rPr>
        <w:t>" no Município de Itapevi.</w:t>
      </w:r>
    </w:p>
    <w:p w:rsidR="002972EB" w:rsidRPr="005C582F" w:rsidRDefault="002972EB" w:rsidP="002972EB">
      <w:pPr>
        <w:spacing w:after="0"/>
        <w:rPr>
          <w:rFonts w:ascii="Arial" w:hAnsi="Arial" w:cs="Arial"/>
        </w:rPr>
      </w:pPr>
    </w:p>
    <w:p w:rsidR="002972EB" w:rsidRPr="005C582F" w:rsidRDefault="00942B38" w:rsidP="00275256">
      <w:pPr>
        <w:spacing w:after="0"/>
        <w:jc w:val="both"/>
        <w:rPr>
          <w:rFonts w:ascii="Arial" w:hAnsi="Arial" w:cs="Arial"/>
        </w:rPr>
      </w:pPr>
      <w:r w:rsidRPr="005C582F">
        <w:rPr>
          <w:rFonts w:ascii="Arial" w:hAnsi="Arial" w:cs="Arial"/>
          <w:b/>
        </w:rPr>
        <w:t>ART. 2</w:t>
      </w:r>
      <w:r w:rsidRPr="005C582F">
        <w:rPr>
          <w:rFonts w:ascii="Arial" w:hAnsi="Arial" w:cs="Arial"/>
          <w:b/>
          <w:vertAlign w:val="superscript"/>
        </w:rPr>
        <w:t>0</w:t>
      </w:r>
      <w:r w:rsidR="00C70906">
        <w:rPr>
          <w:rFonts w:ascii="Arial" w:hAnsi="Arial" w:cs="Arial"/>
        </w:rPr>
        <w:t xml:space="preserve"> O "Banco de</w:t>
      </w:r>
      <w:r w:rsidRPr="005C582F">
        <w:rPr>
          <w:rFonts w:ascii="Arial" w:hAnsi="Arial" w:cs="Arial"/>
        </w:rPr>
        <w:t xml:space="preserve"> Livro</w:t>
      </w:r>
      <w:r w:rsidR="00C70906">
        <w:rPr>
          <w:rFonts w:ascii="Arial" w:hAnsi="Arial" w:cs="Arial"/>
        </w:rPr>
        <w:t>s</w:t>
      </w:r>
      <w:r w:rsidRPr="005C582F">
        <w:rPr>
          <w:rFonts w:ascii="Arial" w:hAnsi="Arial" w:cs="Arial"/>
        </w:rPr>
        <w:t>" terá por finalidade receber doações de livros, revistas, jornais e material multimídia.</w:t>
      </w:r>
    </w:p>
    <w:p w:rsidR="002972EB" w:rsidRPr="005C582F" w:rsidRDefault="002972EB" w:rsidP="002972EB">
      <w:pPr>
        <w:spacing w:after="0"/>
        <w:rPr>
          <w:rFonts w:ascii="Arial" w:hAnsi="Arial" w:cs="Arial"/>
        </w:rPr>
      </w:pPr>
    </w:p>
    <w:p w:rsidR="002972EB" w:rsidRPr="005C582F" w:rsidRDefault="00942B38" w:rsidP="002972EB">
      <w:pPr>
        <w:spacing w:after="201"/>
        <w:ind w:right="91"/>
        <w:jc w:val="both"/>
        <w:rPr>
          <w:rFonts w:ascii="Arial" w:hAnsi="Arial" w:cs="Arial"/>
        </w:rPr>
      </w:pPr>
      <w:r w:rsidRPr="005C582F">
        <w:rPr>
          <w:rFonts w:ascii="Arial" w:hAnsi="Arial" w:cs="Arial"/>
          <w:b/>
        </w:rPr>
        <w:t>PARÁGRAFO ÚNICO.</w:t>
      </w:r>
      <w:r w:rsidRPr="005C582F">
        <w:rPr>
          <w:rFonts w:ascii="Arial" w:hAnsi="Arial" w:cs="Arial"/>
        </w:rPr>
        <w:t xml:space="preserve"> O recebimento das doações de livros, re</w:t>
      </w:r>
      <w:r w:rsidRPr="005C582F">
        <w:rPr>
          <w:rFonts w:ascii="Arial" w:hAnsi="Arial" w:cs="Arial"/>
        </w:rPr>
        <w:t>vistas, jornais e outros materiais, será realizado por meio da Biblioteca Pública Municipal "Monteiro Lobato", perante o preenchimento de termo de doação anexo a essa lei.</w:t>
      </w:r>
    </w:p>
    <w:p w:rsidR="002972EB" w:rsidRPr="005C582F" w:rsidRDefault="00942B38" w:rsidP="00275256">
      <w:pPr>
        <w:spacing w:after="227"/>
        <w:jc w:val="both"/>
        <w:rPr>
          <w:rFonts w:ascii="Arial" w:hAnsi="Arial" w:cs="Arial"/>
        </w:rPr>
      </w:pPr>
      <w:r w:rsidRPr="005C582F">
        <w:rPr>
          <w:rFonts w:ascii="Arial" w:hAnsi="Arial" w:cs="Arial"/>
          <w:b/>
        </w:rPr>
        <w:t>ART. 3</w:t>
      </w:r>
      <w:r w:rsidRPr="005C582F">
        <w:rPr>
          <w:rFonts w:ascii="Arial" w:hAnsi="Arial" w:cs="Arial"/>
          <w:b/>
          <w:vertAlign w:val="superscript"/>
        </w:rPr>
        <w:t>0</w:t>
      </w:r>
      <w:r w:rsidRPr="005C582F">
        <w:rPr>
          <w:rFonts w:ascii="Arial" w:hAnsi="Arial" w:cs="Arial"/>
        </w:rPr>
        <w:t xml:space="preserve"> Caberá à Biblioteca Municipal "Monteiro Lobato" avaliar as doações a serem recebidas, verificando:</w:t>
      </w:r>
    </w:p>
    <w:p w:rsidR="002972EB" w:rsidRPr="005C582F" w:rsidRDefault="00942B38" w:rsidP="00275256">
      <w:pPr>
        <w:jc w:val="both"/>
        <w:rPr>
          <w:rFonts w:ascii="Arial" w:hAnsi="Arial" w:cs="Arial"/>
        </w:rPr>
      </w:pPr>
      <w:r w:rsidRPr="005C582F">
        <w:rPr>
          <w:rFonts w:ascii="Arial" w:hAnsi="Arial" w:cs="Arial"/>
          <w:b/>
        </w:rPr>
        <w:t>I -</w:t>
      </w:r>
      <w:r w:rsidRPr="005C582F">
        <w:rPr>
          <w:rFonts w:ascii="Arial" w:hAnsi="Arial" w:cs="Arial"/>
        </w:rPr>
        <w:t xml:space="preserve"> O estado de conservação dos livros, revistas, jornais e material multimídia;</w:t>
      </w:r>
    </w:p>
    <w:p w:rsidR="002972EB" w:rsidRPr="005C582F" w:rsidRDefault="00942B38" w:rsidP="002972EB">
      <w:pPr>
        <w:tabs>
          <w:tab w:val="center" w:pos="1675"/>
          <w:tab w:val="right" w:pos="8689"/>
        </w:tabs>
        <w:spacing w:before="240"/>
        <w:rPr>
          <w:rFonts w:ascii="Arial" w:hAnsi="Arial" w:cs="Arial"/>
        </w:rPr>
      </w:pPr>
      <w:r w:rsidRPr="005C582F">
        <w:rPr>
          <w:rFonts w:ascii="Arial" w:hAnsi="Arial" w:cs="Arial"/>
          <w:b/>
        </w:rPr>
        <w:t>II -</w:t>
      </w:r>
      <w:r w:rsidRPr="005C582F">
        <w:rPr>
          <w:rFonts w:ascii="Arial" w:hAnsi="Arial" w:cs="Arial"/>
        </w:rPr>
        <w:t xml:space="preserve"> </w:t>
      </w:r>
      <w:r w:rsidRPr="005C582F">
        <w:rPr>
          <w:rFonts w:ascii="Arial" w:hAnsi="Arial" w:cs="Arial"/>
        </w:rPr>
        <w:tab/>
        <w:t>Se o assunto é de relevância para a Biblioteca Pública Municipal;</w:t>
      </w:r>
    </w:p>
    <w:p w:rsidR="002972EB" w:rsidRPr="005C582F" w:rsidRDefault="00942B38" w:rsidP="002972EB">
      <w:pPr>
        <w:spacing w:before="240" w:after="4" w:line="269" w:lineRule="auto"/>
        <w:rPr>
          <w:rFonts w:ascii="Arial" w:hAnsi="Arial" w:cs="Arial"/>
        </w:rPr>
      </w:pPr>
      <w:r w:rsidRPr="005C582F">
        <w:rPr>
          <w:rFonts w:ascii="Arial" w:hAnsi="Arial" w:cs="Arial"/>
          <w:b/>
        </w:rPr>
        <w:t>III</w:t>
      </w:r>
      <w:r w:rsidRPr="005C582F">
        <w:rPr>
          <w:rFonts w:ascii="Arial" w:hAnsi="Arial" w:cs="Arial"/>
          <w:b/>
        </w:rPr>
        <w:t xml:space="preserve"> -</w:t>
      </w:r>
      <w:r w:rsidRPr="005C582F">
        <w:rPr>
          <w:rFonts w:ascii="Arial" w:hAnsi="Arial" w:cs="Arial"/>
        </w:rPr>
        <w:t xml:space="preserve"> A data de publicação, se o material está atualizado.</w:t>
      </w:r>
    </w:p>
    <w:p w:rsidR="002972EB" w:rsidRPr="005C582F" w:rsidRDefault="00942B38" w:rsidP="002972EB">
      <w:pPr>
        <w:spacing w:before="240" w:after="247" w:line="269" w:lineRule="auto"/>
        <w:jc w:val="both"/>
        <w:rPr>
          <w:rFonts w:ascii="Arial" w:hAnsi="Arial" w:cs="Arial"/>
        </w:rPr>
      </w:pPr>
      <w:r w:rsidRPr="005C582F">
        <w:rPr>
          <w:rFonts w:ascii="Arial" w:hAnsi="Arial" w:cs="Arial"/>
          <w:b/>
        </w:rPr>
        <w:t>IV -</w:t>
      </w:r>
      <w:r w:rsidRPr="005C582F">
        <w:rPr>
          <w:rFonts w:ascii="Arial" w:hAnsi="Arial" w:cs="Arial"/>
        </w:rPr>
        <w:t xml:space="preserve"> Se o assunto tem valor histórico elou sociocultural</w:t>
      </w:r>
    </w:p>
    <w:p w:rsidR="002972EB" w:rsidRPr="005C582F" w:rsidRDefault="00942B38" w:rsidP="00275256">
      <w:pPr>
        <w:spacing w:before="240" w:after="209"/>
        <w:jc w:val="both"/>
        <w:rPr>
          <w:rFonts w:ascii="Arial" w:hAnsi="Arial" w:cs="Arial"/>
        </w:rPr>
      </w:pPr>
      <w:r w:rsidRPr="005C582F">
        <w:rPr>
          <w:rFonts w:ascii="Arial" w:hAnsi="Arial" w:cs="Arial"/>
          <w:b/>
        </w:rPr>
        <w:t>ART. 4</w:t>
      </w:r>
      <w:r w:rsidRPr="005C582F">
        <w:rPr>
          <w:rFonts w:ascii="Arial" w:hAnsi="Arial" w:cs="Arial"/>
          <w:b/>
          <w:vertAlign w:val="superscript"/>
        </w:rPr>
        <w:t>0</w:t>
      </w:r>
      <w:r w:rsidRPr="005C582F">
        <w:rPr>
          <w:rFonts w:ascii="Arial" w:hAnsi="Arial" w:cs="Arial"/>
          <w:b/>
        </w:rPr>
        <w:t>.</w:t>
      </w:r>
      <w:r w:rsidRPr="005C582F">
        <w:rPr>
          <w:rFonts w:ascii="Arial" w:hAnsi="Arial" w:cs="Arial"/>
        </w:rPr>
        <w:t xml:space="preserve"> A Biblioteca Municipal após a seleção do material poderá redistribuir e encaminhar o material aos seguintes locais:</w:t>
      </w:r>
    </w:p>
    <w:p w:rsidR="002972EB" w:rsidRPr="005C582F" w:rsidRDefault="00942B38" w:rsidP="002972EB">
      <w:pPr>
        <w:tabs>
          <w:tab w:val="center" w:pos="1656"/>
          <w:tab w:val="center" w:pos="4253"/>
        </w:tabs>
        <w:rPr>
          <w:rFonts w:ascii="Arial" w:hAnsi="Arial" w:cs="Arial"/>
        </w:rPr>
      </w:pPr>
      <w:r w:rsidRPr="005C582F">
        <w:rPr>
          <w:rFonts w:ascii="Arial" w:hAnsi="Arial" w:cs="Arial"/>
          <w:b/>
        </w:rPr>
        <w:t xml:space="preserve">I </w:t>
      </w:r>
      <w:r w:rsidRPr="005C582F">
        <w:rPr>
          <w:rFonts w:ascii="Arial" w:hAnsi="Arial" w:cs="Arial"/>
        </w:rPr>
        <w:t>- Acervo da Bibl</w:t>
      </w:r>
      <w:r w:rsidRPr="005C582F">
        <w:rPr>
          <w:rFonts w:ascii="Arial" w:hAnsi="Arial" w:cs="Arial"/>
        </w:rPr>
        <w:t>ioteca Pública Municipal;</w:t>
      </w:r>
    </w:p>
    <w:p w:rsidR="002972EB" w:rsidRPr="005C582F" w:rsidRDefault="00942B38" w:rsidP="002972EB">
      <w:pPr>
        <w:tabs>
          <w:tab w:val="center" w:pos="1707"/>
          <w:tab w:val="center" w:pos="3358"/>
        </w:tabs>
        <w:rPr>
          <w:rFonts w:ascii="Arial" w:hAnsi="Arial" w:cs="Arial"/>
        </w:rPr>
      </w:pPr>
      <w:r w:rsidRPr="005C582F">
        <w:rPr>
          <w:rFonts w:ascii="Arial" w:hAnsi="Arial" w:cs="Arial"/>
          <w:b/>
        </w:rPr>
        <w:t>II</w:t>
      </w:r>
      <w:r w:rsidRPr="005C582F">
        <w:rPr>
          <w:rFonts w:ascii="Arial" w:hAnsi="Arial" w:cs="Arial"/>
        </w:rPr>
        <w:t xml:space="preserve"> - Bibliotecas Escolares;</w:t>
      </w:r>
    </w:p>
    <w:p w:rsidR="002972EB" w:rsidRPr="005C582F" w:rsidRDefault="00942B38" w:rsidP="002972EB">
      <w:pPr>
        <w:tabs>
          <w:tab w:val="center" w:pos="1755"/>
          <w:tab w:val="center" w:pos="4563"/>
        </w:tabs>
        <w:spacing w:after="282"/>
        <w:rPr>
          <w:rFonts w:ascii="Arial" w:hAnsi="Arial" w:cs="Arial"/>
        </w:rPr>
      </w:pPr>
      <w:r w:rsidRPr="005C582F">
        <w:rPr>
          <w:rFonts w:ascii="Arial" w:hAnsi="Arial" w:cs="Arial"/>
          <w:b/>
        </w:rPr>
        <w:t>III</w:t>
      </w:r>
      <w:r w:rsidRPr="005C582F">
        <w:rPr>
          <w:rFonts w:ascii="Arial" w:hAnsi="Arial" w:cs="Arial"/>
        </w:rPr>
        <w:t xml:space="preserve"> - </w:t>
      </w:r>
      <w:r w:rsidRPr="005C582F">
        <w:rPr>
          <w:rFonts w:ascii="Arial" w:hAnsi="Arial" w:cs="Arial"/>
        </w:rPr>
        <w:tab/>
        <w:t>Bibliotecas de Associações sem fins lucrativos.</w:t>
      </w:r>
    </w:p>
    <w:p w:rsidR="002972EB" w:rsidRPr="005C582F" w:rsidRDefault="00942B38" w:rsidP="002972EB">
      <w:pPr>
        <w:spacing w:after="216"/>
        <w:jc w:val="both"/>
        <w:rPr>
          <w:rFonts w:ascii="Arial" w:hAnsi="Arial" w:cs="Arial"/>
        </w:rPr>
      </w:pPr>
      <w:r w:rsidRPr="005C582F">
        <w:rPr>
          <w:rFonts w:ascii="Arial" w:hAnsi="Arial" w:cs="Arial"/>
          <w:b/>
        </w:rPr>
        <w:t>ART. 5</w:t>
      </w:r>
      <w:r w:rsidRPr="005C582F">
        <w:rPr>
          <w:rFonts w:ascii="Arial" w:hAnsi="Arial" w:cs="Arial"/>
          <w:b/>
          <w:vertAlign w:val="superscript"/>
        </w:rPr>
        <w:t>0</w:t>
      </w:r>
      <w:r w:rsidRPr="005C582F">
        <w:rPr>
          <w:rFonts w:ascii="Arial" w:hAnsi="Arial" w:cs="Arial"/>
        </w:rPr>
        <w:t>. Os livros, revistas, jornais e outros materiais que não estiverem conservados, ou seja, em condições de serem incorporados ao acervo, serã</w:t>
      </w:r>
      <w:r w:rsidRPr="005C582F">
        <w:rPr>
          <w:rFonts w:ascii="Arial" w:hAnsi="Arial" w:cs="Arial"/>
        </w:rPr>
        <w:t>o encaminhados para reciclagem e o valor arrecadado será revertido na compra de novos livros, revistas, jornais e outros materiais ou de consumo para uso e manutenção da Biblioteca Pública Municipal "Monteiro Lobato'</w:t>
      </w:r>
      <w:r w:rsidRPr="005C582F">
        <w:rPr>
          <w:rFonts w:ascii="Arial" w:hAnsi="Arial" w:cs="Arial"/>
          <w:noProof/>
          <w:lang w:eastAsia="pt-BR"/>
        </w:rPr>
        <w:drawing>
          <wp:inline distT="0" distB="0" distL="0" distR="0">
            <wp:extent cx="57916" cy="106685"/>
            <wp:effectExtent l="0" t="0" r="0" b="0"/>
            <wp:docPr id="6488" name="Picture 6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642952" name="Picture 64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2EB" w:rsidRPr="005C582F" w:rsidRDefault="00942B38" w:rsidP="005C582F">
      <w:pPr>
        <w:jc w:val="both"/>
        <w:rPr>
          <w:rFonts w:ascii="Arial" w:hAnsi="Arial" w:cs="Arial"/>
        </w:rPr>
      </w:pPr>
      <w:r w:rsidRPr="005C582F">
        <w:rPr>
          <w:rFonts w:ascii="Arial" w:hAnsi="Arial" w:cs="Arial"/>
          <w:b/>
        </w:rPr>
        <w:t>PARÁGRAFO ÚNICO.</w:t>
      </w:r>
      <w:r w:rsidRPr="005C582F">
        <w:rPr>
          <w:rFonts w:ascii="Arial" w:hAnsi="Arial" w:cs="Arial"/>
        </w:rPr>
        <w:t xml:space="preserve"> Para fins do disposto</w:t>
      </w:r>
      <w:r w:rsidRPr="005C582F">
        <w:rPr>
          <w:rFonts w:ascii="Arial" w:hAnsi="Arial" w:cs="Arial"/>
        </w:rPr>
        <w:t xml:space="preserve"> no presente artigo, serão considerados não conservados, materiais que se apresentem danificados, rasurados, faltando </w:t>
      </w:r>
      <w:r w:rsidRPr="005C582F">
        <w:rPr>
          <w:rFonts w:ascii="Arial" w:hAnsi="Arial" w:cs="Arial"/>
        </w:rPr>
        <w:lastRenderedPageBreak/>
        <w:t>páginas, rabiscados, com folhas soltas, infectados por fungos elou insetos e de conteúdo desatualizado elou sem valor histórico, documenta</w:t>
      </w:r>
      <w:r w:rsidRPr="005C582F">
        <w:rPr>
          <w:rFonts w:ascii="Arial" w:hAnsi="Arial" w:cs="Arial"/>
        </w:rPr>
        <w:t>l e sócio cultural.</w:t>
      </w:r>
    </w:p>
    <w:p w:rsidR="002972EB" w:rsidRPr="005C582F" w:rsidRDefault="00942B38" w:rsidP="005C582F">
      <w:pPr>
        <w:spacing w:after="0" w:line="339" w:lineRule="auto"/>
        <w:rPr>
          <w:rFonts w:ascii="Arial" w:eastAsia="Times New Roman" w:hAnsi="Arial" w:cs="Arial"/>
        </w:rPr>
      </w:pPr>
      <w:r w:rsidRPr="005C582F">
        <w:rPr>
          <w:rFonts w:ascii="Arial" w:eastAsia="Times New Roman" w:hAnsi="Arial" w:cs="Arial"/>
          <w:b/>
        </w:rPr>
        <w:t>ART. 6</w:t>
      </w:r>
      <w:r w:rsidRPr="005C582F">
        <w:rPr>
          <w:rFonts w:ascii="Arial" w:eastAsia="Times New Roman" w:hAnsi="Arial" w:cs="Arial"/>
          <w:b/>
          <w:vertAlign w:val="superscript"/>
        </w:rPr>
        <w:t>0</w:t>
      </w:r>
      <w:r w:rsidRPr="005C582F">
        <w:rPr>
          <w:rFonts w:ascii="Arial" w:eastAsia="Times New Roman" w:hAnsi="Arial" w:cs="Arial"/>
        </w:rPr>
        <w:t xml:space="preserve"> Esta Lei entra em vigor na data de sua publicação, revogando as disposições em contrário.</w:t>
      </w:r>
    </w:p>
    <w:p w:rsidR="005C582F" w:rsidRPr="005C582F" w:rsidRDefault="005C582F" w:rsidP="005C582F">
      <w:pPr>
        <w:spacing w:after="0" w:line="339" w:lineRule="auto"/>
        <w:rPr>
          <w:rFonts w:ascii="Arial" w:hAnsi="Arial" w:cs="Arial"/>
        </w:rPr>
      </w:pPr>
    </w:p>
    <w:p w:rsidR="002972EB" w:rsidRDefault="00942B38" w:rsidP="005C582F">
      <w:pPr>
        <w:pStyle w:val="Ttulo1"/>
        <w:spacing w:after="0"/>
        <w:rPr>
          <w:rFonts w:ascii="Arial" w:hAnsi="Arial" w:cs="Arial"/>
          <w:b/>
        </w:rPr>
      </w:pPr>
      <w:r w:rsidRPr="005C582F">
        <w:rPr>
          <w:rFonts w:ascii="Arial" w:hAnsi="Arial" w:cs="Arial"/>
          <w:b/>
        </w:rPr>
        <w:t>JUSTIFICATIVA</w:t>
      </w:r>
    </w:p>
    <w:p w:rsidR="00275256" w:rsidRPr="00275256" w:rsidRDefault="00275256" w:rsidP="00275256">
      <w:pPr>
        <w:rPr>
          <w:lang w:eastAsia="pt-BR"/>
        </w:rPr>
      </w:pPr>
    </w:p>
    <w:p w:rsidR="002972EB" w:rsidRDefault="00942B38" w:rsidP="00275256">
      <w:pPr>
        <w:spacing w:after="0"/>
        <w:ind w:left="29" w:firstLine="538"/>
        <w:jc w:val="both"/>
        <w:rPr>
          <w:rFonts w:ascii="Arial" w:eastAsia="Times New Roman" w:hAnsi="Arial" w:cs="Arial"/>
        </w:rPr>
      </w:pPr>
      <w:r w:rsidRPr="005C582F">
        <w:rPr>
          <w:rFonts w:ascii="Arial" w:eastAsia="Times New Roman" w:hAnsi="Arial" w:cs="Arial"/>
        </w:rPr>
        <w:t>A biblioteca recebe da população itapeviense</w:t>
      </w:r>
      <w:r w:rsidRPr="005C582F">
        <w:rPr>
          <w:rFonts w:ascii="Arial" w:eastAsia="Times New Roman" w:hAnsi="Arial" w:cs="Arial"/>
        </w:rPr>
        <w:t xml:space="preserve"> um grande número de livros, revistas e jornais em doação e a maior parte desses materiais chegam sem condições de uso. Por esse motivo se faz necessário a regulamentação de uma lei que ajude a Biblioteca </w:t>
      </w:r>
      <w:r w:rsidR="005C582F" w:rsidRPr="005C582F">
        <w:rPr>
          <w:rFonts w:ascii="Arial" w:eastAsia="Times New Roman" w:hAnsi="Arial" w:cs="Arial"/>
        </w:rPr>
        <w:t>M</w:t>
      </w:r>
      <w:r w:rsidRPr="005C582F">
        <w:rPr>
          <w:rFonts w:ascii="Arial" w:eastAsia="Times New Roman" w:hAnsi="Arial" w:cs="Arial"/>
        </w:rPr>
        <w:t>unicipal, visando a formação, desenvolvimento e ma</w:t>
      </w:r>
      <w:r w:rsidRPr="005C582F">
        <w:rPr>
          <w:rFonts w:ascii="Arial" w:eastAsia="Times New Roman" w:hAnsi="Arial" w:cs="Arial"/>
        </w:rPr>
        <w:t>nutenção de acervo de qualidade para os nossos usuários e representativo dentro do SisEB (Sistema Estadual de Bibliotecas Públicas do Estado de São Paulo).</w:t>
      </w:r>
    </w:p>
    <w:p w:rsidR="00275256" w:rsidRPr="005C582F" w:rsidRDefault="00275256" w:rsidP="00275256">
      <w:pPr>
        <w:spacing w:after="0"/>
        <w:ind w:left="29" w:firstLine="538"/>
        <w:jc w:val="both"/>
        <w:rPr>
          <w:rFonts w:ascii="Arial" w:hAnsi="Arial" w:cs="Arial"/>
        </w:rPr>
      </w:pPr>
    </w:p>
    <w:p w:rsidR="005C582F" w:rsidRPr="005C582F" w:rsidRDefault="00942B38" w:rsidP="00275256">
      <w:pPr>
        <w:spacing w:after="0"/>
        <w:ind w:firstLine="567"/>
        <w:jc w:val="both"/>
        <w:rPr>
          <w:rFonts w:ascii="Arial" w:hAnsi="Arial" w:cs="Arial"/>
          <w:sz w:val="21"/>
          <w:szCs w:val="21"/>
        </w:rPr>
      </w:pPr>
      <w:r w:rsidRPr="005C582F">
        <w:rPr>
          <w:rFonts w:ascii="Arial" w:hAnsi="Arial" w:cs="Arial"/>
          <w:sz w:val="21"/>
          <w:szCs w:val="21"/>
        </w:rPr>
        <w:t>Diante de todo o exposto, conto o apoio dos Nobres Pares para aprovação deste projeto, que é de int</w:t>
      </w:r>
      <w:r w:rsidRPr="005C582F">
        <w:rPr>
          <w:rFonts w:ascii="Arial" w:hAnsi="Arial" w:cs="Arial"/>
          <w:sz w:val="21"/>
          <w:szCs w:val="21"/>
        </w:rPr>
        <w:t>eresse de todos os munícipes.</w:t>
      </w:r>
    </w:p>
    <w:p w:rsidR="005C582F" w:rsidRPr="005C582F" w:rsidRDefault="005C582F" w:rsidP="00275256">
      <w:pPr>
        <w:spacing w:after="0"/>
        <w:ind w:left="67" w:firstLine="706"/>
        <w:jc w:val="both"/>
        <w:rPr>
          <w:rFonts w:ascii="Arial" w:hAnsi="Arial" w:cs="Arial"/>
        </w:rPr>
      </w:pPr>
    </w:p>
    <w:p w:rsidR="005C582F" w:rsidRPr="005C582F" w:rsidRDefault="005C582F" w:rsidP="005C582F">
      <w:pPr>
        <w:spacing w:after="0"/>
        <w:ind w:left="67" w:firstLine="706"/>
        <w:rPr>
          <w:rFonts w:ascii="Arial" w:hAnsi="Arial" w:cs="Arial"/>
        </w:rPr>
      </w:pPr>
    </w:p>
    <w:p w:rsidR="005C582F" w:rsidRPr="005C582F" w:rsidRDefault="005C582F" w:rsidP="005C582F">
      <w:pPr>
        <w:spacing w:after="0"/>
        <w:ind w:left="67" w:firstLine="706"/>
        <w:rPr>
          <w:rFonts w:ascii="Arial" w:hAnsi="Arial" w:cs="Arial"/>
        </w:rPr>
      </w:pPr>
    </w:p>
    <w:p w:rsidR="005C582F" w:rsidRPr="005C582F" w:rsidRDefault="005C582F" w:rsidP="005C582F">
      <w:pPr>
        <w:spacing w:after="0"/>
        <w:ind w:left="67" w:firstLine="706"/>
        <w:rPr>
          <w:rFonts w:ascii="Arial" w:hAnsi="Arial" w:cs="Arial"/>
        </w:rPr>
      </w:pPr>
    </w:p>
    <w:p w:rsidR="005C582F" w:rsidRPr="005C582F" w:rsidRDefault="005C582F" w:rsidP="005C582F">
      <w:pPr>
        <w:spacing w:after="0"/>
        <w:ind w:left="67" w:firstLine="706"/>
        <w:rPr>
          <w:rFonts w:ascii="Arial" w:hAnsi="Arial" w:cs="Arial"/>
        </w:rPr>
      </w:pPr>
    </w:p>
    <w:p w:rsidR="005C582F" w:rsidRPr="005C582F" w:rsidRDefault="00942B38" w:rsidP="005C582F">
      <w:pPr>
        <w:spacing w:after="0"/>
        <w:contextualSpacing/>
        <w:jc w:val="center"/>
        <w:rPr>
          <w:rFonts w:ascii="Arial" w:hAnsi="Arial" w:cs="Arial"/>
          <w:sz w:val="21"/>
          <w:szCs w:val="21"/>
        </w:rPr>
      </w:pPr>
      <w:r w:rsidRPr="005C582F">
        <w:rPr>
          <w:rFonts w:ascii="Arial" w:hAnsi="Arial" w:cs="Arial"/>
          <w:noProof/>
          <w:sz w:val="21"/>
          <w:szCs w:val="2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1634490</wp:posOffset>
            </wp:positionH>
            <wp:positionV relativeFrom="paragraph">
              <wp:posOffset>137795</wp:posOffset>
            </wp:positionV>
            <wp:extent cx="2105025" cy="871220"/>
            <wp:effectExtent l="0" t="0" r="9525" b="5080"/>
            <wp:wrapNone/>
            <wp:docPr id="2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75210" name="Imagem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C582F">
        <w:rPr>
          <w:rFonts w:ascii="Arial" w:hAnsi="Arial" w:cs="Arial"/>
          <w:sz w:val="21"/>
          <w:szCs w:val="21"/>
        </w:rPr>
        <w:t>Sala das Sessões Bemvindo Moreira Nery, 12 de abril de 2022.</w:t>
      </w:r>
    </w:p>
    <w:p w:rsidR="005C582F" w:rsidRPr="005C582F" w:rsidRDefault="005C582F" w:rsidP="005C582F">
      <w:pPr>
        <w:spacing w:after="0"/>
        <w:contextualSpacing/>
        <w:rPr>
          <w:rFonts w:ascii="Arial" w:hAnsi="Arial" w:cs="Arial"/>
          <w:sz w:val="21"/>
          <w:szCs w:val="21"/>
        </w:rPr>
      </w:pPr>
    </w:p>
    <w:p w:rsidR="005C582F" w:rsidRPr="005C582F" w:rsidRDefault="005C582F" w:rsidP="005C582F">
      <w:pPr>
        <w:spacing w:after="0"/>
        <w:contextualSpacing/>
        <w:jc w:val="center"/>
        <w:rPr>
          <w:rFonts w:ascii="Arial" w:hAnsi="Arial" w:cs="Arial"/>
          <w:sz w:val="21"/>
          <w:szCs w:val="21"/>
        </w:rPr>
      </w:pPr>
    </w:p>
    <w:p w:rsidR="005C582F" w:rsidRPr="005C582F" w:rsidRDefault="005C582F" w:rsidP="005C582F">
      <w:pPr>
        <w:spacing w:after="0"/>
        <w:contextualSpacing/>
        <w:jc w:val="center"/>
        <w:rPr>
          <w:rFonts w:ascii="Arial" w:hAnsi="Arial" w:cs="Arial"/>
          <w:sz w:val="21"/>
          <w:szCs w:val="21"/>
        </w:rPr>
      </w:pPr>
    </w:p>
    <w:p w:rsidR="005C582F" w:rsidRPr="005C582F" w:rsidRDefault="005C582F" w:rsidP="005C582F">
      <w:pPr>
        <w:spacing w:after="0"/>
        <w:contextualSpacing/>
        <w:jc w:val="center"/>
        <w:rPr>
          <w:rFonts w:ascii="Arial" w:hAnsi="Arial" w:cs="Arial"/>
          <w:sz w:val="21"/>
          <w:szCs w:val="21"/>
        </w:rPr>
      </w:pPr>
    </w:p>
    <w:p w:rsidR="005C582F" w:rsidRPr="005C582F" w:rsidRDefault="00942B38" w:rsidP="005C582F">
      <w:pPr>
        <w:spacing w:after="0"/>
        <w:contextualSpacing/>
        <w:jc w:val="center"/>
        <w:rPr>
          <w:rFonts w:ascii="Arial" w:hAnsi="Arial" w:cs="Arial"/>
          <w:sz w:val="21"/>
          <w:szCs w:val="21"/>
        </w:rPr>
      </w:pPr>
      <w:r w:rsidRPr="005C582F">
        <w:rPr>
          <w:rFonts w:ascii="Arial" w:hAnsi="Arial" w:cs="Arial"/>
          <w:sz w:val="21"/>
          <w:szCs w:val="21"/>
        </w:rPr>
        <w:t>Vereador Rafael Alan de Moraes Romeiro</w:t>
      </w:r>
    </w:p>
    <w:p w:rsidR="005C582F" w:rsidRPr="005C582F" w:rsidRDefault="00942B38" w:rsidP="005C582F">
      <w:pPr>
        <w:spacing w:after="0"/>
        <w:contextualSpacing/>
        <w:jc w:val="center"/>
        <w:rPr>
          <w:rFonts w:ascii="Arial" w:hAnsi="Arial" w:cs="Arial"/>
          <w:sz w:val="21"/>
          <w:szCs w:val="21"/>
        </w:rPr>
      </w:pPr>
      <w:r w:rsidRPr="005C582F">
        <w:rPr>
          <w:rFonts w:ascii="Arial" w:hAnsi="Arial" w:cs="Arial"/>
          <w:sz w:val="21"/>
          <w:szCs w:val="21"/>
        </w:rPr>
        <w:t>Professor Rafael</w:t>
      </w:r>
    </w:p>
    <w:p w:rsidR="005C582F" w:rsidRPr="005C582F" w:rsidRDefault="00942B38" w:rsidP="005C582F">
      <w:pPr>
        <w:spacing w:after="0"/>
        <w:contextualSpacing/>
        <w:jc w:val="center"/>
        <w:rPr>
          <w:rFonts w:ascii="Arial" w:hAnsi="Arial" w:cs="Arial"/>
          <w:sz w:val="21"/>
          <w:szCs w:val="21"/>
        </w:rPr>
      </w:pPr>
      <w:r w:rsidRPr="005C582F">
        <w:rPr>
          <w:rFonts w:ascii="Arial" w:hAnsi="Arial" w:cs="Arial"/>
          <w:sz w:val="21"/>
          <w:szCs w:val="21"/>
        </w:rPr>
        <w:t>Presidente</w:t>
      </w:r>
    </w:p>
    <w:p w:rsidR="005C582F" w:rsidRPr="005C582F" w:rsidRDefault="00942B38" w:rsidP="005C582F">
      <w:pPr>
        <w:spacing w:after="0"/>
        <w:contextualSpacing/>
        <w:jc w:val="center"/>
        <w:rPr>
          <w:rFonts w:ascii="Arial" w:hAnsi="Arial" w:cs="Arial"/>
          <w:sz w:val="21"/>
          <w:szCs w:val="21"/>
        </w:rPr>
      </w:pPr>
      <w:r w:rsidRPr="005C582F">
        <w:rPr>
          <w:rFonts w:ascii="Arial" w:hAnsi="Arial" w:cs="Arial"/>
          <w:sz w:val="21"/>
          <w:szCs w:val="21"/>
        </w:rPr>
        <w:t>PODEMOS</w:t>
      </w:r>
    </w:p>
    <w:p w:rsidR="002972EB" w:rsidRPr="005C582F" w:rsidRDefault="00942B38" w:rsidP="005C582F">
      <w:pPr>
        <w:spacing w:after="0"/>
        <w:ind w:left="67" w:firstLine="706"/>
        <w:rPr>
          <w:rFonts w:ascii="Arial" w:hAnsi="Arial" w:cs="Arial"/>
        </w:rPr>
      </w:pPr>
      <w:r w:rsidRPr="005C582F">
        <w:rPr>
          <w:rFonts w:ascii="Arial" w:hAnsi="Arial" w:cs="Arial"/>
        </w:rPr>
        <w:br w:type="page"/>
      </w:r>
    </w:p>
    <w:p w:rsidR="002972EB" w:rsidRPr="005C582F" w:rsidRDefault="00942B38" w:rsidP="005C582F">
      <w:pPr>
        <w:spacing w:after="1223"/>
        <w:ind w:left="20"/>
        <w:jc w:val="center"/>
        <w:rPr>
          <w:rFonts w:ascii="Arial" w:hAnsi="Arial" w:cs="Arial"/>
          <w:b/>
        </w:rPr>
      </w:pPr>
      <w:r w:rsidRPr="005C582F">
        <w:rPr>
          <w:rFonts w:ascii="Arial" w:eastAsia="Times New Roman" w:hAnsi="Arial" w:cs="Arial"/>
          <w:b/>
        </w:rPr>
        <w:lastRenderedPageBreak/>
        <w:t>ANEXO</w:t>
      </w:r>
    </w:p>
    <w:p w:rsidR="002972EB" w:rsidRPr="005C582F" w:rsidRDefault="00942B38" w:rsidP="005C582F">
      <w:pPr>
        <w:jc w:val="center"/>
        <w:rPr>
          <w:rFonts w:ascii="Arial" w:hAnsi="Arial" w:cs="Arial"/>
          <w:b/>
        </w:rPr>
      </w:pPr>
      <w:r w:rsidRPr="005C582F">
        <w:rPr>
          <w:rFonts w:ascii="Arial" w:hAnsi="Arial" w:cs="Arial"/>
          <w:b/>
        </w:rPr>
        <w:t>TERMO DE DOAÇÃO</w:t>
      </w:r>
    </w:p>
    <w:p w:rsidR="002972EB" w:rsidRPr="005C582F" w:rsidRDefault="00942B38" w:rsidP="005C582F">
      <w:pPr>
        <w:spacing w:after="185"/>
        <w:ind w:right="149"/>
        <w:jc w:val="both"/>
        <w:rPr>
          <w:rFonts w:ascii="Arial" w:hAnsi="Arial" w:cs="Arial"/>
        </w:rPr>
      </w:pPr>
      <w:r w:rsidRPr="005C582F">
        <w:rPr>
          <w:rFonts w:ascii="Arial" w:eastAsia="Times New Roman" w:hAnsi="Arial" w:cs="Arial"/>
        </w:rPr>
        <w:t>Eu,</w:t>
      </w:r>
      <w:r>
        <w:rPr>
          <w:rFonts w:ascii="Arial" w:eastAsia="Times New Roman" w:hAnsi="Arial" w:cs="Arial"/>
        </w:rPr>
        <w:t xml:space="preserve"> _________________________________________________________________ RG___________________________</w:t>
      </w:r>
      <w:r w:rsidRPr="005C582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</w:t>
      </w:r>
      <w:r w:rsidRPr="005C582F">
        <w:rPr>
          <w:rFonts w:ascii="Arial" w:eastAsia="Times New Roman" w:hAnsi="Arial" w:cs="Arial"/>
        </w:rPr>
        <w:t>eclaro ceder ao Banco de Livro da Biblioteca Municipal de Itapevi, sem quaisquer restrições a plena propriedade deste (s).</w:t>
      </w:r>
    </w:p>
    <w:p w:rsidR="002972EB" w:rsidRPr="005C582F" w:rsidRDefault="00942B38" w:rsidP="005C582F">
      <w:pPr>
        <w:spacing w:after="210"/>
        <w:ind w:left="77" w:right="120"/>
        <w:jc w:val="both"/>
        <w:rPr>
          <w:rFonts w:ascii="Arial" w:hAnsi="Arial" w:cs="Arial"/>
        </w:rPr>
      </w:pPr>
      <w:r w:rsidRPr="005C582F">
        <w:rPr>
          <w:rFonts w:ascii="Arial" w:eastAsia="Times New Roman" w:hAnsi="Arial" w:cs="Arial"/>
        </w:rPr>
        <w:t>Declaro que todo material doado é d</w:t>
      </w:r>
      <w:r w:rsidRPr="005C582F">
        <w:rPr>
          <w:rFonts w:ascii="Arial" w:eastAsia="Times New Roman" w:hAnsi="Arial" w:cs="Arial"/>
        </w:rPr>
        <w:t>e minha exclusiva propriedade, bem como estou ciente de que o referido material será selecionado de acordo com o interesse da Administração Pública, e que se o mesmo não for incorporado ao acervo, poderá ser repassado a outras Bibliotecas, instituições, pú</w:t>
      </w:r>
      <w:r w:rsidRPr="005C582F">
        <w:rPr>
          <w:rFonts w:ascii="Arial" w:eastAsia="Times New Roman" w:hAnsi="Arial" w:cs="Arial"/>
        </w:rPr>
        <w:t>blico interessado ou mesmo encaminhado para reciclagem.</w:t>
      </w:r>
    </w:p>
    <w:p w:rsidR="002972EB" w:rsidRPr="005C582F" w:rsidRDefault="00942B38" w:rsidP="002972EB">
      <w:pPr>
        <w:ind w:left="111" w:right="2328"/>
        <w:rPr>
          <w:rFonts w:ascii="Arial" w:hAnsi="Arial" w:cs="Arial"/>
        </w:rPr>
      </w:pPr>
      <w:r w:rsidRPr="005C582F">
        <w:rPr>
          <w:rFonts w:ascii="Arial" w:eastAsia="Times New Roman" w:hAnsi="Arial" w:cs="Arial"/>
        </w:rPr>
        <w:t>Estou ciente de que o material doado não será devolvido.</w:t>
      </w:r>
    </w:p>
    <w:p w:rsidR="002972EB" w:rsidRPr="005C582F" w:rsidRDefault="002972EB" w:rsidP="002972EB">
      <w:pPr>
        <w:spacing w:after="730" w:line="259" w:lineRule="auto"/>
        <w:ind w:left="5991"/>
        <w:rPr>
          <w:rFonts w:ascii="Arial" w:hAnsi="Arial" w:cs="Arial"/>
        </w:rPr>
      </w:pPr>
    </w:p>
    <w:p w:rsidR="002972EB" w:rsidRPr="005C582F" w:rsidRDefault="00942B38" w:rsidP="005C582F">
      <w:pPr>
        <w:tabs>
          <w:tab w:val="center" w:pos="3994"/>
        </w:tabs>
        <w:spacing w:after="1196"/>
        <w:jc w:val="right"/>
        <w:rPr>
          <w:rFonts w:ascii="Arial" w:hAnsi="Arial" w:cs="Arial"/>
        </w:rPr>
      </w:pPr>
      <w:r w:rsidRPr="005C582F">
        <w:rPr>
          <w:rFonts w:ascii="Arial" w:eastAsia="Times New Roman" w:hAnsi="Arial" w:cs="Arial"/>
        </w:rPr>
        <w:t>Itapevi,</w:t>
      </w:r>
      <w:r w:rsidR="005C582F">
        <w:rPr>
          <w:rFonts w:ascii="Arial" w:eastAsia="Times New Roman" w:hAnsi="Arial" w:cs="Arial"/>
        </w:rPr>
        <w:t>______</w:t>
      </w:r>
      <w:r w:rsidRPr="005C582F">
        <w:rPr>
          <w:rFonts w:ascii="Arial" w:eastAsia="Times New Roman" w:hAnsi="Arial" w:cs="Arial"/>
        </w:rPr>
        <w:tab/>
        <w:t>de</w:t>
      </w:r>
      <w:r w:rsidRPr="005C582F">
        <w:rPr>
          <w:rFonts w:ascii="Arial" w:hAnsi="Arial" w:cs="Arial"/>
          <w:noProof/>
          <w:lang w:eastAsia="pt-BR"/>
        </w:rPr>
        <w:drawing>
          <wp:inline distT="0" distB="0" distL="0" distR="0">
            <wp:extent cx="3060398" cy="185937"/>
            <wp:effectExtent l="0" t="0" r="0" b="0"/>
            <wp:docPr id="6494" name="Picture 6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68889" name="Picture 649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0398" cy="18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2EB" w:rsidRPr="005C582F" w:rsidRDefault="00942B38" w:rsidP="005C582F">
      <w:pPr>
        <w:spacing w:after="288" w:line="259" w:lineRule="auto"/>
        <w:ind w:left="130"/>
        <w:jc w:val="center"/>
        <w:rPr>
          <w:rFonts w:ascii="Arial" w:hAnsi="Arial" w:cs="Arial"/>
        </w:rPr>
      </w:pPr>
      <w:r w:rsidRPr="005C582F">
        <w:rPr>
          <w:rFonts w:ascii="Arial" w:hAnsi="Arial" w:cs="Arial"/>
          <w:noProof/>
          <w:lang w:eastAsia="pt-BR"/>
        </w:rPr>
        <mc:AlternateContent>
          <mc:Choice Requires="wpg">
            <w:drawing>
              <wp:inline distT="0" distB="0" distL="0" distR="0">
                <wp:extent cx="2978096" cy="6096"/>
                <wp:effectExtent l="0" t="0" r="0" b="0"/>
                <wp:docPr id="6499" name="Group 6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096" cy="6096"/>
                          <a:chOff x="0" y="0"/>
                          <a:chExt cx="2978096" cy="6096"/>
                        </a:xfrm>
                      </wpg:grpSpPr>
                      <wps:wsp>
                        <wps:cNvPr id="6498" name="Shape 6498"/>
                        <wps:cNvSpPr/>
                        <wps:spPr>
                          <a:xfrm>
                            <a:off x="0" y="0"/>
                            <a:ext cx="2978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096" h="6096">
                                <a:moveTo>
                                  <a:pt x="0" y="3048"/>
                                </a:moveTo>
                                <a:lnTo>
                                  <a:pt x="2978096" y="3048"/>
                                </a:lnTo>
                              </a:path>
                            </a:pathLst>
                          </a:custGeom>
                          <a:ln w="6096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499" o:spid="_x0000_i1025" style="width:234.5pt;height:0.5pt;mso-position-horizontal-relative:char;mso-position-vertical-relative:line" coordsize="29780,60">
                <v:shape id="Shape 6498" o:spid="_x0000_s1026" style="width:29780;height:60;mso-wrap-style:square;position:absolute;visibility:visible;v-text-anchor:top" coordsize="2978096,6096" path="m,3048l2978096,3048e" filled="f" strokeweight="0.48pt">
                  <v:stroke joinstyle="miter"/>
                  <v:path arrowok="t" textboxrect="0,0,2978096,6096"/>
                </v:shape>
                <w10:wrap type="none"/>
                <w10:anchorlock/>
              </v:group>
            </w:pict>
          </mc:Fallback>
        </mc:AlternateContent>
      </w:r>
    </w:p>
    <w:p w:rsidR="002972EB" w:rsidRPr="005C582F" w:rsidRDefault="00942B38" w:rsidP="005C582F">
      <w:pPr>
        <w:spacing w:after="1178"/>
        <w:ind w:left="154"/>
        <w:jc w:val="center"/>
        <w:rPr>
          <w:rFonts w:ascii="Arial" w:hAnsi="Arial" w:cs="Arial"/>
        </w:rPr>
      </w:pPr>
      <w:r w:rsidRPr="005C582F">
        <w:rPr>
          <w:rFonts w:ascii="Arial" w:eastAsia="Times New Roman" w:hAnsi="Arial" w:cs="Arial"/>
        </w:rPr>
        <w:t>Assinatura (doador)</w:t>
      </w:r>
    </w:p>
    <w:p w:rsidR="002972EB" w:rsidRPr="005C582F" w:rsidRDefault="00942B38" w:rsidP="005C582F">
      <w:pPr>
        <w:spacing w:after="280" w:line="259" w:lineRule="auto"/>
        <w:ind w:left="163"/>
        <w:jc w:val="center"/>
        <w:rPr>
          <w:rFonts w:ascii="Arial" w:hAnsi="Arial" w:cs="Arial"/>
        </w:rPr>
      </w:pPr>
      <w:r w:rsidRPr="005C582F">
        <w:rPr>
          <w:rFonts w:ascii="Arial" w:hAnsi="Arial" w:cs="Arial"/>
          <w:noProof/>
          <w:lang w:eastAsia="pt-BR"/>
        </w:rPr>
        <mc:AlternateContent>
          <mc:Choice Requires="wpg">
            <w:drawing>
              <wp:inline distT="0" distB="0" distL="0" distR="0">
                <wp:extent cx="2975048" cy="9144"/>
                <wp:effectExtent l="0" t="0" r="0" b="0"/>
                <wp:docPr id="6501" name="Group 6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5048" cy="9144"/>
                          <a:chOff x="0" y="0"/>
                          <a:chExt cx="2975048" cy="9144"/>
                        </a:xfrm>
                      </wpg:grpSpPr>
                      <wps:wsp>
                        <wps:cNvPr id="6500" name="Shape 6500"/>
                        <wps:cNvSpPr/>
                        <wps:spPr>
                          <a:xfrm>
                            <a:off x="0" y="0"/>
                            <a:ext cx="2975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048" h="9144">
                                <a:moveTo>
                                  <a:pt x="0" y="4572"/>
                                </a:moveTo>
                                <a:lnTo>
                                  <a:pt x="2975048" y="4572"/>
                                </a:lnTo>
                              </a:path>
                            </a:pathLst>
                          </a:custGeom>
                          <a:ln w="9144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501" o:spid="_x0000_i1027" style="width:234.25pt;height:0.7pt;mso-position-horizontal-relative:char;mso-position-vertical-relative:line" coordsize="29750,91">
                <v:shape id="Shape 6500" o:spid="_x0000_s1028" style="width:29750;height:91;mso-wrap-style:square;position:absolute;visibility:visible;v-text-anchor:top" coordsize="2975048,9144" path="m,4572l2975048,4572e" filled="f" strokeweight="0.72pt">
                  <v:stroke joinstyle="miter"/>
                  <v:path arrowok="t" textboxrect="0,0,2975048,9144"/>
                </v:shape>
                <w10:wrap type="none"/>
                <w10:anchorlock/>
              </v:group>
            </w:pict>
          </mc:Fallback>
        </mc:AlternateContent>
      </w:r>
    </w:p>
    <w:p w:rsidR="002972EB" w:rsidRPr="005C582F" w:rsidRDefault="00942B38" w:rsidP="005C582F">
      <w:pPr>
        <w:ind w:left="188"/>
        <w:jc w:val="center"/>
        <w:rPr>
          <w:rFonts w:ascii="Arial" w:hAnsi="Arial" w:cs="Arial"/>
        </w:rPr>
      </w:pPr>
      <w:r w:rsidRPr="005C582F">
        <w:rPr>
          <w:rFonts w:ascii="Arial" w:eastAsia="Times New Roman" w:hAnsi="Arial" w:cs="Arial"/>
        </w:rPr>
        <w:t>Assinatura e carimbo (servidor Biblioteca)</w:t>
      </w:r>
    </w:p>
    <w:p w:rsidR="002E07E6" w:rsidRPr="005C582F" w:rsidRDefault="002E07E6" w:rsidP="00DA343C">
      <w:pPr>
        <w:rPr>
          <w:rFonts w:ascii="Arial" w:hAnsi="Arial" w:cs="Arial"/>
        </w:rPr>
      </w:pPr>
    </w:p>
    <w:sectPr w:rsidR="002E07E6" w:rsidRPr="005C582F" w:rsidSect="00275256">
      <w:headerReference w:type="default" r:id="rId12"/>
      <w:footerReference w:type="default" r:id="rId13"/>
      <w:pgSz w:w="11906" w:h="16838"/>
      <w:pgMar w:top="2977" w:right="184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B38" w:rsidRDefault="00942B38">
      <w:pPr>
        <w:spacing w:after="0" w:line="240" w:lineRule="auto"/>
      </w:pPr>
      <w:r>
        <w:separator/>
      </w:r>
    </w:p>
  </w:endnote>
  <w:endnote w:type="continuationSeparator" w:id="0">
    <w:p w:rsidR="00942B38" w:rsidRDefault="0094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942B38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48617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B38" w:rsidRDefault="00942B38">
      <w:pPr>
        <w:spacing w:after="0" w:line="240" w:lineRule="auto"/>
      </w:pPr>
      <w:r>
        <w:separator/>
      </w:r>
    </w:p>
  </w:footnote>
  <w:footnote w:type="continuationSeparator" w:id="0">
    <w:p w:rsidR="00942B38" w:rsidRDefault="0094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942B38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02164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40E4D"/>
    <w:multiLevelType w:val="hybridMultilevel"/>
    <w:tmpl w:val="B7780E58"/>
    <w:lvl w:ilvl="0" w:tplc="2900421E">
      <w:start w:val="3"/>
      <w:numFmt w:val="upperRoman"/>
      <w:lvlText w:val="%1.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6A3AD4">
      <w:start w:val="1"/>
      <w:numFmt w:val="lowerLetter"/>
      <w:lvlText w:val="%2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60789A">
      <w:start w:val="1"/>
      <w:numFmt w:val="lowerRoman"/>
      <w:lvlText w:val="%3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5E3E28">
      <w:start w:val="1"/>
      <w:numFmt w:val="decimal"/>
      <w:lvlText w:val="%4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66ADC">
      <w:start w:val="1"/>
      <w:numFmt w:val="lowerLetter"/>
      <w:lvlText w:val="%5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CA9E34">
      <w:start w:val="1"/>
      <w:numFmt w:val="lowerRoman"/>
      <w:lvlText w:val="%6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CF25A">
      <w:start w:val="1"/>
      <w:numFmt w:val="decimal"/>
      <w:lvlText w:val="%7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8E8492">
      <w:start w:val="1"/>
      <w:numFmt w:val="lowerLetter"/>
      <w:lvlText w:val="%8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DCBBA6">
      <w:start w:val="1"/>
      <w:numFmt w:val="lowerRoman"/>
      <w:lvlText w:val="%9"/>
      <w:lvlJc w:val="left"/>
      <w:pPr>
        <w:ind w:left="7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B6C0E"/>
    <w:rsid w:val="000C1F7F"/>
    <w:rsid w:val="000C705A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5256"/>
    <w:rsid w:val="00277A0E"/>
    <w:rsid w:val="00293240"/>
    <w:rsid w:val="00296746"/>
    <w:rsid w:val="002972EB"/>
    <w:rsid w:val="002E07E6"/>
    <w:rsid w:val="003C1BC9"/>
    <w:rsid w:val="003E7BFF"/>
    <w:rsid w:val="00407C3A"/>
    <w:rsid w:val="00412361"/>
    <w:rsid w:val="00430E33"/>
    <w:rsid w:val="0048545D"/>
    <w:rsid w:val="004F5870"/>
    <w:rsid w:val="005252C9"/>
    <w:rsid w:val="0053635F"/>
    <w:rsid w:val="0056428A"/>
    <w:rsid w:val="00565FD4"/>
    <w:rsid w:val="005842A0"/>
    <w:rsid w:val="005877E3"/>
    <w:rsid w:val="005C2807"/>
    <w:rsid w:val="005C582F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42B38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3410"/>
    <w:rsid w:val="00BD7AB8"/>
    <w:rsid w:val="00C072B1"/>
    <w:rsid w:val="00C14D2F"/>
    <w:rsid w:val="00C16AFD"/>
    <w:rsid w:val="00C32F56"/>
    <w:rsid w:val="00C70906"/>
    <w:rsid w:val="00CA354B"/>
    <w:rsid w:val="00CB56BB"/>
    <w:rsid w:val="00CD50AD"/>
    <w:rsid w:val="00D2602B"/>
    <w:rsid w:val="00D6727D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336F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paragraph" w:styleId="Ttulo1">
    <w:name w:val="heading 1"/>
    <w:next w:val="Normal"/>
    <w:link w:val="Ttulo1Char"/>
    <w:uiPriority w:val="9"/>
    <w:unhideWhenUsed/>
    <w:qFormat/>
    <w:rsid w:val="002972EB"/>
    <w:pPr>
      <w:keepNext/>
      <w:keepLines/>
      <w:spacing w:after="202"/>
      <w:ind w:right="178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72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972EB"/>
    <w:rPr>
      <w:rFonts w:ascii="Times New Roman" w:eastAsia="Times New Roman" w:hAnsi="Times New Roman" w:cs="Times New Roman"/>
      <w:color w:val="000000"/>
      <w:sz w:val="2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72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semFormatao">
    <w:name w:val="Plain Text"/>
    <w:basedOn w:val="Normal"/>
    <w:link w:val="TextosemFormataoChar"/>
    <w:rsid w:val="002972EB"/>
    <w:pPr>
      <w:spacing w:after="0" w:line="240" w:lineRule="auto"/>
    </w:pPr>
    <w:rPr>
      <w:rFonts w:ascii="Courier New" w:eastAsia="Calibri" w:hAnsi="Courier New" w:cs="Arial"/>
      <w:bCs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2972EB"/>
    <w:rPr>
      <w:rFonts w:ascii="Courier New" w:eastAsia="Calibri" w:hAnsi="Courier New" w:cs="Arial"/>
      <w:bCs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E3A1A-DDE8-45E5-BB20-5C3C18F3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2022-04-12T15:30:00Z</dcterms:created>
  <dcterms:modified xsi:type="dcterms:W3CDTF">2022-04-18T13:24:00Z</dcterms:modified>
</cp:coreProperties>
</file>