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1366/2022</w:t>
      </w:r>
      <w:bookmarkStart w:id="0" w:name="_GoBack"/>
      <w:bookmarkEnd w:id="0"/>
    </w:p>
    <w:p w:rsidR="00514D3D" w:rsidRPr="00617C3D" w:rsidP="007226BA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617C3D">
        <w:rPr>
          <w:rFonts w:ascii="Times New Roman" w:eastAsia="Calibri" w:hAnsi="Times New Roman" w:cs="Times New Roman"/>
          <w:sz w:val="24"/>
          <w:szCs w:val="24"/>
        </w:rPr>
        <w:t xml:space="preserve">, junto ao Órgão competente, </w:t>
      </w:r>
      <w:r>
        <w:rPr>
          <w:rFonts w:ascii="Times New Roman" w:eastAsia="Calibri" w:hAnsi="Times New Roman" w:cs="Times New Roman"/>
          <w:sz w:val="24"/>
          <w:szCs w:val="24"/>
        </w:rPr>
        <w:t>informações para</w:t>
      </w:r>
      <w:r w:rsidR="007226BA">
        <w:rPr>
          <w:rFonts w:ascii="Times New Roman" w:eastAsia="Calibri" w:hAnsi="Times New Roman" w:cs="Times New Roman"/>
          <w:sz w:val="24"/>
          <w:szCs w:val="24"/>
        </w:rPr>
        <w:t xml:space="preserve"> a instalação de Espaços M</w:t>
      </w:r>
      <w:r w:rsidRPr="007226BA" w:rsidR="007226BA">
        <w:rPr>
          <w:rFonts w:ascii="Times New Roman" w:eastAsia="Calibri" w:hAnsi="Times New Roman" w:cs="Times New Roman"/>
          <w:sz w:val="24"/>
          <w:szCs w:val="24"/>
        </w:rPr>
        <w:t>ultiuso, que deverão ser utilizados como bibliotecas, centros esportivos e culturais, nos bairros e</w:t>
      </w:r>
      <w:r w:rsidR="007226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26BA" w:rsidR="007226BA">
        <w:rPr>
          <w:rFonts w:ascii="Times New Roman" w:eastAsia="Calibri" w:hAnsi="Times New Roman" w:cs="Times New Roman"/>
          <w:sz w:val="24"/>
          <w:szCs w:val="24"/>
        </w:rPr>
        <w:t>localidades onde o índice de desenvolvimento humano IDH, e</w:t>
      </w:r>
      <w:r w:rsidR="00250664">
        <w:rPr>
          <w:rFonts w:ascii="Times New Roman" w:eastAsia="Calibri" w:hAnsi="Times New Roman" w:cs="Times New Roman"/>
          <w:sz w:val="24"/>
          <w:szCs w:val="24"/>
        </w:rPr>
        <w:t>steja abaixo da média de nosso município</w:t>
      </w:r>
      <w:r w:rsidRPr="00617C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FA6A4D" w:rsidP="007226BA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b/>
          <w:sz w:val="24"/>
        </w:rPr>
        <w:t>REQUEIRO</w:t>
      </w:r>
      <w:r w:rsidRPr="00514D3D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para que verifique junto ao órgão competente, </w:t>
      </w:r>
      <w:r w:rsidRPr="007226BA" w:rsidR="007226BA">
        <w:rPr>
          <w:rFonts w:ascii="Times New Roman" w:eastAsia="Calibri" w:hAnsi="Times New Roman" w:cs="Times New Roman"/>
          <w:sz w:val="24"/>
        </w:rPr>
        <w:t>informações para a instalação de Espaços Multiuso, que deverão ser utilizados como bibliotecas, centros esportivos e culturais, nos bairros e localidades onde o índice de desenvolvimento humano IDH, esteja abaixo d</w:t>
      </w:r>
      <w:r w:rsidR="00250664">
        <w:rPr>
          <w:rFonts w:ascii="Times New Roman" w:eastAsia="Calibri" w:hAnsi="Times New Roman" w:cs="Times New Roman"/>
          <w:sz w:val="24"/>
        </w:rPr>
        <w:t>a média de nosso município</w:t>
      </w:r>
      <w:r w:rsidRPr="007226BA" w:rsidR="007226BA">
        <w:rPr>
          <w:rFonts w:ascii="Times New Roman" w:eastAsia="Calibri" w:hAnsi="Times New Roman" w:cs="Times New Roman"/>
          <w:sz w:val="24"/>
        </w:rPr>
        <w:t>.</w:t>
      </w:r>
    </w:p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514D3D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 Presidente,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Senhoras Vereadoras,</w:t>
      </w:r>
    </w:p>
    <w:p w:rsidR="00AD708F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Senhores Vereadores,</w:t>
      </w:r>
    </w:p>
    <w:p w:rsidR="00E42A18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7226BA" w:rsidP="007226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226BA">
        <w:rPr>
          <w:rFonts w:ascii="Times New Roman" w:hAnsi="Times New Roman" w:cs="Times New Roman"/>
          <w:sz w:val="24"/>
          <w:szCs w:val="24"/>
        </w:rPr>
        <w:t>A leitura, o acesso à informação e a prática de atividades cultu</w:t>
      </w:r>
      <w:r>
        <w:rPr>
          <w:rFonts w:ascii="Times New Roman" w:hAnsi="Times New Roman" w:cs="Times New Roman"/>
          <w:sz w:val="24"/>
          <w:szCs w:val="24"/>
        </w:rPr>
        <w:t>rais e esportivas, devem</w:t>
      </w:r>
      <w:r w:rsidRPr="007226BA">
        <w:rPr>
          <w:rFonts w:ascii="Times New Roman" w:hAnsi="Times New Roman" w:cs="Times New Roman"/>
          <w:sz w:val="24"/>
          <w:szCs w:val="24"/>
        </w:rPr>
        <w:t xml:space="preserve"> ser incen</w:t>
      </w:r>
      <w:r>
        <w:rPr>
          <w:rFonts w:ascii="Times New Roman" w:hAnsi="Times New Roman" w:cs="Times New Roman"/>
          <w:sz w:val="24"/>
          <w:szCs w:val="24"/>
        </w:rPr>
        <w:t>tivadas no município</w:t>
      </w:r>
      <w:r w:rsidRPr="007226BA">
        <w:rPr>
          <w:rFonts w:ascii="Times New Roman" w:hAnsi="Times New Roman" w:cs="Times New Roman"/>
          <w:sz w:val="24"/>
          <w:szCs w:val="24"/>
        </w:rPr>
        <w:t>. Com maior ênfase nos bairros e localidades de maior incidência de vulnerabilidade social, por meio da instalação de espaços multiuso, onde deverão funcionar uma biblioteca, além de se propiciar a prática de atividades esportivas e culturais.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047E" w:rsidRPr="000E6C48" w:rsidP="007226B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26BA">
        <w:rPr>
          <w:rFonts w:ascii="Times New Roman" w:hAnsi="Times New Roman" w:cs="Times New Roman"/>
          <w:sz w:val="24"/>
          <w:szCs w:val="24"/>
        </w:rPr>
        <w:t>O Poder Executivo, através de seus órgãos, fomentará a prática da leitura, atividades culturais e esportivas que possam ser</w:t>
      </w:r>
      <w:r>
        <w:rPr>
          <w:rFonts w:ascii="Times New Roman" w:hAnsi="Times New Roman" w:cs="Times New Roman"/>
          <w:sz w:val="24"/>
          <w:szCs w:val="24"/>
        </w:rPr>
        <w:t xml:space="preserve"> praticadas em espaços cobertos, podendo assim</w:t>
      </w:r>
      <w:r w:rsidRPr="007226BA">
        <w:rPr>
          <w:rFonts w:ascii="Times New Roman" w:hAnsi="Times New Roman" w:cs="Times New Roman"/>
          <w:sz w:val="24"/>
          <w:szCs w:val="24"/>
        </w:rPr>
        <w:t xml:space="preserve"> celebrar convênios, junto a outros entes federativos, à iniciativa privada e às comunidades atendidas, formando Parcerias Públ</w:t>
      </w:r>
      <w:r>
        <w:rPr>
          <w:rFonts w:ascii="Times New Roman" w:hAnsi="Times New Roman" w:cs="Times New Roman"/>
          <w:sz w:val="24"/>
          <w:szCs w:val="24"/>
        </w:rPr>
        <w:t>ico Privadas Comunitárias</w:t>
      </w:r>
      <w:r w:rsidRPr="007226B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6BA">
        <w:rPr>
          <w:rFonts w:ascii="Times New Roman" w:hAnsi="Times New Roman" w:cs="Times New Roman"/>
          <w:sz w:val="24"/>
          <w:szCs w:val="24"/>
        </w:rPr>
        <w:t>Os espaços multiusos poderão ser instalados em associações de moradores, ou agremiações esportivas e cultura</w:t>
      </w:r>
      <w:r>
        <w:rPr>
          <w:rFonts w:ascii="Times New Roman" w:hAnsi="Times New Roman" w:cs="Times New Roman"/>
          <w:sz w:val="24"/>
          <w:szCs w:val="24"/>
        </w:rPr>
        <w:t>is reconhecidas pela comunidade</w:t>
      </w:r>
      <w:r w:rsidRPr="007226BA">
        <w:rPr>
          <w:rFonts w:ascii="Times New Roman" w:hAnsi="Times New Roman" w:cs="Times New Roman"/>
          <w:sz w:val="24"/>
          <w:szCs w:val="24"/>
        </w:rPr>
        <w:t xml:space="preserve">, para a aquisição de obras literárias para a instalação de bibliotecas, e demais insumos para a implementação de atividade culturais e esportivas,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 w:rsidRPr="007226BA">
        <w:rPr>
          <w:rFonts w:ascii="Times New Roman" w:hAnsi="Times New Roman" w:cs="Times New Roman"/>
          <w:sz w:val="24"/>
          <w:szCs w:val="24"/>
        </w:rPr>
        <w:t>poderá ser feita através</w:t>
      </w:r>
      <w:r w:rsidR="00250664">
        <w:rPr>
          <w:rFonts w:ascii="Times New Roman" w:hAnsi="Times New Roman" w:cs="Times New Roman"/>
          <w:sz w:val="24"/>
          <w:szCs w:val="24"/>
        </w:rPr>
        <w:t xml:space="preserve"> </w:t>
      </w:r>
      <w:r w:rsidRPr="007226BA">
        <w:rPr>
          <w:rFonts w:ascii="Times New Roman" w:hAnsi="Times New Roman" w:cs="Times New Roman"/>
          <w:sz w:val="24"/>
          <w:szCs w:val="24"/>
        </w:rPr>
        <w:t>de doação por pessoas físicas e jurídicas de direito público e privado.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6BA">
        <w:rPr>
          <w:rFonts w:ascii="Times New Roman" w:hAnsi="Times New Roman" w:cs="Times New Roman"/>
          <w:sz w:val="24"/>
          <w:szCs w:val="24"/>
        </w:rPr>
        <w:t xml:space="preserve">Às doações poderá ser </w:t>
      </w:r>
      <w:r w:rsidRPr="007226BA">
        <w:rPr>
          <w:rFonts w:ascii="Times New Roman" w:hAnsi="Times New Roman" w:cs="Times New Roman"/>
          <w:sz w:val="24"/>
          <w:szCs w:val="24"/>
        </w:rPr>
        <w:t>incluído o fornecimento do acesso ao serviço de internet. Que poderá ser feita diretamente junto às empresas fornecedoras, ou através de terceiros.</w:t>
      </w:r>
    </w:p>
    <w:p w:rsidR="0020047E" w:rsidRPr="000E6C48" w:rsidP="00522DC4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2DC4" w:rsidRPr="000E6C48" w:rsidP="00522DC4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4D3D" w:rsidRPr="000E6C48" w:rsidP="00514D3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0E6C48">
        <w:rPr>
          <w:rFonts w:ascii="Times New Roman" w:eastAsia="Calibri" w:hAnsi="Times New Roman" w:cs="Times New Roman"/>
          <w:sz w:val="24"/>
          <w:szCs w:val="24"/>
        </w:rPr>
        <w:tab/>
      </w:r>
      <w:r w:rsidRPr="000E6C48">
        <w:rPr>
          <w:rFonts w:ascii="Times New Roman" w:eastAsia="Calibri" w:hAnsi="Times New Roman" w:cs="Times New Roman"/>
          <w:sz w:val="24"/>
          <w:szCs w:val="24"/>
        </w:rPr>
        <w:tab/>
        <w:t xml:space="preserve">Sala das Sessões Bem-vindo Moreira Nery, </w:t>
      </w:r>
      <w:r w:rsidR="007226BA">
        <w:rPr>
          <w:rFonts w:ascii="Times New Roman" w:eastAsia="Calibri" w:hAnsi="Times New Roman" w:cs="Times New Roman"/>
          <w:sz w:val="24"/>
          <w:szCs w:val="24"/>
        </w:rPr>
        <w:t xml:space="preserve">04 de </w:t>
      </w:r>
      <w:r w:rsidR="007226BA">
        <w:rPr>
          <w:rFonts w:ascii="Times New Roman" w:eastAsia="Calibri" w:hAnsi="Times New Roman" w:cs="Times New Roman"/>
          <w:sz w:val="24"/>
          <w:szCs w:val="24"/>
        </w:rPr>
        <w:t>Abril</w:t>
      </w:r>
      <w:r w:rsidRPr="000E6C48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514D3D" w:rsidP="00514D3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                  </w:t>
      </w:r>
      <w:r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0998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4D3D">
        <w:rPr>
          <w:rFonts w:ascii="Arial" w:eastAsia="Calibri" w:hAnsi="Arial" w:cs="Arial"/>
          <w:b/>
          <w:szCs w:val="28"/>
        </w:rPr>
        <w:t xml:space="preserve">                                             </w:t>
      </w:r>
    </w:p>
    <w:p w:rsidR="00CD0069" w:rsidRPr="006621F0" w:rsidP="00FA6A4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>
        <w:rPr>
          <w:rFonts w:ascii="Arial" w:eastAsia="Calibri" w:hAnsi="Arial" w:cs="Arial"/>
          <w:b/>
          <w:sz w:val="20"/>
          <w:szCs w:val="28"/>
        </w:rPr>
        <w:t xml:space="preserve">                                                    </w:t>
      </w:r>
      <w:r w:rsidRPr="00514D3D" w:rsidR="00514D3D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514D3D" w:rsidR="00514D3D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1580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A6A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1358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E6C48"/>
    <w:rsid w:val="001207F6"/>
    <w:rsid w:val="0020047E"/>
    <w:rsid w:val="00225C9C"/>
    <w:rsid w:val="00225D6C"/>
    <w:rsid w:val="00250664"/>
    <w:rsid w:val="002655B7"/>
    <w:rsid w:val="002757F4"/>
    <w:rsid w:val="0028259C"/>
    <w:rsid w:val="002D0AE8"/>
    <w:rsid w:val="002E0108"/>
    <w:rsid w:val="002E6D4A"/>
    <w:rsid w:val="003209C7"/>
    <w:rsid w:val="003475A3"/>
    <w:rsid w:val="00380834"/>
    <w:rsid w:val="003A33EA"/>
    <w:rsid w:val="003A5FC0"/>
    <w:rsid w:val="00404123"/>
    <w:rsid w:val="00414534"/>
    <w:rsid w:val="00426C62"/>
    <w:rsid w:val="00433E88"/>
    <w:rsid w:val="00437E26"/>
    <w:rsid w:val="00463CC7"/>
    <w:rsid w:val="004B11B6"/>
    <w:rsid w:val="004E2A59"/>
    <w:rsid w:val="00514D3D"/>
    <w:rsid w:val="00522DC4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226BA"/>
    <w:rsid w:val="007500A2"/>
    <w:rsid w:val="00776BCF"/>
    <w:rsid w:val="00780D4E"/>
    <w:rsid w:val="008230A3"/>
    <w:rsid w:val="00864F5F"/>
    <w:rsid w:val="00891809"/>
    <w:rsid w:val="008F0551"/>
    <w:rsid w:val="0092182F"/>
    <w:rsid w:val="00925FD6"/>
    <w:rsid w:val="00927526"/>
    <w:rsid w:val="0093367B"/>
    <w:rsid w:val="0097673D"/>
    <w:rsid w:val="009D753F"/>
    <w:rsid w:val="00A10F02"/>
    <w:rsid w:val="00A13584"/>
    <w:rsid w:val="00A51263"/>
    <w:rsid w:val="00A730A6"/>
    <w:rsid w:val="00A7476F"/>
    <w:rsid w:val="00AD708F"/>
    <w:rsid w:val="00BB2E04"/>
    <w:rsid w:val="00BB6C4B"/>
    <w:rsid w:val="00BC0B06"/>
    <w:rsid w:val="00BD5E2F"/>
    <w:rsid w:val="00C17469"/>
    <w:rsid w:val="00CD0069"/>
    <w:rsid w:val="00CD1705"/>
    <w:rsid w:val="00CE3838"/>
    <w:rsid w:val="00D60FC1"/>
    <w:rsid w:val="00D80D69"/>
    <w:rsid w:val="00D97129"/>
    <w:rsid w:val="00DA0E17"/>
    <w:rsid w:val="00DD6374"/>
    <w:rsid w:val="00E42A18"/>
    <w:rsid w:val="00E57395"/>
    <w:rsid w:val="00E86355"/>
    <w:rsid w:val="00EE668E"/>
    <w:rsid w:val="00F534EC"/>
    <w:rsid w:val="00F62165"/>
    <w:rsid w:val="00F72F43"/>
    <w:rsid w:val="00FA6A4D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E2E79-77AE-4ABC-9E40-DBE71878F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2022-04-01T16:58:00Z</dcterms:created>
  <dcterms:modified xsi:type="dcterms:W3CDTF">2022-04-04T17:54:00Z</dcterms:modified>
</cp:coreProperties>
</file>