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50DE4" w:rsidP="00CF3C1B">
      <w:pPr>
        <w:spacing w:after="240" w:line="360" w:lineRule="exact"/>
        <w:rPr>
          <w:rFonts w:ascii="Arial" w:hAnsi="Arial" w:cs="Arial"/>
          <w:b/>
          <w:u w:val="single"/>
        </w:rPr>
      </w:pPr>
    </w:p>
    <w:p w:rsidR="00050DE4" w:rsidP="00CF3C1B">
      <w:pPr>
        <w:spacing w:after="240" w:line="360" w:lineRule="exact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Projeto de Lei Nº 35/2022</w:t>
      </w:r>
      <w:bookmarkStart w:id="0" w:name="_GoBack"/>
      <w:bookmarkEnd w:id="0"/>
    </w:p>
    <w:p w:rsidR="00CF3C1B" w:rsidRPr="00CF3C1B" w:rsidP="00CF3C1B">
      <w:pPr>
        <w:spacing w:after="240" w:line="360" w:lineRule="exact"/>
        <w:jc w:val="center"/>
        <w:rPr>
          <w:rFonts w:ascii="Arial" w:hAnsi="Arial" w:cs="Arial"/>
          <w:b/>
          <w:u w:val="single"/>
        </w:rPr>
      </w:pPr>
    </w:p>
    <w:p w:rsidR="00050DE4" w:rsidRPr="00CF3C1B" w:rsidP="00050DE4">
      <w:pPr>
        <w:pStyle w:val="PlainText"/>
        <w:spacing w:after="240" w:line="276" w:lineRule="auto"/>
        <w:ind w:left="3402"/>
        <w:jc w:val="both"/>
        <w:rPr>
          <w:rFonts w:ascii="Arial" w:eastAsia="MS Mincho" w:hAnsi="Arial"/>
          <w:b/>
          <w:i/>
          <w:sz w:val="24"/>
        </w:rPr>
      </w:pPr>
      <w:r>
        <w:rPr>
          <w:rFonts w:ascii="Arial" w:eastAsia="MS Mincho" w:hAnsi="Arial"/>
          <w:b/>
          <w:i/>
          <w:sz w:val="24"/>
        </w:rPr>
        <w:t xml:space="preserve">Altera </w:t>
      </w:r>
      <w:r w:rsidR="00BB4BBB">
        <w:rPr>
          <w:rFonts w:ascii="Arial" w:eastAsia="MS Mincho" w:hAnsi="Arial"/>
          <w:b/>
          <w:i/>
          <w:sz w:val="24"/>
        </w:rPr>
        <w:t>o</w:t>
      </w:r>
      <w:r>
        <w:rPr>
          <w:rFonts w:ascii="Arial" w:eastAsia="MS Mincho" w:hAnsi="Arial"/>
          <w:b/>
          <w:i/>
          <w:sz w:val="24"/>
        </w:rPr>
        <w:t xml:space="preserve"> Artigo 1º</w:t>
      </w:r>
      <w:r w:rsidR="00C479CD">
        <w:rPr>
          <w:rFonts w:ascii="Arial" w:eastAsia="MS Mincho" w:hAnsi="Arial"/>
          <w:b/>
          <w:i/>
          <w:sz w:val="24"/>
        </w:rPr>
        <w:t xml:space="preserve"> da Lei Municipal nº </w:t>
      </w:r>
      <w:r w:rsidR="00BB4BBB">
        <w:rPr>
          <w:rFonts w:ascii="Arial" w:eastAsia="MS Mincho" w:hAnsi="Arial"/>
          <w:b/>
          <w:i/>
          <w:sz w:val="24"/>
        </w:rPr>
        <w:t>2.982/2021 de 16 de dezembro de 2021,</w:t>
      </w:r>
      <w:r>
        <w:rPr>
          <w:rFonts w:ascii="Arial" w:eastAsia="MS Mincho" w:hAnsi="Arial"/>
          <w:b/>
          <w:i/>
          <w:sz w:val="24"/>
        </w:rPr>
        <w:t xml:space="preserve"> </w:t>
      </w:r>
      <w:r w:rsidR="00C479CD">
        <w:rPr>
          <w:rFonts w:ascii="Arial" w:eastAsia="MS Mincho" w:hAnsi="Arial"/>
          <w:b/>
          <w:i/>
          <w:sz w:val="24"/>
        </w:rPr>
        <w:t>em sua redação</w:t>
      </w:r>
      <w:r w:rsidRPr="00CF3C1B" w:rsidR="003C4989">
        <w:rPr>
          <w:rFonts w:ascii="Arial" w:eastAsia="MS Mincho" w:hAnsi="Arial"/>
          <w:b/>
          <w:i/>
          <w:sz w:val="24"/>
        </w:rPr>
        <w:t xml:space="preserve"> e</w:t>
      </w:r>
      <w:r w:rsidRPr="00CF3C1B">
        <w:rPr>
          <w:rFonts w:ascii="Arial" w:eastAsia="MS Mincho" w:hAnsi="Arial"/>
          <w:b/>
          <w:i/>
          <w:sz w:val="24"/>
        </w:rPr>
        <w:t xml:space="preserve"> dá outras providências.</w:t>
      </w:r>
    </w:p>
    <w:p w:rsidR="00050DE4" w:rsidRPr="00CC36FC" w:rsidP="00050DE4">
      <w:pPr>
        <w:pStyle w:val="PlainText"/>
        <w:spacing w:after="240" w:line="276" w:lineRule="auto"/>
        <w:ind w:left="3402"/>
        <w:jc w:val="both"/>
        <w:rPr>
          <w:rFonts w:ascii="Arial" w:eastAsia="MS Mincho" w:hAnsi="Arial"/>
          <w:i/>
          <w:sz w:val="24"/>
        </w:rPr>
      </w:pPr>
    </w:p>
    <w:p w:rsidR="00050DE4" w:rsidRPr="00CC36FC" w:rsidP="00050DE4">
      <w:pPr>
        <w:pStyle w:val="PlainText"/>
        <w:spacing w:after="240" w:line="360" w:lineRule="auto"/>
        <w:jc w:val="both"/>
        <w:rPr>
          <w:rFonts w:ascii="Arial" w:eastAsia="MS Mincho" w:hAnsi="Arial"/>
          <w:sz w:val="24"/>
        </w:rPr>
      </w:pPr>
      <w:r w:rsidRPr="00CC36FC">
        <w:rPr>
          <w:rFonts w:ascii="Arial" w:eastAsia="MS Mincho" w:hAnsi="Arial"/>
          <w:sz w:val="24"/>
        </w:rPr>
        <w:t>A Câmara Municipal de Itapevi, no uso de suas atribuições legais, aprova a seguinte Lei:</w:t>
      </w:r>
    </w:p>
    <w:p w:rsidR="00371FF2" w:rsidP="00050DE4">
      <w:pPr>
        <w:pStyle w:val="PlainText"/>
        <w:spacing w:after="240" w:line="360" w:lineRule="auto"/>
        <w:jc w:val="both"/>
        <w:rPr>
          <w:rFonts w:ascii="Arial" w:eastAsia="MS Mincho" w:hAnsi="Arial"/>
          <w:sz w:val="24"/>
        </w:rPr>
      </w:pPr>
      <w:r w:rsidRPr="0085592F">
        <w:rPr>
          <w:rFonts w:ascii="Arial" w:eastAsia="MS Mincho" w:hAnsi="Arial"/>
          <w:b/>
          <w:sz w:val="24"/>
        </w:rPr>
        <w:t>Art. 1º</w:t>
      </w:r>
      <w:r w:rsidRPr="00CC36FC">
        <w:rPr>
          <w:rFonts w:ascii="Arial" w:eastAsia="MS Mincho" w:hAnsi="Arial"/>
          <w:sz w:val="24"/>
        </w:rPr>
        <w:t xml:space="preserve"> Concede </w:t>
      </w:r>
      <w:r w:rsidR="005C644C">
        <w:rPr>
          <w:rFonts w:ascii="Arial" w:eastAsia="MS Mincho" w:hAnsi="Arial"/>
          <w:sz w:val="24"/>
        </w:rPr>
        <w:t xml:space="preserve">alteração na redação da presente Lei Municipal para: </w:t>
      </w:r>
      <w:r w:rsidRPr="00BB4BBB" w:rsidR="005C644C">
        <w:rPr>
          <w:rFonts w:ascii="Arial" w:eastAsia="MS Mincho" w:hAnsi="Arial"/>
          <w:b/>
          <w:sz w:val="24"/>
        </w:rPr>
        <w:t>Viela C</w:t>
      </w:r>
      <w:r w:rsidR="0072307B">
        <w:rPr>
          <w:rFonts w:ascii="Arial" w:eastAsia="MS Mincho" w:hAnsi="Arial"/>
          <w:b/>
          <w:sz w:val="24"/>
        </w:rPr>
        <w:t>a</w:t>
      </w:r>
      <w:r w:rsidRPr="00BB4BBB" w:rsidR="005C644C">
        <w:rPr>
          <w:rFonts w:ascii="Arial" w:eastAsia="MS Mincho" w:hAnsi="Arial"/>
          <w:b/>
          <w:sz w:val="24"/>
        </w:rPr>
        <w:t xml:space="preserve">ndido </w:t>
      </w:r>
      <w:r w:rsidRPr="00BB4BBB" w:rsidR="00BB4BBB">
        <w:rPr>
          <w:rFonts w:ascii="Arial" w:eastAsia="MS Mincho" w:hAnsi="Arial"/>
          <w:b/>
          <w:sz w:val="24"/>
        </w:rPr>
        <w:t>Corr</w:t>
      </w:r>
      <w:r w:rsidR="0072307B">
        <w:rPr>
          <w:rFonts w:ascii="Arial" w:eastAsia="MS Mincho" w:hAnsi="Arial"/>
          <w:b/>
          <w:sz w:val="24"/>
        </w:rPr>
        <w:t>ê</w:t>
      </w:r>
      <w:r w:rsidRPr="00BB4BBB" w:rsidR="00BB4BBB">
        <w:rPr>
          <w:rFonts w:ascii="Arial" w:eastAsia="MS Mincho" w:hAnsi="Arial"/>
          <w:b/>
          <w:sz w:val="24"/>
        </w:rPr>
        <w:t>a</w:t>
      </w:r>
      <w:r w:rsidRPr="00BB4BBB" w:rsidR="005C644C">
        <w:rPr>
          <w:rFonts w:ascii="Arial" w:eastAsia="MS Mincho" w:hAnsi="Arial"/>
          <w:b/>
          <w:sz w:val="24"/>
        </w:rPr>
        <w:t xml:space="preserve"> dos Santos – Jardim Julieta</w:t>
      </w:r>
      <w:r w:rsidR="00DE33C1">
        <w:rPr>
          <w:rFonts w:ascii="Arial" w:eastAsia="MS Mincho" w:hAnsi="Arial"/>
          <w:sz w:val="24"/>
        </w:rPr>
        <w:t xml:space="preserve"> no perímetro urbano do município de Itapevi, </w:t>
      </w:r>
      <w:r>
        <w:rPr>
          <w:rFonts w:ascii="Arial" w:eastAsia="MS Mincho" w:hAnsi="Arial"/>
          <w:sz w:val="24"/>
        </w:rPr>
        <w:t>passando a integrar a presente lei a Certidão Negativa e o Memorial</w:t>
      </w:r>
      <w:r w:rsidRPr="005908F3">
        <w:rPr>
          <w:rFonts w:ascii="Arial" w:eastAsia="MS Mincho" w:hAnsi="Arial"/>
          <w:sz w:val="24"/>
        </w:rPr>
        <w:t xml:space="preserve"> Descri</w:t>
      </w:r>
      <w:r>
        <w:rPr>
          <w:rFonts w:ascii="Arial" w:eastAsia="MS Mincho" w:hAnsi="Arial"/>
          <w:sz w:val="24"/>
        </w:rPr>
        <w:t>tivo.</w:t>
      </w:r>
      <w:r w:rsidR="00DE33C1">
        <w:rPr>
          <w:rFonts w:ascii="Arial" w:eastAsia="MS Mincho" w:hAnsi="Arial"/>
          <w:sz w:val="24"/>
        </w:rPr>
        <w:t xml:space="preserve"> </w:t>
      </w:r>
    </w:p>
    <w:p w:rsidR="00050DE4" w:rsidP="00050DE4">
      <w:pPr>
        <w:pStyle w:val="PlainText"/>
        <w:spacing w:after="240" w:line="360" w:lineRule="auto"/>
        <w:jc w:val="both"/>
        <w:rPr>
          <w:rFonts w:ascii="Arial" w:eastAsia="MS Mincho" w:hAnsi="Arial"/>
          <w:sz w:val="24"/>
        </w:rPr>
      </w:pPr>
      <w:r w:rsidRPr="0085592F">
        <w:rPr>
          <w:rFonts w:ascii="Arial" w:eastAsia="MS Mincho" w:hAnsi="Arial"/>
          <w:b/>
          <w:sz w:val="24"/>
        </w:rPr>
        <w:t xml:space="preserve">Art. </w:t>
      </w:r>
      <w:r>
        <w:rPr>
          <w:rFonts w:ascii="Arial" w:eastAsia="MS Mincho" w:hAnsi="Arial"/>
          <w:b/>
          <w:sz w:val="24"/>
        </w:rPr>
        <w:t>2</w:t>
      </w:r>
      <w:r w:rsidRPr="0085592F">
        <w:rPr>
          <w:rFonts w:ascii="Arial" w:eastAsia="MS Mincho" w:hAnsi="Arial"/>
          <w:b/>
          <w:sz w:val="24"/>
        </w:rPr>
        <w:t>º</w:t>
      </w:r>
      <w:r w:rsidRPr="00CC36FC">
        <w:rPr>
          <w:rFonts w:ascii="Arial" w:eastAsia="MS Mincho" w:hAnsi="Arial"/>
          <w:sz w:val="24"/>
        </w:rPr>
        <w:t xml:space="preserve"> As despesas decorrentes da execução desta Lei correrão por conta das dotações orçamentárias próprias, suplementadas se necessário.</w:t>
      </w:r>
    </w:p>
    <w:p w:rsidR="0011282B" w:rsidRPr="000E1A2F" w:rsidP="00050DE4">
      <w:pPr>
        <w:pStyle w:val="PlainText"/>
        <w:spacing w:after="240" w:line="360" w:lineRule="auto"/>
        <w:jc w:val="both"/>
        <w:rPr>
          <w:rFonts w:ascii="Arial" w:eastAsia="MS Mincho" w:hAnsi="Arial"/>
          <w:b/>
          <w:sz w:val="24"/>
        </w:rPr>
      </w:pPr>
      <w:r w:rsidRPr="00FD45DE">
        <w:rPr>
          <w:rFonts w:ascii="Arial" w:eastAsia="MS Mincho" w:hAnsi="Arial"/>
          <w:b/>
          <w:sz w:val="24"/>
        </w:rPr>
        <w:t>Art. 3º</w:t>
      </w:r>
      <w:r>
        <w:rPr>
          <w:rFonts w:ascii="Arial" w:eastAsia="MS Mincho" w:hAnsi="Arial"/>
          <w:b/>
          <w:sz w:val="24"/>
        </w:rPr>
        <w:t xml:space="preserve"> </w:t>
      </w:r>
      <w:r w:rsidRPr="00FD45DE">
        <w:rPr>
          <w:rFonts w:ascii="Arial" w:eastAsia="MS Mincho" w:hAnsi="Arial"/>
          <w:sz w:val="24"/>
        </w:rPr>
        <w:t>Esta Lei entra em vigor na data de sua publicação</w:t>
      </w:r>
      <w:r>
        <w:rPr>
          <w:rFonts w:ascii="Arial" w:eastAsia="MS Mincho" w:hAnsi="Arial"/>
          <w:sz w:val="24"/>
        </w:rPr>
        <w:t>, revogadas as disposiç</w:t>
      </w:r>
      <w:r w:rsidR="000E1A2F">
        <w:rPr>
          <w:rFonts w:ascii="Arial" w:eastAsia="MS Mincho" w:hAnsi="Arial"/>
          <w:sz w:val="24"/>
        </w:rPr>
        <w:t>ões em</w:t>
      </w:r>
      <w:r>
        <w:rPr>
          <w:rFonts w:ascii="Arial" w:eastAsia="MS Mincho" w:hAnsi="Arial"/>
          <w:sz w:val="24"/>
        </w:rPr>
        <w:t xml:space="preserve"> contrá</w:t>
      </w:r>
      <w:r w:rsidR="000E1A2F">
        <w:rPr>
          <w:rFonts w:ascii="Arial" w:eastAsia="MS Mincho" w:hAnsi="Arial"/>
          <w:sz w:val="24"/>
        </w:rPr>
        <w:t>rio</w:t>
      </w:r>
      <w:r>
        <w:rPr>
          <w:rFonts w:ascii="Arial" w:eastAsia="MS Mincho" w:hAnsi="Arial"/>
          <w:sz w:val="24"/>
        </w:rPr>
        <w:t>s.</w:t>
      </w:r>
    </w:p>
    <w:p w:rsidR="00050DE4" w:rsidRPr="00050DE4" w:rsidP="00050DE4">
      <w:pPr>
        <w:spacing w:before="120" w:after="120"/>
        <w:jc w:val="center"/>
        <w:rPr>
          <w:rFonts w:ascii="Century" w:hAnsi="Century"/>
          <w:sz w:val="24"/>
          <w:szCs w:val="24"/>
        </w:rPr>
      </w:pPr>
      <w:r w:rsidRPr="00050DE4">
        <w:rPr>
          <w:rFonts w:ascii="Arial" w:hAnsi="Arial" w:cs="Arial"/>
          <w:sz w:val="24"/>
          <w:szCs w:val="24"/>
        </w:rPr>
        <w:t>Sala das S</w:t>
      </w:r>
      <w:r w:rsidR="00A8716C">
        <w:rPr>
          <w:rFonts w:ascii="Arial" w:hAnsi="Arial" w:cs="Arial"/>
          <w:sz w:val="24"/>
          <w:szCs w:val="24"/>
        </w:rPr>
        <w:t xml:space="preserve">essões </w:t>
      </w:r>
      <w:r w:rsidR="00A8716C">
        <w:rPr>
          <w:rFonts w:ascii="Arial" w:hAnsi="Arial" w:cs="Arial"/>
          <w:sz w:val="24"/>
          <w:szCs w:val="24"/>
        </w:rPr>
        <w:t>Bemvindo</w:t>
      </w:r>
      <w:r w:rsidR="00A8716C">
        <w:rPr>
          <w:rFonts w:ascii="Arial" w:hAnsi="Arial" w:cs="Arial"/>
          <w:sz w:val="24"/>
          <w:szCs w:val="24"/>
        </w:rPr>
        <w:t xml:space="preserve"> Moreira Nery, </w:t>
      </w:r>
      <w:r w:rsidR="005C644C">
        <w:rPr>
          <w:rFonts w:ascii="Arial" w:hAnsi="Arial" w:cs="Arial"/>
          <w:sz w:val="24"/>
          <w:szCs w:val="24"/>
        </w:rPr>
        <w:t>18 de março de 2022</w:t>
      </w:r>
      <w:r w:rsidRPr="00050DE4">
        <w:rPr>
          <w:rFonts w:ascii="Arial" w:hAnsi="Arial" w:cs="Arial"/>
          <w:sz w:val="24"/>
          <w:szCs w:val="24"/>
        </w:rPr>
        <w:t>.</w:t>
      </w:r>
      <w:r w:rsidRPr="00050DE4">
        <w:rPr>
          <w:rFonts w:ascii="Century" w:hAnsi="Century"/>
          <w:sz w:val="24"/>
          <w:szCs w:val="24"/>
        </w:rPr>
        <w:t xml:space="preserve">                                     </w:t>
      </w:r>
      <w:r w:rsidRPr="00050DE4">
        <w:rPr>
          <w:noProof/>
          <w:sz w:val="24"/>
          <w:szCs w:val="24"/>
          <w:lang w:eastAsia="pt-BR"/>
        </w:rPr>
        <w:drawing>
          <wp:inline distT="0" distB="0" distL="0" distR="0">
            <wp:extent cx="1981200" cy="857250"/>
            <wp:effectExtent l="0" t="0" r="0" b="0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15735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E4" w:rsidRPr="00050DE4" w:rsidP="00050DE4">
      <w:pPr>
        <w:tabs>
          <w:tab w:val="left" w:pos="2280"/>
        </w:tabs>
        <w:spacing w:after="0"/>
        <w:ind w:firstLine="709"/>
        <w:rPr>
          <w:rFonts w:ascii="Arial" w:hAnsi="Arial" w:cs="Arial"/>
          <w:b/>
          <w:sz w:val="24"/>
          <w:szCs w:val="24"/>
        </w:rPr>
      </w:pPr>
      <w:r w:rsidRPr="00050DE4">
        <w:rPr>
          <w:rFonts w:ascii="Arial" w:hAnsi="Arial" w:cs="Arial"/>
          <w:b/>
          <w:sz w:val="24"/>
          <w:szCs w:val="24"/>
        </w:rPr>
        <w:t xml:space="preserve">                                            (</w:t>
      </w:r>
      <w:r w:rsidRPr="00050DE4">
        <w:rPr>
          <w:rFonts w:ascii="Arial" w:hAnsi="Arial" w:cs="Arial"/>
          <w:b/>
          <w:sz w:val="24"/>
          <w:szCs w:val="24"/>
        </w:rPr>
        <w:t>Bruxão</w:t>
      </w:r>
      <w:r w:rsidRPr="00050DE4">
        <w:rPr>
          <w:rFonts w:ascii="Arial" w:hAnsi="Arial" w:cs="Arial"/>
          <w:b/>
          <w:sz w:val="24"/>
          <w:szCs w:val="24"/>
        </w:rPr>
        <w:t xml:space="preserve"> </w:t>
      </w:r>
      <w:r w:rsidRPr="00050DE4">
        <w:rPr>
          <w:rFonts w:ascii="Arial" w:hAnsi="Arial" w:cs="Arial"/>
          <w:b/>
          <w:sz w:val="24"/>
          <w:szCs w:val="24"/>
        </w:rPr>
        <w:t>Cavanha</w:t>
      </w:r>
      <w:r w:rsidRPr="00050DE4">
        <w:rPr>
          <w:rFonts w:ascii="Arial" w:hAnsi="Arial" w:cs="Arial"/>
          <w:b/>
          <w:sz w:val="24"/>
          <w:szCs w:val="24"/>
        </w:rPr>
        <w:t xml:space="preserve"> – PL)</w:t>
      </w:r>
    </w:p>
    <w:p w:rsidR="005C644C" w:rsidP="00050DE4">
      <w:pPr>
        <w:tabs>
          <w:tab w:val="left" w:pos="2280"/>
        </w:tabs>
        <w:spacing w:after="0"/>
        <w:ind w:firstLine="709"/>
        <w:rPr>
          <w:sz w:val="24"/>
          <w:szCs w:val="24"/>
        </w:rPr>
      </w:pPr>
      <w:r w:rsidRPr="00050DE4">
        <w:rPr>
          <w:rFonts w:ascii="Arial" w:hAnsi="Arial" w:cs="Arial"/>
          <w:b/>
          <w:sz w:val="24"/>
          <w:szCs w:val="24"/>
        </w:rPr>
        <w:t xml:space="preserve">                                                       Vereador</w:t>
      </w:r>
      <w:r w:rsidRPr="00050DE4">
        <w:rPr>
          <w:sz w:val="24"/>
          <w:szCs w:val="24"/>
        </w:rPr>
        <w:t xml:space="preserve">     </w:t>
      </w:r>
    </w:p>
    <w:p w:rsidR="005C644C" w:rsidP="00050DE4">
      <w:pPr>
        <w:tabs>
          <w:tab w:val="left" w:pos="2280"/>
        </w:tabs>
        <w:spacing w:after="0"/>
        <w:ind w:firstLine="709"/>
        <w:rPr>
          <w:sz w:val="24"/>
          <w:szCs w:val="24"/>
        </w:rPr>
      </w:pPr>
    </w:p>
    <w:p w:rsidR="005C644C" w:rsidP="00050DE4">
      <w:pPr>
        <w:tabs>
          <w:tab w:val="left" w:pos="2280"/>
        </w:tabs>
        <w:spacing w:after="0"/>
        <w:ind w:firstLine="709"/>
        <w:rPr>
          <w:sz w:val="24"/>
          <w:szCs w:val="24"/>
        </w:rPr>
      </w:pPr>
    </w:p>
    <w:p w:rsidR="005C644C" w:rsidP="00050DE4">
      <w:pPr>
        <w:tabs>
          <w:tab w:val="left" w:pos="2280"/>
        </w:tabs>
        <w:spacing w:after="0"/>
        <w:ind w:firstLine="709"/>
        <w:rPr>
          <w:sz w:val="24"/>
          <w:szCs w:val="24"/>
        </w:rPr>
      </w:pPr>
    </w:p>
    <w:p w:rsidR="005C644C" w:rsidP="00050DE4">
      <w:pPr>
        <w:tabs>
          <w:tab w:val="left" w:pos="2280"/>
        </w:tabs>
        <w:spacing w:after="0"/>
        <w:ind w:firstLine="709"/>
        <w:rPr>
          <w:sz w:val="24"/>
          <w:szCs w:val="24"/>
        </w:rPr>
      </w:pPr>
    </w:p>
    <w:p w:rsidR="00050DE4" w:rsidP="00050DE4">
      <w:pPr>
        <w:tabs>
          <w:tab w:val="left" w:pos="2280"/>
        </w:tabs>
        <w:spacing w:after="0"/>
        <w:ind w:firstLine="709"/>
      </w:pPr>
      <w:r w:rsidRPr="00050DE4">
        <w:rPr>
          <w:sz w:val="24"/>
          <w:szCs w:val="24"/>
        </w:rPr>
        <w:t xml:space="preserve">      </w:t>
      </w:r>
      <w:r w:rsidRPr="00050DE4">
        <w:rPr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2" o:spid="_x0000_i1025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050DE4">
        <w:rPr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3" o:spid="_x0000_i1026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A8716C" w:rsidRPr="00CF3C1B" w:rsidP="00CF3C1B">
      <w:pPr>
        <w:spacing w:after="0"/>
      </w:pPr>
      <w:r>
        <w:t xml:space="preserve">           </w:t>
      </w:r>
    </w:p>
    <w:p w:rsidR="00050DE4" w:rsidRPr="00CF3C1B" w:rsidP="00050DE4">
      <w:pPr>
        <w:pStyle w:val="PlainText"/>
        <w:spacing w:after="240" w:line="360" w:lineRule="exact"/>
        <w:jc w:val="center"/>
        <w:rPr>
          <w:rFonts w:ascii="Arial" w:eastAsia="MS Mincho" w:hAnsi="Arial"/>
          <w:b/>
          <w:sz w:val="24"/>
          <w:u w:val="single"/>
        </w:rPr>
      </w:pPr>
      <w:r w:rsidRPr="00CF3C1B">
        <w:rPr>
          <w:rFonts w:ascii="Arial" w:eastAsia="MS Mincho" w:hAnsi="Arial"/>
          <w:b/>
          <w:sz w:val="24"/>
          <w:u w:val="single"/>
        </w:rPr>
        <w:t>JUSTIFICATIVA</w:t>
      </w:r>
    </w:p>
    <w:p w:rsidR="00050DE4" w:rsidP="00050DE4">
      <w:pPr>
        <w:rPr>
          <w:rFonts w:ascii="Arial" w:hAnsi="Arial" w:cs="Arial"/>
          <w:b/>
        </w:rPr>
      </w:pPr>
    </w:p>
    <w:p w:rsidR="00050DE4" w:rsidP="00050DE4">
      <w:pPr>
        <w:rPr>
          <w:rFonts w:ascii="Arial" w:hAnsi="Arial" w:cs="Arial"/>
          <w:b/>
        </w:rPr>
      </w:pPr>
    </w:p>
    <w:p w:rsidR="00050DE4" w:rsidRPr="00CC36FC" w:rsidP="00050DE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050DE4" w:rsidRPr="00CC36FC" w:rsidP="00050DE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050DE4" w:rsidP="00050DE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050DE4" w:rsidP="00050DE4">
      <w:pPr>
        <w:rPr>
          <w:rFonts w:ascii="Arial" w:hAnsi="Arial" w:cs="Arial"/>
        </w:rPr>
      </w:pPr>
    </w:p>
    <w:p w:rsidR="00BB4BBB" w:rsidRPr="0072307B" w:rsidP="00E65D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 w:rsidRPr="0072307B">
        <w:rPr>
          <w:rFonts w:ascii="Arial" w:hAnsi="Arial" w:cs="Arial"/>
          <w:sz w:val="24"/>
          <w:szCs w:val="24"/>
        </w:rPr>
        <w:t>A referida alteração se faz necessária pelo nome do homenageado ter sido redigido incompleto e a família solicitou a sua correção.</w:t>
      </w:r>
    </w:p>
    <w:p w:rsidR="008614E5" w:rsidRPr="00010D29" w:rsidP="00BB4BB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10D29">
        <w:rPr>
          <w:rFonts w:ascii="Arial" w:hAnsi="Arial" w:cs="Arial"/>
          <w:sz w:val="24"/>
          <w:szCs w:val="24"/>
        </w:rPr>
        <w:t>Candido Corr</w:t>
      </w:r>
      <w:r w:rsidR="0072307B">
        <w:rPr>
          <w:rFonts w:ascii="Arial" w:hAnsi="Arial" w:cs="Arial"/>
          <w:sz w:val="24"/>
          <w:szCs w:val="24"/>
        </w:rPr>
        <w:t>êa</w:t>
      </w:r>
      <w:r w:rsidRPr="00010D29">
        <w:rPr>
          <w:rFonts w:ascii="Arial" w:hAnsi="Arial" w:cs="Arial"/>
          <w:sz w:val="24"/>
          <w:szCs w:val="24"/>
        </w:rPr>
        <w:t xml:space="preserve"> dos Santos, nascido em 15 de fevereiro de 1921 em Minas Gerais, veio para São Paulo em 1969</w:t>
      </w:r>
      <w:r w:rsidRPr="00010D29" w:rsidR="0058484D">
        <w:rPr>
          <w:rFonts w:ascii="Arial" w:hAnsi="Arial" w:cs="Arial"/>
          <w:sz w:val="24"/>
          <w:szCs w:val="24"/>
        </w:rPr>
        <w:t xml:space="preserve"> com seus </w:t>
      </w:r>
      <w:r w:rsidRPr="00010D29" w:rsidR="00E65DCD">
        <w:rPr>
          <w:rFonts w:ascii="Arial" w:hAnsi="Arial" w:cs="Arial"/>
          <w:sz w:val="24"/>
          <w:szCs w:val="24"/>
        </w:rPr>
        <w:t>48 anos ficou morando no Jardim Portela por 01ano e meio e depois foi morar no Jardim Julieta p</w:t>
      </w:r>
      <w:r w:rsidR="00010D29">
        <w:rPr>
          <w:rFonts w:ascii="Arial" w:hAnsi="Arial" w:cs="Arial"/>
          <w:sz w:val="24"/>
          <w:szCs w:val="24"/>
        </w:rPr>
        <w:t>or onde ficou a mais de 25 anos e ficou conhecido por estar sempre buscando melhorias para seu bairro.</w:t>
      </w:r>
    </w:p>
    <w:p w:rsidR="00E65DCD" w:rsidRPr="00010D29" w:rsidP="00E65DCD">
      <w:pPr>
        <w:jc w:val="both"/>
        <w:rPr>
          <w:rFonts w:ascii="Arial" w:hAnsi="Arial" w:cs="Arial"/>
          <w:sz w:val="24"/>
          <w:szCs w:val="24"/>
        </w:rPr>
      </w:pPr>
      <w:r w:rsidRPr="00010D29">
        <w:rPr>
          <w:rFonts w:ascii="Arial" w:hAnsi="Arial" w:cs="Arial"/>
          <w:sz w:val="24"/>
          <w:szCs w:val="24"/>
        </w:rPr>
        <w:tab/>
        <w:t xml:space="preserve">Foi casado com </w:t>
      </w:r>
      <w:r w:rsidRPr="00010D29">
        <w:rPr>
          <w:rFonts w:ascii="Arial" w:hAnsi="Arial" w:cs="Arial"/>
          <w:sz w:val="24"/>
          <w:szCs w:val="24"/>
        </w:rPr>
        <w:t>Elzira</w:t>
      </w:r>
      <w:r w:rsidRPr="00010D29">
        <w:rPr>
          <w:rFonts w:ascii="Arial" w:hAnsi="Arial" w:cs="Arial"/>
          <w:sz w:val="24"/>
          <w:szCs w:val="24"/>
        </w:rPr>
        <w:t xml:space="preserve"> Ribeiro dos Santos onde passou grande momentos felizes e tiveram filhos, netos e bisnetos.</w:t>
      </w:r>
    </w:p>
    <w:p w:rsidR="00E65DCD" w:rsidRPr="00010D29" w:rsidP="00E65DCD">
      <w:pPr>
        <w:jc w:val="both"/>
        <w:rPr>
          <w:rFonts w:ascii="Arial" w:hAnsi="Arial" w:cs="Arial"/>
          <w:sz w:val="24"/>
          <w:szCs w:val="24"/>
        </w:rPr>
      </w:pPr>
      <w:r w:rsidRPr="00010D29">
        <w:rPr>
          <w:rFonts w:ascii="Arial" w:hAnsi="Arial" w:cs="Arial"/>
          <w:sz w:val="24"/>
          <w:szCs w:val="24"/>
        </w:rPr>
        <w:tab/>
        <w:t>Candido faleceu em 2</w:t>
      </w:r>
      <w:r w:rsidR="00BB4BBB">
        <w:rPr>
          <w:rFonts w:ascii="Arial" w:hAnsi="Arial" w:cs="Arial"/>
          <w:sz w:val="24"/>
          <w:szCs w:val="24"/>
        </w:rPr>
        <w:t>3</w:t>
      </w:r>
      <w:r w:rsidRPr="00010D29">
        <w:rPr>
          <w:rFonts w:ascii="Arial" w:hAnsi="Arial" w:cs="Arial"/>
          <w:sz w:val="24"/>
          <w:szCs w:val="24"/>
        </w:rPr>
        <w:t xml:space="preserve"> de março de 1995, deixou muitas lembranças pois tinha um ótimo convívio com os </w:t>
      </w:r>
      <w:r w:rsidR="00010D29">
        <w:rPr>
          <w:rFonts w:ascii="Arial" w:hAnsi="Arial" w:cs="Arial"/>
          <w:sz w:val="24"/>
          <w:szCs w:val="24"/>
        </w:rPr>
        <w:t>familiares e amigos.</w:t>
      </w:r>
    </w:p>
    <w:p w:rsidR="00050DE4" w:rsidP="00050DE4">
      <w:pPr>
        <w:pStyle w:val="BodyTextIndent2"/>
        <w:spacing w:after="240" w:line="360" w:lineRule="exact"/>
        <w:ind w:firstLine="425"/>
        <w:jc w:val="both"/>
        <w:rPr>
          <w:rFonts w:ascii="Arial" w:hAnsi="Arial" w:cs="Arial"/>
        </w:rPr>
      </w:pPr>
      <w:r w:rsidRPr="00010D29">
        <w:rPr>
          <w:rFonts w:ascii="Arial" w:hAnsi="Arial" w:cs="Arial"/>
        </w:rPr>
        <w:t>E</w:t>
      </w:r>
      <w:r w:rsidRPr="00010D29" w:rsidR="0090685D">
        <w:rPr>
          <w:rFonts w:ascii="Arial" w:hAnsi="Arial" w:cs="Arial"/>
        </w:rPr>
        <w:t xml:space="preserve">sta é uma singela homenagem ao homem que dedicou sua vida </w:t>
      </w:r>
      <w:r w:rsidRPr="00010D29" w:rsidR="002A7548">
        <w:rPr>
          <w:rFonts w:ascii="Arial" w:hAnsi="Arial" w:cs="Arial"/>
        </w:rPr>
        <w:t>à</w:t>
      </w:r>
      <w:r w:rsidRPr="00010D29" w:rsidR="0090685D">
        <w:rPr>
          <w:rFonts w:ascii="Arial" w:hAnsi="Arial" w:cs="Arial"/>
        </w:rPr>
        <w:t xml:space="preserve"> família, </w:t>
      </w:r>
      <w:r w:rsidRPr="00010D29" w:rsidR="002A7548">
        <w:rPr>
          <w:rFonts w:ascii="Arial" w:hAnsi="Arial" w:cs="Arial"/>
        </w:rPr>
        <w:t xml:space="preserve">ao </w:t>
      </w:r>
      <w:r w:rsidRPr="00010D29" w:rsidR="00010D29">
        <w:rPr>
          <w:rFonts w:ascii="Arial" w:hAnsi="Arial" w:cs="Arial"/>
        </w:rPr>
        <w:t>trabalho e aos amigos.</w:t>
      </w:r>
    </w:p>
    <w:p w:rsidR="00050DE4" w:rsidRPr="00010D29" w:rsidP="00050DE4">
      <w:pPr>
        <w:pStyle w:val="BodyTextIndent2"/>
        <w:spacing w:after="240" w:line="360" w:lineRule="exact"/>
        <w:ind w:firstLine="425"/>
        <w:jc w:val="both"/>
        <w:rPr>
          <w:rFonts w:ascii="Arial" w:hAnsi="Arial" w:cs="Arial"/>
        </w:rPr>
      </w:pPr>
    </w:p>
    <w:p w:rsidR="0090685D" w:rsidRPr="00010D29" w:rsidP="0090685D">
      <w:pPr>
        <w:spacing w:before="120" w:after="120"/>
        <w:jc w:val="center"/>
        <w:rPr>
          <w:rFonts w:ascii="Century" w:hAnsi="Century"/>
          <w:sz w:val="24"/>
          <w:szCs w:val="24"/>
        </w:rPr>
      </w:pPr>
      <w:r w:rsidRPr="00010D29">
        <w:rPr>
          <w:rFonts w:ascii="Arial" w:hAnsi="Arial" w:cs="Arial"/>
          <w:sz w:val="24"/>
          <w:szCs w:val="24"/>
        </w:rPr>
        <w:t xml:space="preserve">Sala das Sessões </w:t>
      </w:r>
      <w:r w:rsidRPr="00010D29">
        <w:rPr>
          <w:rFonts w:ascii="Arial" w:hAnsi="Arial" w:cs="Arial"/>
          <w:sz w:val="24"/>
          <w:szCs w:val="24"/>
        </w:rPr>
        <w:t>Bemvindo</w:t>
      </w:r>
      <w:r w:rsidRPr="00010D29">
        <w:rPr>
          <w:rFonts w:ascii="Arial" w:hAnsi="Arial" w:cs="Arial"/>
          <w:sz w:val="24"/>
          <w:szCs w:val="24"/>
        </w:rPr>
        <w:t xml:space="preserve"> Moreira Nery, </w:t>
      </w:r>
      <w:r w:rsidR="00BB4BBB">
        <w:rPr>
          <w:rFonts w:ascii="Arial" w:hAnsi="Arial" w:cs="Arial"/>
          <w:sz w:val="24"/>
          <w:szCs w:val="24"/>
        </w:rPr>
        <w:t>18 de março de 2022</w:t>
      </w:r>
      <w:r w:rsidRPr="00010D29">
        <w:rPr>
          <w:rFonts w:ascii="Arial" w:hAnsi="Arial" w:cs="Arial"/>
          <w:sz w:val="24"/>
          <w:szCs w:val="24"/>
        </w:rPr>
        <w:t>.</w:t>
      </w:r>
      <w:r w:rsidRPr="00010D29">
        <w:rPr>
          <w:rFonts w:ascii="Century" w:hAnsi="Century"/>
          <w:sz w:val="24"/>
          <w:szCs w:val="24"/>
        </w:rPr>
        <w:t xml:space="preserve">                                     </w:t>
      </w:r>
      <w:r w:rsidRPr="00010D29">
        <w:rPr>
          <w:noProof/>
          <w:sz w:val="24"/>
          <w:szCs w:val="24"/>
          <w:lang w:eastAsia="pt-BR"/>
        </w:rPr>
        <w:drawing>
          <wp:inline distT="0" distB="0" distL="0" distR="0">
            <wp:extent cx="1981200" cy="857250"/>
            <wp:effectExtent l="0" t="0" r="0" b="0"/>
            <wp:docPr id="6" name="Imagem 6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02165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5D" w:rsidRPr="0090685D" w:rsidP="0090685D">
      <w:pPr>
        <w:tabs>
          <w:tab w:val="left" w:pos="2280"/>
        </w:tabs>
        <w:spacing w:after="0"/>
        <w:ind w:firstLine="709"/>
        <w:rPr>
          <w:rFonts w:ascii="Arial" w:hAnsi="Arial" w:cs="Arial"/>
          <w:b/>
          <w:sz w:val="24"/>
          <w:szCs w:val="24"/>
        </w:rPr>
      </w:pPr>
      <w:r w:rsidRPr="0090685D">
        <w:rPr>
          <w:rFonts w:ascii="Arial" w:hAnsi="Arial" w:cs="Arial"/>
          <w:b/>
          <w:sz w:val="24"/>
          <w:szCs w:val="24"/>
        </w:rPr>
        <w:t xml:space="preserve">                                            (</w:t>
      </w:r>
      <w:r w:rsidRPr="0090685D">
        <w:rPr>
          <w:rFonts w:ascii="Arial" w:hAnsi="Arial" w:cs="Arial"/>
          <w:b/>
          <w:sz w:val="24"/>
          <w:szCs w:val="24"/>
        </w:rPr>
        <w:t>Bruxão</w:t>
      </w:r>
      <w:r w:rsidRPr="0090685D">
        <w:rPr>
          <w:rFonts w:ascii="Arial" w:hAnsi="Arial" w:cs="Arial"/>
          <w:b/>
          <w:sz w:val="24"/>
          <w:szCs w:val="24"/>
        </w:rPr>
        <w:t xml:space="preserve"> </w:t>
      </w:r>
      <w:r w:rsidRPr="0090685D">
        <w:rPr>
          <w:rFonts w:ascii="Arial" w:hAnsi="Arial" w:cs="Arial"/>
          <w:b/>
          <w:sz w:val="24"/>
          <w:szCs w:val="24"/>
        </w:rPr>
        <w:t>Cavanha</w:t>
      </w:r>
      <w:r w:rsidRPr="0090685D">
        <w:rPr>
          <w:rFonts w:ascii="Arial" w:hAnsi="Arial" w:cs="Arial"/>
          <w:b/>
          <w:sz w:val="24"/>
          <w:szCs w:val="24"/>
        </w:rPr>
        <w:t xml:space="preserve"> – PL)</w:t>
      </w:r>
    </w:p>
    <w:p w:rsidR="0090685D" w:rsidRPr="0090685D" w:rsidP="0090685D">
      <w:pPr>
        <w:tabs>
          <w:tab w:val="left" w:pos="2280"/>
        </w:tabs>
        <w:spacing w:after="0"/>
        <w:ind w:firstLine="709"/>
        <w:rPr>
          <w:sz w:val="24"/>
          <w:szCs w:val="24"/>
        </w:rPr>
      </w:pPr>
      <w:r w:rsidRPr="0090685D">
        <w:rPr>
          <w:rFonts w:ascii="Arial" w:hAnsi="Arial" w:cs="Arial"/>
          <w:b/>
          <w:sz w:val="24"/>
          <w:szCs w:val="24"/>
        </w:rPr>
        <w:t xml:space="preserve">                                                       Vereador</w:t>
      </w:r>
      <w:r w:rsidRPr="0090685D">
        <w:rPr>
          <w:sz w:val="24"/>
          <w:szCs w:val="24"/>
        </w:rPr>
        <w:t xml:space="preserve">           </w:t>
      </w:r>
      <w:r w:rsidRPr="0090685D">
        <w:rPr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2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2" o:spid="_x0000_i1027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90685D">
        <w:rPr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3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3" o:spid="_x0000_i1028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90685D" w:rsidP="0090685D">
      <w:pPr>
        <w:spacing w:after="0"/>
      </w:pPr>
      <w:r>
        <w:t xml:space="preserve">           </w:t>
      </w:r>
    </w:p>
    <w:p w:rsidR="008D14EE" w:rsidP="0090685D">
      <w:pPr>
        <w:spacing w:after="0"/>
      </w:pPr>
    </w:p>
    <w:p w:rsidR="006765DD" w:rsidP="0090685D">
      <w:pPr>
        <w:spacing w:after="0"/>
      </w:pPr>
    </w:p>
    <w:p w:rsidR="008D14EE" w:rsidP="0090685D">
      <w:pPr>
        <w:spacing w:after="0"/>
      </w:pPr>
    </w:p>
    <w:p w:rsidR="008D14EE" w:rsidP="0090685D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5488678" cy="40195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640570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9903" cy="40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EE" w:rsidP="008D14EE">
      <w:pPr>
        <w:spacing w:after="0"/>
        <w:jc w:val="center"/>
      </w:pPr>
      <w:r w:rsidRPr="008D14EE">
        <w:rPr>
          <w:noProof/>
          <w:lang w:eastAsia="pt-BR"/>
        </w:rPr>
        <w:drawing>
          <wp:inline distT="0" distB="0" distL="0" distR="0">
            <wp:extent cx="5476875" cy="776237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848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2" t="1951" b="1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51" cy="777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4EE" w:rsidP="008D14EE">
      <w:pPr>
        <w:spacing w:after="0"/>
        <w:jc w:val="center"/>
      </w:pPr>
      <w:r w:rsidRPr="008D14EE">
        <w:rPr>
          <w:noProof/>
          <w:lang w:eastAsia="pt-BR"/>
        </w:rPr>
        <w:drawing>
          <wp:inline distT="0" distB="0" distL="0" distR="0">
            <wp:extent cx="5724525" cy="7764410"/>
            <wp:effectExtent l="0" t="0" r="0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9860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2" t="2691" b="18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13" cy="777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4EE" w:rsidP="008D14EE">
      <w:pPr>
        <w:spacing w:after="0"/>
        <w:jc w:val="center"/>
      </w:pPr>
      <w:r w:rsidRPr="008D14EE">
        <w:rPr>
          <w:noProof/>
          <w:lang w:eastAsia="pt-BR"/>
        </w:rPr>
        <w:drawing>
          <wp:inline distT="0" distB="0" distL="0" distR="0">
            <wp:extent cx="5597128" cy="7666355"/>
            <wp:effectExtent l="0" t="0" r="381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1017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2223" b="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42" cy="766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4EE" w:rsidP="008D14EE">
      <w:pPr>
        <w:spacing w:after="0"/>
        <w:jc w:val="center"/>
      </w:pPr>
    </w:p>
    <w:p w:rsidR="008D14EE" w:rsidRPr="008D14EE" w:rsidP="008D14EE">
      <w:pPr>
        <w:spacing w:after="0"/>
        <w:jc w:val="center"/>
      </w:pPr>
      <w:r w:rsidRPr="008D14EE">
        <w:rPr>
          <w:noProof/>
          <w:lang w:eastAsia="pt-BR"/>
        </w:rPr>
        <w:drawing>
          <wp:inline distT="0" distB="0" distL="0" distR="0">
            <wp:extent cx="5426075" cy="7010400"/>
            <wp:effectExtent l="0" t="0" r="317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8342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" t="7487" b="6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04" cy="701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0D29"/>
    <w:rsid w:val="00050DE4"/>
    <w:rsid w:val="00074A8F"/>
    <w:rsid w:val="000778B2"/>
    <w:rsid w:val="00096B8E"/>
    <w:rsid w:val="000E1A2F"/>
    <w:rsid w:val="0011282B"/>
    <w:rsid w:val="001207F6"/>
    <w:rsid w:val="00152AE5"/>
    <w:rsid w:val="001A0977"/>
    <w:rsid w:val="001B489A"/>
    <w:rsid w:val="002655B7"/>
    <w:rsid w:val="002757F4"/>
    <w:rsid w:val="0028259C"/>
    <w:rsid w:val="002A7548"/>
    <w:rsid w:val="002B6603"/>
    <w:rsid w:val="002D0AE8"/>
    <w:rsid w:val="002E6D4A"/>
    <w:rsid w:val="002F77FB"/>
    <w:rsid w:val="003209C7"/>
    <w:rsid w:val="003475A3"/>
    <w:rsid w:val="00371FF2"/>
    <w:rsid w:val="00384F3C"/>
    <w:rsid w:val="003A0CFC"/>
    <w:rsid w:val="003A5FC0"/>
    <w:rsid w:val="003A7ECE"/>
    <w:rsid w:val="003C4989"/>
    <w:rsid w:val="00426C62"/>
    <w:rsid w:val="0043149E"/>
    <w:rsid w:val="00437E26"/>
    <w:rsid w:val="004A320F"/>
    <w:rsid w:val="004B11B6"/>
    <w:rsid w:val="004E2A59"/>
    <w:rsid w:val="005424BC"/>
    <w:rsid w:val="00574428"/>
    <w:rsid w:val="0058484D"/>
    <w:rsid w:val="005908F3"/>
    <w:rsid w:val="005C3136"/>
    <w:rsid w:val="005C644C"/>
    <w:rsid w:val="00645F4A"/>
    <w:rsid w:val="00661CF0"/>
    <w:rsid w:val="006765DD"/>
    <w:rsid w:val="006A4B7F"/>
    <w:rsid w:val="006A7D1D"/>
    <w:rsid w:val="006D0F20"/>
    <w:rsid w:val="006F3164"/>
    <w:rsid w:val="0072307B"/>
    <w:rsid w:val="00780D4E"/>
    <w:rsid w:val="00797863"/>
    <w:rsid w:val="008230A3"/>
    <w:rsid w:val="0085592F"/>
    <w:rsid w:val="008614E5"/>
    <w:rsid w:val="00864F5F"/>
    <w:rsid w:val="008D14EE"/>
    <w:rsid w:val="0090685D"/>
    <w:rsid w:val="00927526"/>
    <w:rsid w:val="0097673D"/>
    <w:rsid w:val="009819D5"/>
    <w:rsid w:val="00A40FF3"/>
    <w:rsid w:val="00A7476F"/>
    <w:rsid w:val="00A8716C"/>
    <w:rsid w:val="00BB0CE9"/>
    <w:rsid w:val="00BB2E04"/>
    <w:rsid w:val="00BB4BBB"/>
    <w:rsid w:val="00BC0B06"/>
    <w:rsid w:val="00BC3014"/>
    <w:rsid w:val="00BD5E2F"/>
    <w:rsid w:val="00C17469"/>
    <w:rsid w:val="00C479CD"/>
    <w:rsid w:val="00C854A6"/>
    <w:rsid w:val="00C8595A"/>
    <w:rsid w:val="00C8758A"/>
    <w:rsid w:val="00CC36FC"/>
    <w:rsid w:val="00CD1705"/>
    <w:rsid w:val="00CF3C1B"/>
    <w:rsid w:val="00D14588"/>
    <w:rsid w:val="00D60FC1"/>
    <w:rsid w:val="00D80D69"/>
    <w:rsid w:val="00DA0E17"/>
    <w:rsid w:val="00DA3646"/>
    <w:rsid w:val="00DB789E"/>
    <w:rsid w:val="00DE33C1"/>
    <w:rsid w:val="00E57395"/>
    <w:rsid w:val="00E65DCD"/>
    <w:rsid w:val="00EC7B85"/>
    <w:rsid w:val="00F36E34"/>
    <w:rsid w:val="00F534EC"/>
    <w:rsid w:val="00F72F43"/>
    <w:rsid w:val="00FB2D25"/>
    <w:rsid w:val="00FD45DE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050DE4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050DE4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050DE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050DE4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emf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1.xml" /><Relationship Id="rId14" Type="http://schemas.openxmlformats.org/officeDocument/2006/relationships/header" Target="head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emf" /><Relationship Id="rId8" Type="http://schemas.openxmlformats.org/officeDocument/2006/relationships/image" Target="media/image4.emf" /><Relationship Id="rId9" Type="http://schemas.openxmlformats.org/officeDocument/2006/relationships/image" Target="media/image5.em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Relationship Id="rId2" Type="http://schemas.openxmlformats.org/officeDocument/2006/relationships/image" Target="media/image8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4EEE8-DB23-4237-95CC-2A70E36DA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326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2020-12-17T14:07:00Z</cp:lastPrinted>
  <dcterms:created xsi:type="dcterms:W3CDTF">2022-03-18T11:55:00Z</dcterms:created>
  <dcterms:modified xsi:type="dcterms:W3CDTF">2022-03-21T17:12:00Z</dcterms:modified>
</cp:coreProperties>
</file>