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F6966" w:rsidP="000F6966">
      <w:pPr>
        <w:spacing w:after="240" w:line="36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Projeto de Lei Nº 29/2022</w:t>
      </w:r>
    </w:p>
    <w:p w:rsidR="000F6966" w:rsidP="000F6966">
      <w:pPr>
        <w:spacing w:after="240" w:line="360" w:lineRule="exact"/>
        <w:ind w:left="3402"/>
        <w:jc w:val="both"/>
        <w:rPr>
          <w:i/>
          <w:color w:val="202124"/>
          <w:shd w:val="clear" w:color="auto" w:fill="FFFFFF"/>
        </w:rPr>
      </w:pPr>
      <w:r>
        <w:rPr>
          <w:rFonts w:eastAsia="MS Mincho"/>
          <w:bCs/>
          <w:i/>
        </w:rPr>
        <w:t>Institui a criação do Projeto “Ler para Crescer” nas escolas públicas de nosso município</w:t>
      </w:r>
      <w:r>
        <w:rPr>
          <w:i/>
          <w:color w:val="202124"/>
          <w:shd w:val="clear" w:color="auto" w:fill="FFFFFF"/>
        </w:rPr>
        <w:t xml:space="preserve"> e dá outras providências. </w:t>
      </w:r>
    </w:p>
    <w:p w:rsidR="000F6966" w:rsidP="000F6966">
      <w:pPr>
        <w:spacing w:after="240" w:line="360" w:lineRule="exact"/>
        <w:jc w:val="both"/>
        <w:rPr>
          <w:rFonts w:eastAsia="MS Mincho"/>
          <w:bCs/>
        </w:rPr>
      </w:pPr>
      <w:r>
        <w:rPr>
          <w:rFonts w:eastAsia="MS Mincho"/>
          <w:bCs/>
        </w:rPr>
        <w:t>A Câmara Municipal de Itapevi, no uso de suas atribuições legais, aprova a seguinte Lei:</w:t>
      </w:r>
    </w:p>
    <w:p w:rsidR="000F6966" w:rsidP="000F6966">
      <w:pPr>
        <w:spacing w:after="240" w:line="360" w:lineRule="exact"/>
        <w:jc w:val="both"/>
        <w:rPr>
          <w:rFonts w:eastAsia="MS Mincho"/>
          <w:bCs/>
        </w:rPr>
      </w:pPr>
      <w:r>
        <w:rPr>
          <w:rFonts w:eastAsia="MS Mincho"/>
          <w:bCs/>
        </w:rPr>
        <w:t>Art. 1º Fica instituído a criação do Projeto “Ler para Crescer” em todas as escolas públicas do nosso munícipio.</w:t>
      </w:r>
    </w:p>
    <w:p w:rsidR="000F6966" w:rsidP="000F6966">
      <w:pPr>
        <w:spacing w:after="240" w:line="360" w:lineRule="exact"/>
        <w:jc w:val="both"/>
        <w:rPr>
          <w:rFonts w:eastAsia="MS Mincho"/>
          <w:bCs/>
        </w:rPr>
      </w:pPr>
      <w:r>
        <w:rPr>
          <w:rFonts w:eastAsia="MS Mincho"/>
          <w:bCs/>
        </w:rPr>
        <w:t>Art. 2º O Projeto “Ler para Crescer” inclui no plano de ensino o incentivo a cada aluno da rede municipal de ensino ler ao menos 1 (um) livro por semestre.</w:t>
      </w:r>
    </w:p>
    <w:p w:rsidR="000F6966" w:rsidP="000F6966">
      <w:pPr>
        <w:spacing w:after="240" w:line="360" w:lineRule="exact"/>
        <w:jc w:val="both"/>
        <w:rPr>
          <w:rFonts w:eastAsia="MS Mincho"/>
          <w:bCs/>
        </w:rPr>
      </w:pPr>
      <w:r>
        <w:rPr>
          <w:rFonts w:eastAsia="MS Mincho"/>
          <w:bCs/>
        </w:rPr>
        <w:t>Art. 3º O conteúdo do livro, formas de abordagem, interação dos alunos com o material e possíveis métodos avaliativos será de total escolha da coordenação da escola, em parceira com cada docente responsável pelas classes.</w:t>
      </w:r>
    </w:p>
    <w:p w:rsidR="000F6966" w:rsidP="000F6966">
      <w:pPr>
        <w:spacing w:after="240" w:line="360" w:lineRule="exact"/>
        <w:jc w:val="both"/>
        <w:rPr>
          <w:rFonts w:eastAsia="MS Mincho"/>
          <w:bCs/>
        </w:rPr>
      </w:pPr>
      <w:r>
        <w:rPr>
          <w:rFonts w:eastAsia="MS Mincho"/>
          <w:bCs/>
        </w:rPr>
        <w:t>§1° Os livros escolhidos deverão ser de fácil acesso aos alunos, dando preferência àqueles que fazem parte do acervo da biblioteca da escola ou na Biblioteca Municipal.</w:t>
      </w:r>
    </w:p>
    <w:p w:rsidR="000F6966" w:rsidP="000F6966">
      <w:pPr>
        <w:spacing w:after="240" w:line="360" w:lineRule="exact"/>
        <w:jc w:val="both"/>
        <w:rPr>
          <w:rFonts w:eastAsia="MS Mincho"/>
          <w:bCs/>
        </w:rPr>
      </w:pPr>
      <w:r>
        <w:rPr>
          <w:rFonts w:eastAsia="MS Mincho"/>
          <w:bCs/>
        </w:rPr>
        <w:t>§2° A biblioteca municipal poderá, em parceria com as escolas, organizar rodas de leitura, premiações, mostras culturais e outros eventos para incentivo à leitura pelos alunos de município.</w:t>
      </w:r>
    </w:p>
    <w:p w:rsidR="000F6966" w:rsidP="000F6966">
      <w:pPr>
        <w:spacing w:after="240" w:line="360" w:lineRule="exact"/>
        <w:jc w:val="both"/>
        <w:rPr>
          <w:rFonts w:eastAsia="MS Mincho"/>
          <w:bCs/>
        </w:rPr>
      </w:pPr>
      <w:r>
        <w:rPr>
          <w:rFonts w:eastAsia="MS Mincho"/>
          <w:bCs/>
        </w:rPr>
        <w:t>Art. 4° Esta Lei entra em vigor na data de sua publicação, revogadas as disposições em contrário.</w:t>
      </w:r>
    </w:p>
    <w:p w:rsidR="000F6966" w:rsidP="000F6966">
      <w:pPr>
        <w:spacing w:after="240" w:line="360" w:lineRule="exact"/>
        <w:ind w:left="283"/>
        <w:jc w:val="both"/>
      </w:pPr>
    </w:p>
    <w:p w:rsidR="000F6966" w:rsidP="000F6966">
      <w:pPr>
        <w:spacing w:after="240" w:line="360" w:lineRule="exact"/>
        <w:ind w:left="283"/>
        <w:jc w:val="center"/>
      </w:pPr>
      <w:r>
        <w:t xml:space="preserve">Sala das Sessões </w:t>
      </w:r>
      <w:r>
        <w:t>Bemvindo</w:t>
      </w:r>
      <w:r>
        <w:t xml:space="preserve"> Moreira Nery, 07 de março de 2022.</w:t>
      </w:r>
    </w:p>
    <w:p w:rsidR="000F6966" w:rsidP="000F6966">
      <w:pPr>
        <w:spacing w:before="160" w:line="259" w:lineRule="auto"/>
        <w:ind w:left="100" w:right="108"/>
        <w:jc w:val="center"/>
        <w:rPr>
          <w:b/>
        </w:rPr>
      </w:pPr>
    </w:p>
    <w:p w:rsidR="000F6966" w:rsidP="000F6966">
      <w:pPr>
        <w:spacing w:before="160" w:line="259" w:lineRule="auto"/>
        <w:ind w:left="100" w:right="108"/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>
            <wp:extent cx="2466975" cy="1009650"/>
            <wp:effectExtent l="0" t="0" r="9525" b="0"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966" w:rsidP="000F6966"/>
    <w:p w:rsidR="000F6966" w:rsidP="000F6966"/>
    <w:p w:rsidR="000F6966" w:rsidP="000F6966">
      <w:pPr>
        <w:jc w:val="center"/>
        <w:rPr>
          <w:b/>
        </w:rPr>
      </w:pPr>
      <w:r>
        <w:rPr>
          <w:b/>
        </w:rPr>
        <w:t>JUSTIFICATIVA</w:t>
      </w:r>
    </w:p>
    <w:p w:rsidR="000F6966" w:rsidP="000F6966">
      <w:pPr>
        <w:jc w:val="center"/>
        <w:rPr>
          <w:b/>
        </w:rPr>
      </w:pPr>
    </w:p>
    <w:p w:rsidR="000F6966" w:rsidP="000F6966">
      <w:pPr>
        <w:spacing w:line="360" w:lineRule="auto"/>
        <w:jc w:val="both"/>
      </w:pPr>
      <w:r>
        <w:tab/>
        <w:t xml:space="preserve">A leitura é dos meios mais eficazes de desenvolvimento intelectual de uma criança. A partir dos livros a imaginação, criatividade são desenvolvidas e um novo mundo se descobre. Novas brincadeiras, a criação de personagens, histórias e enredos começam a fazer parte dos momentos de diversão dessas crianças. </w:t>
      </w:r>
    </w:p>
    <w:p w:rsidR="000F6966" w:rsidP="000F6966">
      <w:pPr>
        <w:spacing w:line="360" w:lineRule="auto"/>
        <w:ind w:firstLine="708"/>
        <w:jc w:val="both"/>
      </w:pPr>
      <w:r>
        <w:t>Mas esse hábito não é tão difundido no Brasil. Nos últimos anos foi levantado que apenas 44% dos brasileiros possuem o hábito de leitura e leem em média, 2 livros por anos. Esses números são muito baixos. E isso se deve a diversos fatores, mas o principal deles é a falta de incentivo ao hábito durante a infância.</w:t>
      </w:r>
    </w:p>
    <w:p w:rsidR="000F6966" w:rsidRPr="005755A2" w:rsidP="000F6966">
      <w:pPr>
        <w:spacing w:line="360" w:lineRule="auto"/>
        <w:ind w:firstLine="708"/>
        <w:jc w:val="both"/>
      </w:pPr>
      <w:r>
        <w:t xml:space="preserve">O objetivo desta lei é criar o amor pela leitura e desenvolver este hábito para que se mantenha até a vida adulta para que desde sempre exista a interpretação correta de textos, desenvolvendo senso crítico e principalmente, fazendo com que as crianças se desenvolvam cada mais e sejam mais inteligentes e capacitadas. </w:t>
      </w:r>
    </w:p>
    <w:p w:rsidR="000F6966" w:rsidP="000F6966">
      <w:pPr>
        <w:spacing w:line="360" w:lineRule="auto"/>
        <w:jc w:val="center"/>
        <w:rPr>
          <w:b/>
        </w:rPr>
      </w:pPr>
    </w:p>
    <w:p w:rsidR="000F6966" w:rsidP="000F6966">
      <w:pPr>
        <w:jc w:val="center"/>
        <w:rPr>
          <w:b/>
        </w:rPr>
      </w:pPr>
    </w:p>
    <w:p w:rsidR="000F6966" w:rsidP="000F6966">
      <w:pPr>
        <w:jc w:val="center"/>
        <w:rPr>
          <w:b/>
        </w:rPr>
      </w:pPr>
    </w:p>
    <w:p w:rsidR="000F6966" w:rsidP="000F6966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>
            <wp:extent cx="2466975" cy="1009650"/>
            <wp:effectExtent l="0" t="0" r="9525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2537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966" w:rsidP="008A2D2C">
      <w:pPr>
        <w:tabs>
          <w:tab w:val="left" w:pos="2640"/>
        </w:tabs>
        <w:spacing w:line="360" w:lineRule="auto"/>
        <w:ind w:right="-285"/>
        <w:jc w:val="right"/>
      </w:pPr>
    </w:p>
    <w:p w:rsidR="000F6966" w:rsidP="008A2D2C">
      <w:pPr>
        <w:tabs>
          <w:tab w:val="left" w:pos="2640"/>
        </w:tabs>
        <w:spacing w:line="360" w:lineRule="auto"/>
        <w:ind w:right="-285"/>
        <w:jc w:val="right"/>
      </w:pPr>
      <w:bookmarkStart w:id="0" w:name="_GoBack"/>
      <w:bookmarkEnd w:id="0"/>
    </w:p>
    <w:p w:rsidR="000F6966" w:rsidP="008A2D2C">
      <w:pPr>
        <w:tabs>
          <w:tab w:val="left" w:pos="2640"/>
        </w:tabs>
        <w:spacing w:line="360" w:lineRule="auto"/>
        <w:ind w:right="-285"/>
        <w:jc w:val="right"/>
      </w:pPr>
    </w:p>
    <w:p w:rsidR="000F6966" w:rsidP="008A2D2C">
      <w:pPr>
        <w:tabs>
          <w:tab w:val="left" w:pos="2640"/>
        </w:tabs>
        <w:spacing w:line="360" w:lineRule="auto"/>
        <w:ind w:right="-285"/>
        <w:jc w:val="right"/>
      </w:pP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5213E"/>
    <w:rsid w:val="000537A3"/>
    <w:rsid w:val="00074A8F"/>
    <w:rsid w:val="00077248"/>
    <w:rsid w:val="000778B2"/>
    <w:rsid w:val="000A0E49"/>
    <w:rsid w:val="000A59E3"/>
    <w:rsid w:val="000A6B4F"/>
    <w:rsid w:val="000B5265"/>
    <w:rsid w:val="000C3B23"/>
    <w:rsid w:val="000C3E47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F5013"/>
    <w:rsid w:val="00212609"/>
    <w:rsid w:val="00226BCC"/>
    <w:rsid w:val="0023204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E3634"/>
    <w:rsid w:val="003F7EEA"/>
    <w:rsid w:val="00403F10"/>
    <w:rsid w:val="00426C62"/>
    <w:rsid w:val="00427432"/>
    <w:rsid w:val="00427CAD"/>
    <w:rsid w:val="0043149E"/>
    <w:rsid w:val="00431F11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56ADD"/>
    <w:rsid w:val="00567961"/>
    <w:rsid w:val="00574428"/>
    <w:rsid w:val="00574E33"/>
    <w:rsid w:val="005755A2"/>
    <w:rsid w:val="00577086"/>
    <w:rsid w:val="00580827"/>
    <w:rsid w:val="00585FDC"/>
    <w:rsid w:val="00591C8B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F3164"/>
    <w:rsid w:val="006F394D"/>
    <w:rsid w:val="006F5654"/>
    <w:rsid w:val="00715C55"/>
    <w:rsid w:val="00717072"/>
    <w:rsid w:val="00730EA4"/>
    <w:rsid w:val="007377D5"/>
    <w:rsid w:val="00737E57"/>
    <w:rsid w:val="00742D98"/>
    <w:rsid w:val="007437E6"/>
    <w:rsid w:val="007439D2"/>
    <w:rsid w:val="00745336"/>
    <w:rsid w:val="007476B5"/>
    <w:rsid w:val="007537D7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D60DA"/>
    <w:rsid w:val="0080262F"/>
    <w:rsid w:val="008052A1"/>
    <w:rsid w:val="00805CD8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D2AF5"/>
    <w:rsid w:val="008E14BD"/>
    <w:rsid w:val="008E7DBB"/>
    <w:rsid w:val="008F2CEB"/>
    <w:rsid w:val="008F2EEB"/>
    <w:rsid w:val="008F5FA1"/>
    <w:rsid w:val="00900C98"/>
    <w:rsid w:val="00927526"/>
    <w:rsid w:val="00942C58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D137A"/>
    <w:rsid w:val="00BD5E2F"/>
    <w:rsid w:val="00BF0AF9"/>
    <w:rsid w:val="00C17469"/>
    <w:rsid w:val="00C21D81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1A52"/>
    <w:rsid w:val="00DE778B"/>
    <w:rsid w:val="00E01379"/>
    <w:rsid w:val="00E05A2E"/>
    <w:rsid w:val="00E10D38"/>
    <w:rsid w:val="00E337C1"/>
    <w:rsid w:val="00E34FEC"/>
    <w:rsid w:val="00E46697"/>
    <w:rsid w:val="00E46D4A"/>
    <w:rsid w:val="00E55019"/>
    <w:rsid w:val="00E57395"/>
    <w:rsid w:val="00E76045"/>
    <w:rsid w:val="00E77CB4"/>
    <w:rsid w:val="00E8340C"/>
    <w:rsid w:val="00E94AEB"/>
    <w:rsid w:val="00E956B2"/>
    <w:rsid w:val="00EA39E2"/>
    <w:rsid w:val="00EB118F"/>
    <w:rsid w:val="00ED1107"/>
    <w:rsid w:val="00EF15C9"/>
    <w:rsid w:val="00EF6A69"/>
    <w:rsid w:val="00F11481"/>
    <w:rsid w:val="00F16187"/>
    <w:rsid w:val="00F44794"/>
    <w:rsid w:val="00F47AF4"/>
    <w:rsid w:val="00F534EC"/>
    <w:rsid w:val="00F57118"/>
    <w:rsid w:val="00F67B1F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0121A-B355-49DA-ADD6-97F22B9D6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956</TotalTime>
  <Pages>2</Pages>
  <Words>343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206</cp:revision>
  <cp:lastPrinted>2022-02-15T12:13:00Z</cp:lastPrinted>
  <dcterms:created xsi:type="dcterms:W3CDTF">2021-02-01T15:40:00Z</dcterms:created>
  <dcterms:modified xsi:type="dcterms:W3CDTF">2022-03-07T14:30:00Z</dcterms:modified>
</cp:coreProperties>
</file>