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8BB" w:rsidRPr="00D718BB" w:rsidRDefault="00E05A63" w:rsidP="00D718BB">
      <w:pPr>
        <w:tabs>
          <w:tab w:val="left" w:pos="3360"/>
        </w:tabs>
        <w:spacing w:after="0" w:line="240" w:lineRule="auto"/>
        <w:jc w:val="center"/>
        <w:rPr>
          <w:rFonts w:ascii="Century" w:eastAsia="Calibri" w:hAnsi="Century" w:cs="Times New Roman"/>
          <w:b/>
          <w:sz w:val="24"/>
          <w:szCs w:val="24"/>
          <w:lang w:eastAsia="pt-BR"/>
        </w:rPr>
      </w:pPr>
      <w:bookmarkStart w:id="0" w:name="_GoBack"/>
      <w:bookmarkEnd w:id="0"/>
      <w:r>
        <w:rPr>
          <w:rFonts w:ascii="Century" w:eastAsia="Calibri" w:hAnsi="Century" w:cs="Times New Roman"/>
          <w:b/>
          <w:sz w:val="24"/>
          <w:szCs w:val="24"/>
          <w:lang w:eastAsia="pt-BR"/>
        </w:rPr>
        <w:t>Indicação Nº 1164/2022</w:t>
      </w:r>
    </w:p>
    <w:p w:rsidR="00D718BB" w:rsidRPr="00D718BB" w:rsidRDefault="00D718BB" w:rsidP="00D718BB">
      <w:pPr>
        <w:spacing w:after="0" w:line="240" w:lineRule="auto"/>
        <w:rPr>
          <w:rFonts w:ascii="Century" w:eastAsia="Calibri" w:hAnsi="Century" w:cs="Times New Roman"/>
          <w:b/>
          <w:sz w:val="24"/>
          <w:szCs w:val="24"/>
          <w:lang w:eastAsia="pt-BR"/>
        </w:rPr>
      </w:pPr>
    </w:p>
    <w:p w:rsidR="00D718BB" w:rsidRPr="00D718BB" w:rsidRDefault="00E05A63" w:rsidP="00D718BB">
      <w:pPr>
        <w:tabs>
          <w:tab w:val="left" w:pos="3960"/>
        </w:tabs>
        <w:spacing w:after="0" w:line="360" w:lineRule="auto"/>
        <w:ind w:left="4080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D718B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Súmula</w:t>
      </w:r>
      <w:r w:rsidRPr="00D718BB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: - Solicita Providencias do Executivo junto a </w:t>
      </w:r>
      <w:r w:rsidRPr="00D718B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Secretaria Municipal de Segurança</w:t>
      </w:r>
      <w:r w:rsidRPr="00D718BB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</w:t>
      </w:r>
      <w:r w:rsidRPr="00D718B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e Mobilidade Urbana,</w:t>
      </w:r>
      <w:r w:rsidRPr="00D718BB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</w:t>
      </w:r>
      <w:r w:rsidR="002268F5" w:rsidRPr="00D718BB">
        <w:rPr>
          <w:rFonts w:ascii="Times New Roman" w:eastAsia="Calibri" w:hAnsi="Times New Roman" w:cs="Times New Roman"/>
          <w:sz w:val="24"/>
          <w:szCs w:val="24"/>
          <w:lang w:eastAsia="pt-BR"/>
        </w:rPr>
        <w:t>Implantação de</w:t>
      </w:r>
      <w:r w:rsidRPr="00D718BB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Abrigo </w:t>
      </w:r>
      <w:r w:rsidR="002268F5" w:rsidRPr="00D718BB">
        <w:rPr>
          <w:rFonts w:ascii="Times New Roman" w:eastAsia="Calibri" w:hAnsi="Times New Roman" w:cs="Times New Roman"/>
          <w:sz w:val="24"/>
          <w:szCs w:val="24"/>
          <w:lang w:eastAsia="pt-BR"/>
        </w:rPr>
        <w:t>de Ponto</w:t>
      </w:r>
      <w:r w:rsidRPr="00D718BB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Ônibus na esquina da Rua Zenith entre os nº 530 e nº 541 no Bairro do Jardim Vit</w:t>
      </w:r>
      <w:r w:rsidR="00E92DBE">
        <w:rPr>
          <w:rFonts w:ascii="Times New Roman" w:eastAsia="Calibri" w:hAnsi="Times New Roman" w:cs="Times New Roman"/>
          <w:sz w:val="24"/>
          <w:szCs w:val="24"/>
          <w:lang w:eastAsia="pt-BR"/>
        </w:rPr>
        <w:t>á</w:t>
      </w:r>
      <w:r w:rsidRPr="00D718BB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polis - </w:t>
      </w:r>
      <w:r w:rsidRPr="00D718BB">
        <w:rPr>
          <w:rFonts w:ascii="Times New Roman" w:eastAsia="Calibri" w:hAnsi="Times New Roman" w:cs="Times New Roman"/>
          <w:sz w:val="24"/>
          <w:szCs w:val="24"/>
          <w:lang w:eastAsia="pt-BR"/>
        </w:rPr>
        <w:t>Itapevi - SP.</w:t>
      </w:r>
    </w:p>
    <w:p w:rsidR="00D718BB" w:rsidRPr="00D718BB" w:rsidRDefault="00D718BB" w:rsidP="00D718BB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D718BB" w:rsidRPr="00D718BB" w:rsidRDefault="00E05A63" w:rsidP="00D718BB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D718BB">
        <w:rPr>
          <w:rFonts w:ascii="Century" w:eastAsia="Calibri" w:hAnsi="Century" w:cs="Times New Roman"/>
          <w:b/>
          <w:sz w:val="24"/>
          <w:szCs w:val="24"/>
          <w:lang w:eastAsia="pt-BR"/>
        </w:rPr>
        <w:t xml:space="preserve">INDICO </w:t>
      </w:r>
      <w:r w:rsidRPr="00D718BB">
        <w:rPr>
          <w:rFonts w:ascii="Century" w:eastAsia="Calibri" w:hAnsi="Century" w:cs="Times New Roman"/>
          <w:sz w:val="24"/>
          <w:szCs w:val="24"/>
          <w:lang w:eastAsia="pt-BR"/>
        </w:rPr>
        <w:t xml:space="preserve">à Mesa, após ouvido o Douto Plenário na forma regimental vigente, seja oficiado ao Excelentíssimo Senhor Igor Soares, Prefeito Municipal, para que interceda junto à </w:t>
      </w:r>
      <w:r w:rsidRPr="00D718BB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Secretaria Municipal de Segurança e Mobilidade Urbana,</w:t>
      </w:r>
      <w:r w:rsidRPr="00D718BB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Implantação de</w:t>
      </w:r>
      <w:r w:rsidRPr="00D718BB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Abrigo de Ponto de Ônibus na esquina da Rua Zenith entre os nº 530 e nº 541 no Bairro do Jardim </w:t>
      </w:r>
      <w:r w:rsidR="00E92DBE" w:rsidRPr="00D718BB">
        <w:rPr>
          <w:rFonts w:ascii="Times New Roman" w:eastAsia="Calibri" w:hAnsi="Times New Roman" w:cs="Times New Roman"/>
          <w:sz w:val="24"/>
          <w:szCs w:val="24"/>
          <w:lang w:eastAsia="pt-BR"/>
        </w:rPr>
        <w:t>Vitápolis</w:t>
      </w:r>
      <w:r w:rsidRPr="00D718BB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- Itapevi - SP </w:t>
      </w:r>
    </w:p>
    <w:p w:rsidR="00D718BB" w:rsidRPr="00D718BB" w:rsidRDefault="00D718BB" w:rsidP="00D718BB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D718BB" w:rsidRPr="00D718BB" w:rsidRDefault="00E05A63" w:rsidP="00D718BB">
      <w:pPr>
        <w:spacing w:after="0" w:line="240" w:lineRule="auto"/>
        <w:jc w:val="center"/>
        <w:rPr>
          <w:rFonts w:ascii="Century" w:eastAsia="Calibri" w:hAnsi="Century" w:cs="Times New Roman"/>
          <w:sz w:val="24"/>
          <w:szCs w:val="24"/>
          <w:lang w:eastAsia="pt-BR"/>
        </w:rPr>
      </w:pPr>
      <w:r w:rsidRPr="00D718BB">
        <w:rPr>
          <w:rFonts w:ascii="Century" w:eastAsia="Calibri" w:hAnsi="Century" w:cs="Times New Roman"/>
          <w:b/>
          <w:sz w:val="24"/>
          <w:szCs w:val="24"/>
          <w:u w:val="single"/>
          <w:lang w:eastAsia="pt-BR"/>
        </w:rPr>
        <w:t>Justificativa</w:t>
      </w:r>
    </w:p>
    <w:p w:rsidR="00D718BB" w:rsidRPr="00D718BB" w:rsidRDefault="00D718BB" w:rsidP="00D718BB">
      <w:pPr>
        <w:spacing w:after="0" w:line="240" w:lineRule="auto"/>
        <w:jc w:val="center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D718BB" w:rsidRPr="00D718BB" w:rsidRDefault="00E05A63" w:rsidP="00D718BB">
      <w:pPr>
        <w:spacing w:after="0" w:line="240" w:lineRule="auto"/>
        <w:ind w:left="284"/>
        <w:rPr>
          <w:rFonts w:ascii="Century" w:eastAsia="Calibri" w:hAnsi="Century" w:cs="Times New Roman"/>
          <w:sz w:val="24"/>
          <w:szCs w:val="24"/>
          <w:lang w:eastAsia="pt-BR"/>
        </w:rPr>
      </w:pPr>
      <w:r w:rsidRPr="00D718BB">
        <w:rPr>
          <w:rFonts w:ascii="Century" w:eastAsia="Calibri" w:hAnsi="Century" w:cs="Times New Roman"/>
          <w:sz w:val="24"/>
          <w:szCs w:val="24"/>
          <w:lang w:eastAsia="pt-BR"/>
        </w:rPr>
        <w:t>Senhor Presidente:-</w:t>
      </w:r>
    </w:p>
    <w:p w:rsidR="00D718BB" w:rsidRPr="00D718BB" w:rsidRDefault="00E05A63" w:rsidP="00D718BB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  <w:r w:rsidRPr="00D718BB">
        <w:rPr>
          <w:rFonts w:ascii="Century" w:eastAsia="Calibri" w:hAnsi="Century" w:cs="Times New Roman"/>
          <w:sz w:val="24"/>
          <w:szCs w:val="24"/>
          <w:lang w:eastAsia="pt-BR"/>
        </w:rPr>
        <w:t xml:space="preserve">    Senhores Vereadores:-</w:t>
      </w:r>
    </w:p>
    <w:p w:rsidR="00D718BB" w:rsidRPr="00D718BB" w:rsidRDefault="00D718BB" w:rsidP="00D718BB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D718BB" w:rsidRDefault="00E05A63" w:rsidP="00D718BB">
      <w:pPr>
        <w:ind w:left="284"/>
        <w:jc w:val="both"/>
        <w:rPr>
          <w:rFonts w:ascii="Arial" w:eastAsia="Calibri" w:hAnsi="Arial" w:cs="Arial"/>
          <w:sz w:val="24"/>
          <w:szCs w:val="24"/>
        </w:rPr>
      </w:pPr>
      <w:r w:rsidRPr="00D718BB">
        <w:rPr>
          <w:rFonts w:ascii="Arial" w:eastAsia="Calibri" w:hAnsi="Arial" w:cs="Arial"/>
          <w:sz w:val="24"/>
          <w:szCs w:val="24"/>
        </w:rPr>
        <w:t xml:space="preserve">      Trata-se de solicitação através deste vereador, pois, a construção de cobertura e bancos é necessária a fim de melhorar as condições daqueles que utilizam o transporte coletivo, que muito das vezes estão expostos ao sol e chuva, proporcionando mais s</w:t>
      </w:r>
      <w:r w:rsidRPr="00D718BB">
        <w:rPr>
          <w:rFonts w:ascii="Arial" w:eastAsia="Calibri" w:hAnsi="Arial" w:cs="Arial"/>
          <w:sz w:val="24"/>
          <w:szCs w:val="24"/>
        </w:rPr>
        <w:t>egurança e dignidade aos munícipes do bairro.</w:t>
      </w:r>
    </w:p>
    <w:p w:rsidR="00D718BB" w:rsidRPr="00D718BB" w:rsidRDefault="00D718BB" w:rsidP="00D718BB">
      <w:pPr>
        <w:ind w:left="284"/>
        <w:jc w:val="both"/>
        <w:rPr>
          <w:rFonts w:ascii="Arial" w:eastAsia="Calibri" w:hAnsi="Arial" w:cs="Arial"/>
          <w:sz w:val="24"/>
          <w:szCs w:val="24"/>
        </w:rPr>
      </w:pPr>
    </w:p>
    <w:p w:rsidR="00D718BB" w:rsidRPr="00D718BB" w:rsidRDefault="00E05A63" w:rsidP="00D718BB">
      <w:pPr>
        <w:spacing w:after="0" w:line="240" w:lineRule="auto"/>
        <w:ind w:left="284"/>
        <w:rPr>
          <w:rFonts w:ascii="Century" w:eastAsia="Calibri" w:hAnsi="Century" w:cs="Times New Roman"/>
          <w:sz w:val="24"/>
          <w:szCs w:val="24"/>
          <w:lang w:eastAsia="pt-BR"/>
        </w:rPr>
      </w:pPr>
      <w:r w:rsidRPr="00D718BB">
        <w:rPr>
          <w:rFonts w:ascii="Century" w:eastAsia="Calibri" w:hAnsi="Century" w:cs="Times New Roman"/>
          <w:sz w:val="24"/>
          <w:szCs w:val="24"/>
          <w:lang w:eastAsia="pt-BR"/>
        </w:rPr>
        <w:t>Sala das S</w:t>
      </w:r>
      <w:r w:rsidR="00E92DBE">
        <w:rPr>
          <w:rFonts w:ascii="Century" w:eastAsia="Calibri" w:hAnsi="Century" w:cs="Times New Roman"/>
          <w:sz w:val="24"/>
          <w:szCs w:val="24"/>
          <w:lang w:eastAsia="pt-BR"/>
        </w:rPr>
        <w:t>essões Bemvindo Moreira Nery, 04</w:t>
      </w:r>
      <w:r w:rsidRPr="00D718BB">
        <w:rPr>
          <w:rFonts w:ascii="Century" w:eastAsia="Calibri" w:hAnsi="Century" w:cs="Times New Roman"/>
          <w:sz w:val="24"/>
          <w:szCs w:val="24"/>
          <w:lang w:eastAsia="pt-BR"/>
        </w:rPr>
        <w:t xml:space="preserve"> de </w:t>
      </w:r>
      <w:r w:rsidR="00E92DBE">
        <w:rPr>
          <w:rFonts w:ascii="Century" w:eastAsia="Calibri" w:hAnsi="Century" w:cs="Times New Roman"/>
          <w:sz w:val="24"/>
          <w:szCs w:val="24"/>
          <w:lang w:eastAsia="pt-BR"/>
        </w:rPr>
        <w:t>març</w:t>
      </w:r>
      <w:r w:rsidRPr="00D718BB">
        <w:rPr>
          <w:rFonts w:ascii="Century" w:eastAsia="Calibri" w:hAnsi="Century" w:cs="Times New Roman"/>
          <w:sz w:val="24"/>
          <w:szCs w:val="24"/>
          <w:lang w:eastAsia="pt-BR"/>
        </w:rPr>
        <w:t>o de 2022.</w:t>
      </w:r>
    </w:p>
    <w:p w:rsidR="00D718BB" w:rsidRPr="00D718BB" w:rsidRDefault="00E05A63" w:rsidP="00D718BB">
      <w:pPr>
        <w:tabs>
          <w:tab w:val="left" w:pos="2280"/>
        </w:tabs>
        <w:spacing w:after="0" w:line="240" w:lineRule="auto"/>
        <w:jc w:val="center"/>
        <w:rPr>
          <w:rFonts w:ascii="Century" w:eastAsia="Calibri" w:hAnsi="Century" w:cs="Times New Roman"/>
          <w:b/>
          <w:color w:val="008000"/>
          <w:sz w:val="24"/>
          <w:szCs w:val="24"/>
          <w:lang w:eastAsia="pt-BR"/>
        </w:rPr>
      </w:pPr>
      <w:r w:rsidRPr="00D718BB"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3457575" cy="1209675"/>
            <wp:effectExtent l="0" t="0" r="0" b="0"/>
            <wp:docPr id="1" name="Imagem 1" descr="G:\Assinaturas Digitais\José Aparecido Ramos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878738" name="Imagem 1" descr="G:\Assinaturas Digitais\José Aparecido Ramos-1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863" w:rsidRDefault="00797863" w:rsidP="00C854A6">
      <w:pPr>
        <w:rPr>
          <w:rFonts w:ascii="Times New Roman" w:hAnsi="Times New Roman" w:cs="Times New Roman"/>
          <w:b/>
          <w:sz w:val="24"/>
          <w:szCs w:val="24"/>
        </w:rPr>
      </w:pPr>
    </w:p>
    <w:sectPr w:rsidR="00797863" w:rsidSect="00BB2E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A63" w:rsidRDefault="00E05A63">
      <w:pPr>
        <w:spacing w:after="0" w:line="240" w:lineRule="auto"/>
      </w:pPr>
      <w:r>
        <w:separator/>
      </w:r>
    </w:p>
  </w:endnote>
  <w:endnote w:type="continuationSeparator" w:id="0">
    <w:p w:rsidR="00E05A63" w:rsidRDefault="00E05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E05A6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F42FC9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A63" w:rsidRDefault="00E05A63">
      <w:pPr>
        <w:spacing w:after="0" w:line="240" w:lineRule="auto"/>
      </w:pPr>
      <w:r>
        <w:separator/>
      </w:r>
    </w:p>
  </w:footnote>
  <w:footnote w:type="continuationSeparator" w:id="0">
    <w:p w:rsidR="00E05A63" w:rsidRDefault="00E05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05A6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05A6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05A6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C256DE0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996EC8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BBE203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12C012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A4EEA0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FF4E4D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E92DC8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136848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80059A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46B86F0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9B0911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AD42FC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F84674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4CCE50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FE0503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65C343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1B8EF8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86CB15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207F6"/>
    <w:rsid w:val="00152AE5"/>
    <w:rsid w:val="002268F5"/>
    <w:rsid w:val="002655B7"/>
    <w:rsid w:val="002757F4"/>
    <w:rsid w:val="0028259C"/>
    <w:rsid w:val="002D0AE8"/>
    <w:rsid w:val="002E6D4A"/>
    <w:rsid w:val="002F77FB"/>
    <w:rsid w:val="003209C7"/>
    <w:rsid w:val="003475A3"/>
    <w:rsid w:val="003A0CFC"/>
    <w:rsid w:val="003A5FC0"/>
    <w:rsid w:val="00426C62"/>
    <w:rsid w:val="0043149E"/>
    <w:rsid w:val="00437E26"/>
    <w:rsid w:val="004B11B6"/>
    <w:rsid w:val="004E2A59"/>
    <w:rsid w:val="00520FDA"/>
    <w:rsid w:val="005424BC"/>
    <w:rsid w:val="00574428"/>
    <w:rsid w:val="005C3136"/>
    <w:rsid w:val="00645F4A"/>
    <w:rsid w:val="00661CF0"/>
    <w:rsid w:val="006A4B7F"/>
    <w:rsid w:val="006A7D1D"/>
    <w:rsid w:val="006D0F20"/>
    <w:rsid w:val="006F3164"/>
    <w:rsid w:val="00780D4E"/>
    <w:rsid w:val="00797863"/>
    <w:rsid w:val="00806FD6"/>
    <w:rsid w:val="008230A3"/>
    <w:rsid w:val="00864F5F"/>
    <w:rsid w:val="00927526"/>
    <w:rsid w:val="0097673D"/>
    <w:rsid w:val="00A45BAC"/>
    <w:rsid w:val="00A7476F"/>
    <w:rsid w:val="00BB2E04"/>
    <w:rsid w:val="00BC0B06"/>
    <w:rsid w:val="00BD5E2F"/>
    <w:rsid w:val="00C17469"/>
    <w:rsid w:val="00C854A6"/>
    <w:rsid w:val="00C8595A"/>
    <w:rsid w:val="00CD1705"/>
    <w:rsid w:val="00D60FC1"/>
    <w:rsid w:val="00D718BB"/>
    <w:rsid w:val="00D80D69"/>
    <w:rsid w:val="00DA0E17"/>
    <w:rsid w:val="00E05A63"/>
    <w:rsid w:val="00E57395"/>
    <w:rsid w:val="00E92DBE"/>
    <w:rsid w:val="00F42FC9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7F1BB-354C-432E-A643-38C6BEF2C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5</cp:revision>
  <cp:lastPrinted>2020-12-17T14:07:00Z</cp:lastPrinted>
  <dcterms:created xsi:type="dcterms:W3CDTF">2022-02-23T14:06:00Z</dcterms:created>
  <dcterms:modified xsi:type="dcterms:W3CDTF">2022-03-07T13:59:00Z</dcterms:modified>
</cp:coreProperties>
</file>