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D708F" w14:textId="23129BFC" w:rsidR="009866B6" w:rsidRPr="009866B6" w:rsidRDefault="009866B6" w:rsidP="009866B6">
      <w:p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66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EMENDA Nº 001 AO PROJETO DE LEI N° </w:t>
      </w:r>
      <w:r w:rsidR="007C6640">
        <w:rPr>
          <w:rFonts w:ascii="Times New Roman" w:eastAsia="Times New Roman" w:hAnsi="Times New Roman" w:cs="Times New Roman"/>
          <w:b/>
          <w:bCs/>
          <w:sz w:val="24"/>
          <w:szCs w:val="24"/>
        </w:rPr>
        <w:t>479</w:t>
      </w:r>
      <w:r w:rsidRPr="009866B6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7C6640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</w:p>
    <w:p w14:paraId="2C63FFF5" w14:textId="77777777" w:rsidR="009866B6" w:rsidRPr="009866B6" w:rsidRDefault="009866B6" w:rsidP="009866B6">
      <w:pPr>
        <w:tabs>
          <w:tab w:val="left" w:pos="1134"/>
        </w:tabs>
        <w:spacing w:line="360" w:lineRule="auto"/>
        <w:ind w:right="671"/>
        <w:jc w:val="both"/>
        <w:rPr>
          <w:rFonts w:ascii="Times New Roman" w:hAnsi="Times New Roman" w:cs="Times New Roman"/>
          <w:sz w:val="24"/>
          <w:szCs w:val="24"/>
        </w:rPr>
      </w:pPr>
    </w:p>
    <w:p w14:paraId="135F23F6" w14:textId="77777777" w:rsidR="009866B6" w:rsidRPr="009866B6" w:rsidRDefault="009866B6" w:rsidP="009866B6">
      <w:p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F3528F" w14:textId="6A8CA6FF" w:rsidR="009866B6" w:rsidRPr="009866B6" w:rsidRDefault="009866B6" w:rsidP="009866B6">
      <w:p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66B6">
        <w:rPr>
          <w:rFonts w:ascii="Times New Roman" w:eastAsia="Times New Roman" w:hAnsi="Times New Roman" w:cs="Times New Roman"/>
          <w:sz w:val="24"/>
          <w:szCs w:val="24"/>
        </w:rPr>
        <w:t xml:space="preserve">Pela presente e na forma do art. 178, inciso I, do Regimento Interno desta Casa, </w:t>
      </w:r>
      <w:r w:rsidRPr="009866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propomos Emenda Supressiva </w:t>
      </w:r>
      <w:r w:rsidRPr="009866B6">
        <w:rPr>
          <w:rFonts w:ascii="Times New Roman" w:eastAsia="Times New Roman" w:hAnsi="Times New Roman" w:cs="Times New Roman"/>
          <w:sz w:val="24"/>
          <w:szCs w:val="24"/>
        </w:rPr>
        <w:t xml:space="preserve">ao art. </w:t>
      </w:r>
      <w:r w:rsidR="007C664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866B6">
        <w:rPr>
          <w:rFonts w:ascii="Times New Roman" w:eastAsia="Times New Roman" w:hAnsi="Times New Roman" w:cs="Times New Roman"/>
          <w:sz w:val="24"/>
          <w:szCs w:val="24"/>
        </w:rPr>
        <w:t>º, do Projeto de Lei supra, conforme segue:</w:t>
      </w:r>
    </w:p>
    <w:p w14:paraId="68B308A5" w14:textId="77777777" w:rsidR="009866B6" w:rsidRPr="009866B6" w:rsidRDefault="009866B6" w:rsidP="009866B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</w:p>
    <w:p w14:paraId="375F93D5" w14:textId="6E860C42" w:rsidR="009866B6" w:rsidRPr="009866B6" w:rsidRDefault="009866B6" w:rsidP="009866B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866B6">
        <w:rPr>
          <w:rFonts w:ascii="Times New Roman" w:hAnsi="Times New Roman" w:cs="Times New Roman"/>
          <w:sz w:val="24"/>
          <w:szCs w:val="24"/>
        </w:rPr>
        <w:t xml:space="preserve">Fica suprimido o </w:t>
      </w:r>
      <w:r w:rsidRPr="009866B6">
        <w:rPr>
          <w:rFonts w:ascii="Times New Roman" w:eastAsia="Times New Roman" w:hAnsi="Times New Roman" w:cs="Times New Roman"/>
          <w:sz w:val="24"/>
          <w:szCs w:val="24"/>
        </w:rPr>
        <w:t xml:space="preserve">art. </w:t>
      </w:r>
      <w:r w:rsidR="007C664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866B6">
        <w:rPr>
          <w:rFonts w:ascii="Times New Roman" w:eastAsia="Times New Roman" w:hAnsi="Times New Roman" w:cs="Times New Roman"/>
          <w:sz w:val="24"/>
          <w:szCs w:val="24"/>
        </w:rPr>
        <w:t>º</w:t>
      </w:r>
      <w:r w:rsidRPr="009866B6">
        <w:rPr>
          <w:rFonts w:ascii="Times New Roman" w:hAnsi="Times New Roman" w:cs="Times New Roman"/>
          <w:sz w:val="24"/>
          <w:szCs w:val="24"/>
        </w:rPr>
        <w:t xml:space="preserve"> do Projeto de Lei supra.</w:t>
      </w:r>
    </w:p>
    <w:p w14:paraId="68B72FD0" w14:textId="77777777" w:rsidR="009866B6" w:rsidRPr="009866B6" w:rsidRDefault="009866B6" w:rsidP="009866B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6B22BCF" w14:textId="77777777" w:rsidR="009866B6" w:rsidRPr="009866B6" w:rsidRDefault="009866B6" w:rsidP="009866B6">
      <w:pPr>
        <w:spacing w:line="360" w:lineRule="auto"/>
        <w:ind w:right="44"/>
        <w:jc w:val="both"/>
        <w:rPr>
          <w:rFonts w:ascii="Times New Roman" w:hAnsi="Times New Roman" w:cs="Times New Roman"/>
          <w:sz w:val="24"/>
          <w:szCs w:val="24"/>
        </w:rPr>
      </w:pPr>
      <w:r w:rsidRPr="009866B6">
        <w:rPr>
          <w:rFonts w:ascii="Times New Roman" w:hAnsi="Times New Roman" w:cs="Times New Roman"/>
          <w:sz w:val="24"/>
          <w:szCs w:val="24"/>
        </w:rPr>
        <w:t>Os demais dispositivos permanecem inalterados, renumerando-se os artigos subsequentes.</w:t>
      </w:r>
    </w:p>
    <w:p w14:paraId="0C477799" w14:textId="77777777" w:rsidR="009866B6" w:rsidRPr="009866B6" w:rsidRDefault="009866B6" w:rsidP="009866B6">
      <w:p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C3E26E" w14:textId="2E74ACC6" w:rsidR="009866B6" w:rsidRPr="009866B6" w:rsidRDefault="009866B6" w:rsidP="009866B6">
      <w:p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66B6">
        <w:rPr>
          <w:rFonts w:ascii="Times New Roman" w:eastAsia="Times New Roman" w:hAnsi="Times New Roman" w:cs="Times New Roman"/>
          <w:sz w:val="24"/>
          <w:szCs w:val="24"/>
        </w:rPr>
        <w:tab/>
        <w:t xml:space="preserve">Sala das Sessões "Bemvindo Moreira Nery", </w:t>
      </w:r>
      <w:r w:rsidR="00750E4E">
        <w:rPr>
          <w:rFonts w:ascii="Times New Roman" w:eastAsia="Times New Roman" w:hAnsi="Times New Roman" w:cs="Times New Roman"/>
          <w:sz w:val="24"/>
          <w:szCs w:val="24"/>
        </w:rPr>
        <w:t>08</w:t>
      </w:r>
      <w:r w:rsidR="007C6640">
        <w:rPr>
          <w:rFonts w:ascii="Times New Roman" w:eastAsia="Times New Roman" w:hAnsi="Times New Roman" w:cs="Times New Roman"/>
          <w:sz w:val="24"/>
          <w:szCs w:val="24"/>
        </w:rPr>
        <w:t xml:space="preserve"> de outubro</w:t>
      </w:r>
      <w:r w:rsidRPr="009866B6">
        <w:rPr>
          <w:rFonts w:ascii="Times New Roman" w:eastAsia="Times New Roman" w:hAnsi="Times New Roman" w:cs="Times New Roman"/>
          <w:sz w:val="24"/>
          <w:szCs w:val="24"/>
        </w:rPr>
        <w:t xml:space="preserve"> de 2026.</w:t>
      </w:r>
    </w:p>
    <w:p w14:paraId="71D25220" w14:textId="77777777" w:rsidR="009866B6" w:rsidRPr="009866B6" w:rsidRDefault="009866B6" w:rsidP="009866B6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A5905C" w14:textId="77777777" w:rsidR="009866B6" w:rsidRPr="009866B6" w:rsidRDefault="009866B6" w:rsidP="009866B6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549252" w14:textId="77777777" w:rsidR="00510BD9" w:rsidRPr="00510BD9" w:rsidRDefault="00510BD9" w:rsidP="00510BD9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0BD9">
        <w:rPr>
          <w:rFonts w:ascii="Times New Roman" w:eastAsia="Times New Roman" w:hAnsi="Times New Roman" w:cs="Times New Roman"/>
          <w:b/>
          <w:bCs/>
          <w:sz w:val="24"/>
          <w:szCs w:val="24"/>
        </w:rPr>
        <w:t>Comissão de Saúde e Bem-Estar</w:t>
      </w:r>
    </w:p>
    <w:p w14:paraId="4B7E3D5D" w14:textId="77777777" w:rsidR="00510BD9" w:rsidRPr="00510BD9" w:rsidRDefault="00510BD9" w:rsidP="00510BD9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BD9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504F000" w14:textId="77777777" w:rsidR="00510BD9" w:rsidRPr="00510BD9" w:rsidRDefault="00510BD9" w:rsidP="00510BD9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BD9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Rafael Alan de M. Romeiro                     </w:t>
      </w:r>
      <w:proofErr w:type="spellStart"/>
      <w:r w:rsidRPr="00510BD9">
        <w:rPr>
          <w:rFonts w:ascii="Times New Roman" w:eastAsia="Times New Roman" w:hAnsi="Times New Roman" w:cs="Times New Roman"/>
          <w:sz w:val="24"/>
          <w:szCs w:val="24"/>
        </w:rPr>
        <w:t>Erondina</w:t>
      </w:r>
      <w:proofErr w:type="spellEnd"/>
      <w:r w:rsidRPr="00510BD9">
        <w:rPr>
          <w:rFonts w:ascii="Times New Roman" w:eastAsia="Times New Roman" w:hAnsi="Times New Roman" w:cs="Times New Roman"/>
          <w:sz w:val="24"/>
          <w:szCs w:val="24"/>
        </w:rPr>
        <w:t xml:space="preserve"> Ferreira Godoy</w:t>
      </w:r>
    </w:p>
    <w:p w14:paraId="69781A52" w14:textId="0CD9B5F0" w:rsidR="00510BD9" w:rsidRPr="00510BD9" w:rsidRDefault="00510BD9" w:rsidP="00510BD9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BD9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Presidente                                  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510BD9">
        <w:rPr>
          <w:rFonts w:ascii="Times New Roman" w:eastAsia="Times New Roman" w:hAnsi="Times New Roman" w:cs="Times New Roman"/>
          <w:sz w:val="24"/>
          <w:szCs w:val="24"/>
        </w:rPr>
        <w:t>Vice-Presidente</w:t>
      </w:r>
    </w:p>
    <w:p w14:paraId="3F96B253" w14:textId="77777777" w:rsidR="00510BD9" w:rsidRPr="00510BD9" w:rsidRDefault="00510BD9" w:rsidP="00510BD9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BD9">
        <w:rPr>
          <w:rFonts w:ascii="Times New Roman" w:eastAsia="Times New Roman" w:hAnsi="Times New Roman" w:cs="Times New Roman"/>
          <w:sz w:val="24"/>
          <w:szCs w:val="24"/>
        </w:rPr>
        <w:br/>
      </w:r>
      <w:r w:rsidRPr="00510BD9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34401A2" w14:textId="77777777" w:rsidR="00510BD9" w:rsidRPr="00510BD9" w:rsidRDefault="00510BD9" w:rsidP="00510BD9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BD9">
        <w:rPr>
          <w:rFonts w:ascii="Times New Roman" w:eastAsia="Times New Roman" w:hAnsi="Times New Roman" w:cs="Times New Roman"/>
          <w:sz w:val="24"/>
          <w:szCs w:val="24"/>
        </w:rPr>
        <w:t>   </w:t>
      </w:r>
      <w:proofErr w:type="spellStart"/>
      <w:r w:rsidRPr="00510BD9">
        <w:rPr>
          <w:rFonts w:ascii="Times New Roman" w:eastAsia="Times New Roman" w:hAnsi="Times New Roman" w:cs="Times New Roman"/>
          <w:sz w:val="24"/>
          <w:szCs w:val="24"/>
        </w:rPr>
        <w:t>Yacer</w:t>
      </w:r>
      <w:proofErr w:type="spellEnd"/>
      <w:r w:rsidRPr="00510BD9">
        <w:rPr>
          <w:rFonts w:ascii="Times New Roman" w:eastAsia="Times New Roman" w:hAnsi="Times New Roman" w:cs="Times New Roman"/>
          <w:sz w:val="24"/>
          <w:szCs w:val="24"/>
        </w:rPr>
        <w:t xml:space="preserve"> Issa </w:t>
      </w:r>
      <w:proofErr w:type="spellStart"/>
      <w:r w:rsidRPr="00510BD9">
        <w:rPr>
          <w:rFonts w:ascii="Times New Roman" w:eastAsia="Times New Roman" w:hAnsi="Times New Roman" w:cs="Times New Roman"/>
          <w:sz w:val="24"/>
          <w:szCs w:val="24"/>
        </w:rPr>
        <w:t>Kourani</w:t>
      </w:r>
      <w:proofErr w:type="spellEnd"/>
      <w:r w:rsidRPr="00510BD9">
        <w:rPr>
          <w:rFonts w:ascii="Times New Roman" w:eastAsia="Times New Roman" w:hAnsi="Times New Roman" w:cs="Times New Roman"/>
          <w:sz w:val="24"/>
          <w:szCs w:val="24"/>
        </w:rPr>
        <w:t xml:space="preserve">             Elias Vasconcelos Araujo                    Fábio de Freitas</w:t>
      </w:r>
    </w:p>
    <w:p w14:paraId="2646A967" w14:textId="172569CB" w:rsidR="00F45993" w:rsidRPr="00510BD9" w:rsidRDefault="00510BD9" w:rsidP="00510BD9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BD9">
        <w:rPr>
          <w:rFonts w:ascii="Times New Roman" w:eastAsia="Times New Roman" w:hAnsi="Times New Roman" w:cs="Times New Roman"/>
          <w:sz w:val="24"/>
          <w:szCs w:val="24"/>
        </w:rPr>
        <w:t>             Membro                                 Membro                                       Membro</w:t>
      </w:r>
    </w:p>
    <w:sectPr w:rsidR="00F45993" w:rsidRPr="00510B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77" w:right="851" w:bottom="2269" w:left="1701" w:header="2835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8C81D" w14:textId="77777777" w:rsidR="00A77F1A" w:rsidRDefault="00A77F1A">
      <w:pPr>
        <w:spacing w:after="0" w:line="240" w:lineRule="auto"/>
      </w:pPr>
      <w:r>
        <w:separator/>
      </w:r>
    </w:p>
  </w:endnote>
  <w:endnote w:type="continuationSeparator" w:id="0">
    <w:p w14:paraId="656A4467" w14:textId="77777777" w:rsidR="00A77F1A" w:rsidRDefault="00A77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FEF7710-E7BA-4548-9F7F-CF67DE0C398B}"/>
    <w:embedBold r:id="rId2" w:fontKey="{6695C1FE-E9B3-4C7A-B55F-268CBA0CA1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58DAD75-8FBA-4ED2-B3C5-653A0DA634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75FC8B3-2F95-4474-931F-7A0277865E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A4F98" w14:textId="77777777" w:rsidR="00F45993" w:rsidRDefault="00F459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AB4F" w14:textId="77777777" w:rsidR="00F45993" w:rsidRDefault="00F459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45B33" w14:textId="77777777" w:rsidR="00F45993" w:rsidRDefault="00F459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72FFD" w14:textId="77777777" w:rsidR="00A77F1A" w:rsidRDefault="00A77F1A">
      <w:pPr>
        <w:spacing w:after="0" w:line="240" w:lineRule="auto"/>
      </w:pPr>
      <w:r>
        <w:separator/>
      </w:r>
    </w:p>
  </w:footnote>
  <w:footnote w:type="continuationSeparator" w:id="0">
    <w:p w14:paraId="238EC45A" w14:textId="77777777" w:rsidR="00A77F1A" w:rsidRDefault="00A77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75DE9" w14:textId="77777777" w:rsidR="00F4599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43DE4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595.45pt;height:841.9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513C4" w14:textId="77777777" w:rsidR="00F4599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 wp14:anchorId="4578D3F2" wp14:editId="4767D47D">
          <wp:simplePos x="0" y="0"/>
          <wp:positionH relativeFrom="column">
            <wp:posOffset>-1080004</wp:posOffset>
          </wp:positionH>
          <wp:positionV relativeFrom="paragraph">
            <wp:posOffset>-1518142</wp:posOffset>
          </wp:positionV>
          <wp:extent cx="7545070" cy="1019376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C141F" w14:textId="77777777" w:rsidR="00F4599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754F96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595.45pt;height:841.9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993"/>
    <w:rsid w:val="00022110"/>
    <w:rsid w:val="001A5F90"/>
    <w:rsid w:val="0041428C"/>
    <w:rsid w:val="00510BD9"/>
    <w:rsid w:val="00750E4E"/>
    <w:rsid w:val="007C6640"/>
    <w:rsid w:val="009866B6"/>
    <w:rsid w:val="00A77F1A"/>
    <w:rsid w:val="00B033CB"/>
    <w:rsid w:val="00BA5D09"/>
    <w:rsid w:val="00D07937"/>
    <w:rsid w:val="00F45993"/>
    <w:rsid w:val="00F8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223ED"/>
  <w15:docId w15:val="{1975A32B-D797-4BAA-9355-C781E9824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ZbdBxKb0nKkK+mXVc26U+PjaBA==">CgMxLjAyCWguMmV0OTJwMDIJaC4zMGowemxsOAByITE0R1Y1anJzcEZvdU9fVk5GdDktaHpqTDFXZElGX3J0Qg==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FBEC1B-3EEA-4D1F-8D46-721E52230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704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Sasaki</dc:creator>
  <cp:lastModifiedBy>Rafael Augusto Sasaki Neves</cp:lastModifiedBy>
  <cp:revision>3</cp:revision>
  <dcterms:created xsi:type="dcterms:W3CDTF">2026-10-08T16:14:00Z</dcterms:created>
  <dcterms:modified xsi:type="dcterms:W3CDTF">2026-10-08T16:22:00Z</dcterms:modified>
</cp:coreProperties>
</file>