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FE303" w14:textId="77777777" w:rsidR="00C551C8" w:rsidRDefault="00C551C8" w:rsidP="0041622A">
      <w:pPr>
        <w:rPr>
          <w:rFonts w:ascii="Times New Roman" w:hAnsi="Times New Roman" w:cs="Times New Roman"/>
          <w:b/>
          <w:sz w:val="26"/>
          <w:szCs w:val="26"/>
        </w:rPr>
      </w:pPr>
    </w:p>
    <w:p w14:paraId="453E91BB" w14:textId="2D4FB001" w:rsidR="0041622A" w:rsidRPr="00481E54" w:rsidRDefault="0041622A" w:rsidP="0041622A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À Coordenadoria </w:t>
      </w:r>
      <w:r w:rsidRPr="00481E54">
        <w:rPr>
          <w:rFonts w:ascii="Times New Roman" w:hAnsi="Times New Roman" w:cs="Times New Roman"/>
          <w:b/>
          <w:sz w:val="26"/>
          <w:szCs w:val="26"/>
        </w:rPr>
        <w:t>do Processo Legislativo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14:paraId="0C699192" w14:textId="77777777" w:rsidR="0041622A" w:rsidRPr="00481E54" w:rsidRDefault="0041622A" w:rsidP="0041622A">
      <w:pPr>
        <w:rPr>
          <w:rFonts w:ascii="Times New Roman" w:hAnsi="Times New Roman" w:cs="Times New Roman"/>
          <w:sz w:val="26"/>
          <w:szCs w:val="26"/>
        </w:rPr>
      </w:pPr>
    </w:p>
    <w:p w14:paraId="49025153" w14:textId="3E79DA40" w:rsidR="0041622A" w:rsidRPr="00481E54" w:rsidRDefault="00A038C3" w:rsidP="0041622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Em conformidade com o Artigo 201, Inciso I, e do </w:t>
      </w:r>
      <w:r w:rsidR="0041622A">
        <w:rPr>
          <w:rFonts w:ascii="Times New Roman" w:hAnsi="Times New Roman" w:cs="Times New Roman"/>
          <w:sz w:val="26"/>
          <w:szCs w:val="26"/>
        </w:rPr>
        <w:t xml:space="preserve">artigo </w:t>
      </w:r>
      <w:r w:rsidR="00A02671">
        <w:rPr>
          <w:rFonts w:ascii="Times New Roman" w:hAnsi="Times New Roman" w:cs="Times New Roman"/>
          <w:sz w:val="26"/>
          <w:szCs w:val="26"/>
        </w:rPr>
        <w:t>20</w:t>
      </w:r>
      <w:r w:rsidR="008F55E7">
        <w:rPr>
          <w:rFonts w:ascii="Times New Roman" w:hAnsi="Times New Roman" w:cs="Times New Roman"/>
          <w:sz w:val="26"/>
          <w:szCs w:val="26"/>
        </w:rPr>
        <w:t>2</w:t>
      </w:r>
      <w:r w:rsidR="00A02671">
        <w:rPr>
          <w:rFonts w:ascii="Times New Roman" w:hAnsi="Times New Roman" w:cs="Times New Roman"/>
          <w:sz w:val="26"/>
          <w:szCs w:val="26"/>
        </w:rPr>
        <w:t xml:space="preserve">, </w:t>
      </w:r>
      <w:r w:rsidR="008F55E7">
        <w:rPr>
          <w:rFonts w:ascii="Times New Roman" w:hAnsi="Times New Roman" w:cs="Times New Roman"/>
          <w:sz w:val="26"/>
          <w:szCs w:val="26"/>
        </w:rPr>
        <w:t>§</w:t>
      </w:r>
      <w:r w:rsidR="00040A43">
        <w:rPr>
          <w:rFonts w:ascii="Times New Roman" w:hAnsi="Times New Roman" w:cs="Times New Roman"/>
          <w:sz w:val="26"/>
          <w:szCs w:val="26"/>
        </w:rPr>
        <w:t xml:space="preserve"> </w:t>
      </w:r>
      <w:r w:rsidR="008F55E7">
        <w:rPr>
          <w:rFonts w:ascii="Times New Roman" w:hAnsi="Times New Roman" w:cs="Times New Roman"/>
          <w:sz w:val="26"/>
          <w:szCs w:val="26"/>
        </w:rPr>
        <w:t>1º</w:t>
      </w:r>
      <w:r w:rsidR="00A02671">
        <w:rPr>
          <w:rFonts w:ascii="Times New Roman" w:hAnsi="Times New Roman" w:cs="Times New Roman"/>
          <w:sz w:val="26"/>
          <w:szCs w:val="26"/>
        </w:rPr>
        <w:t>,</w:t>
      </w:r>
      <w:r w:rsidR="0041622A">
        <w:rPr>
          <w:rFonts w:ascii="Times New Roman" w:hAnsi="Times New Roman" w:cs="Times New Roman"/>
          <w:sz w:val="26"/>
          <w:szCs w:val="26"/>
        </w:rPr>
        <w:t xml:space="preserve"> do Regimento Interno desta Casa, </w:t>
      </w:r>
      <w:r w:rsidRPr="00A038C3">
        <w:rPr>
          <w:rFonts w:ascii="Times New Roman" w:hAnsi="Times New Roman" w:cs="Times New Roman"/>
          <w:b/>
          <w:sz w:val="26"/>
          <w:szCs w:val="26"/>
        </w:rPr>
        <w:t>requeiro 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1622A" w:rsidRPr="00481E54">
        <w:rPr>
          <w:rFonts w:ascii="Times New Roman" w:hAnsi="Times New Roman" w:cs="Times New Roman"/>
          <w:b/>
          <w:sz w:val="26"/>
          <w:szCs w:val="26"/>
        </w:rPr>
        <w:t>determino</w:t>
      </w:r>
      <w:r w:rsidR="0041622A" w:rsidRPr="00481E54">
        <w:rPr>
          <w:rFonts w:ascii="Times New Roman" w:hAnsi="Times New Roman" w:cs="Times New Roman"/>
          <w:sz w:val="26"/>
          <w:szCs w:val="26"/>
        </w:rPr>
        <w:t xml:space="preserve"> </w:t>
      </w:r>
      <w:r w:rsidR="0041622A" w:rsidRPr="00481E54">
        <w:rPr>
          <w:rFonts w:ascii="Times New Roman" w:hAnsi="Times New Roman" w:cs="Times New Roman"/>
          <w:b/>
          <w:sz w:val="26"/>
          <w:szCs w:val="26"/>
        </w:rPr>
        <w:t>o Arquivamento</w:t>
      </w:r>
      <w:r w:rsidR="0041622A" w:rsidRPr="00481E54">
        <w:rPr>
          <w:rFonts w:ascii="Times New Roman" w:hAnsi="Times New Roman" w:cs="Times New Roman"/>
          <w:sz w:val="26"/>
          <w:szCs w:val="26"/>
        </w:rPr>
        <w:t xml:space="preserve"> do Projeto de</w:t>
      </w:r>
      <w:r w:rsidR="000E3BFC">
        <w:rPr>
          <w:rFonts w:ascii="Times New Roman" w:hAnsi="Times New Roman" w:cs="Times New Roman"/>
          <w:sz w:val="26"/>
          <w:szCs w:val="26"/>
        </w:rPr>
        <w:t xml:space="preserve"> </w:t>
      </w:r>
      <w:r w:rsidR="00D54C04">
        <w:rPr>
          <w:rFonts w:ascii="Times New Roman" w:hAnsi="Times New Roman" w:cs="Times New Roman"/>
          <w:sz w:val="26"/>
          <w:szCs w:val="26"/>
        </w:rPr>
        <w:t>L</w:t>
      </w:r>
      <w:r w:rsidR="000E3BFC">
        <w:rPr>
          <w:rFonts w:ascii="Times New Roman" w:hAnsi="Times New Roman" w:cs="Times New Roman"/>
          <w:sz w:val="26"/>
          <w:szCs w:val="26"/>
        </w:rPr>
        <w:t>ei</w:t>
      </w:r>
      <w:r w:rsidR="00F55884">
        <w:rPr>
          <w:rFonts w:ascii="Times New Roman" w:hAnsi="Times New Roman" w:cs="Times New Roman"/>
          <w:sz w:val="26"/>
          <w:szCs w:val="26"/>
        </w:rPr>
        <w:t xml:space="preserve"> </w:t>
      </w:r>
      <w:r w:rsidR="000640E6">
        <w:rPr>
          <w:rFonts w:ascii="Times New Roman" w:hAnsi="Times New Roman" w:cs="Times New Roman"/>
          <w:sz w:val="26"/>
          <w:szCs w:val="26"/>
        </w:rPr>
        <w:t xml:space="preserve">nº </w:t>
      </w:r>
      <w:r w:rsidR="004F0BE2">
        <w:rPr>
          <w:rFonts w:ascii="Times New Roman" w:hAnsi="Times New Roman" w:cs="Times New Roman"/>
          <w:sz w:val="26"/>
          <w:szCs w:val="26"/>
        </w:rPr>
        <w:t>26</w:t>
      </w:r>
      <w:r w:rsidR="00531740">
        <w:rPr>
          <w:rFonts w:ascii="Times New Roman" w:hAnsi="Times New Roman" w:cs="Times New Roman"/>
          <w:sz w:val="26"/>
          <w:szCs w:val="26"/>
        </w:rPr>
        <w:t>1</w:t>
      </w:r>
      <w:r w:rsidR="001C4AD0">
        <w:rPr>
          <w:rFonts w:ascii="Times New Roman" w:hAnsi="Times New Roman" w:cs="Times New Roman"/>
          <w:sz w:val="26"/>
          <w:szCs w:val="26"/>
        </w:rPr>
        <w:t>/</w:t>
      </w:r>
      <w:r w:rsidR="009B7BAE">
        <w:rPr>
          <w:rFonts w:ascii="Times New Roman" w:hAnsi="Times New Roman" w:cs="Times New Roman"/>
          <w:sz w:val="26"/>
          <w:szCs w:val="26"/>
        </w:rPr>
        <w:t>202</w:t>
      </w:r>
      <w:r w:rsidR="004F0BE2">
        <w:rPr>
          <w:rFonts w:ascii="Times New Roman" w:hAnsi="Times New Roman" w:cs="Times New Roman"/>
          <w:sz w:val="26"/>
          <w:szCs w:val="26"/>
        </w:rPr>
        <w:t>6</w:t>
      </w:r>
      <w:r w:rsidR="0041622A" w:rsidRPr="00481E54">
        <w:rPr>
          <w:rFonts w:ascii="Times New Roman" w:hAnsi="Times New Roman" w:cs="Times New Roman"/>
          <w:sz w:val="26"/>
          <w:szCs w:val="26"/>
        </w:rPr>
        <w:t>, a</w:t>
      </w:r>
      <w:r w:rsidR="0041622A">
        <w:rPr>
          <w:rFonts w:ascii="Times New Roman" w:hAnsi="Times New Roman" w:cs="Times New Roman"/>
          <w:sz w:val="26"/>
          <w:szCs w:val="26"/>
        </w:rPr>
        <w:t>utuado no Processo Legislativo n</w:t>
      </w:r>
      <w:r w:rsidR="0041622A" w:rsidRPr="00481E54">
        <w:rPr>
          <w:rFonts w:ascii="Times New Roman" w:hAnsi="Times New Roman" w:cs="Times New Roman"/>
          <w:sz w:val="26"/>
          <w:szCs w:val="26"/>
        </w:rPr>
        <w:t>º</w:t>
      </w:r>
      <w:r w:rsidR="00D512C6">
        <w:rPr>
          <w:rFonts w:ascii="Times New Roman" w:hAnsi="Times New Roman" w:cs="Times New Roman"/>
          <w:sz w:val="26"/>
          <w:szCs w:val="26"/>
        </w:rPr>
        <w:t xml:space="preserve"> </w:t>
      </w:r>
      <w:r w:rsidR="004F0BE2">
        <w:rPr>
          <w:rFonts w:ascii="Times New Roman" w:hAnsi="Times New Roman" w:cs="Times New Roman"/>
          <w:sz w:val="26"/>
          <w:szCs w:val="26"/>
        </w:rPr>
        <w:t>36</w:t>
      </w:r>
      <w:r w:rsidR="00531740">
        <w:rPr>
          <w:rFonts w:ascii="Times New Roman" w:hAnsi="Times New Roman" w:cs="Times New Roman"/>
          <w:sz w:val="26"/>
          <w:szCs w:val="26"/>
        </w:rPr>
        <w:t>2</w:t>
      </w:r>
      <w:r w:rsidR="0041622A">
        <w:rPr>
          <w:rFonts w:ascii="Times New Roman" w:hAnsi="Times New Roman" w:cs="Times New Roman"/>
          <w:sz w:val="26"/>
          <w:szCs w:val="26"/>
        </w:rPr>
        <w:t>/</w:t>
      </w:r>
      <w:r w:rsidR="0041622A" w:rsidRPr="00481E54">
        <w:rPr>
          <w:rFonts w:ascii="Times New Roman" w:hAnsi="Times New Roman" w:cs="Times New Roman"/>
          <w:sz w:val="26"/>
          <w:szCs w:val="26"/>
        </w:rPr>
        <w:t>20</w:t>
      </w:r>
      <w:r w:rsidR="0041622A">
        <w:rPr>
          <w:rFonts w:ascii="Times New Roman" w:hAnsi="Times New Roman" w:cs="Times New Roman"/>
          <w:sz w:val="26"/>
          <w:szCs w:val="26"/>
        </w:rPr>
        <w:t>2</w:t>
      </w:r>
      <w:r w:rsidR="004F0BE2">
        <w:rPr>
          <w:rFonts w:ascii="Times New Roman" w:hAnsi="Times New Roman" w:cs="Times New Roman"/>
          <w:sz w:val="26"/>
          <w:szCs w:val="26"/>
        </w:rPr>
        <w:t>6</w:t>
      </w:r>
      <w:r w:rsidR="002874E9">
        <w:rPr>
          <w:rFonts w:ascii="Times New Roman" w:hAnsi="Times New Roman" w:cs="Times New Roman"/>
          <w:sz w:val="26"/>
          <w:szCs w:val="26"/>
        </w:rPr>
        <w:t>,</w:t>
      </w:r>
      <w:r w:rsidR="0041622A" w:rsidRPr="00481E54">
        <w:rPr>
          <w:rFonts w:ascii="Times New Roman" w:hAnsi="Times New Roman" w:cs="Times New Roman"/>
          <w:sz w:val="26"/>
          <w:szCs w:val="26"/>
        </w:rPr>
        <w:t xml:space="preserve"> de </w:t>
      </w:r>
      <w:r>
        <w:rPr>
          <w:rFonts w:ascii="Times New Roman" w:hAnsi="Times New Roman" w:cs="Times New Roman"/>
          <w:sz w:val="26"/>
          <w:szCs w:val="26"/>
        </w:rPr>
        <w:t>autoria</w:t>
      </w:r>
      <w:r w:rsidR="00927188">
        <w:rPr>
          <w:rFonts w:ascii="Times New Roman" w:hAnsi="Times New Roman" w:cs="Times New Roman"/>
          <w:sz w:val="26"/>
          <w:szCs w:val="26"/>
        </w:rPr>
        <w:t xml:space="preserve"> d</w:t>
      </w:r>
      <w:r w:rsidR="006F1C4C">
        <w:rPr>
          <w:rFonts w:ascii="Times New Roman" w:hAnsi="Times New Roman" w:cs="Times New Roman"/>
          <w:sz w:val="26"/>
          <w:szCs w:val="26"/>
        </w:rPr>
        <w:t>o</w:t>
      </w:r>
      <w:r w:rsidR="00660109">
        <w:rPr>
          <w:rFonts w:ascii="Times New Roman" w:hAnsi="Times New Roman" w:cs="Times New Roman"/>
          <w:sz w:val="26"/>
          <w:szCs w:val="26"/>
        </w:rPr>
        <w:t xml:space="preserve"> </w:t>
      </w:r>
      <w:r w:rsidR="00927188">
        <w:rPr>
          <w:rFonts w:ascii="Times New Roman" w:hAnsi="Times New Roman" w:cs="Times New Roman"/>
          <w:sz w:val="26"/>
          <w:szCs w:val="26"/>
        </w:rPr>
        <w:t>Vereador</w:t>
      </w:r>
      <w:r w:rsidR="00EA59BD">
        <w:rPr>
          <w:rFonts w:ascii="Times New Roman" w:hAnsi="Times New Roman" w:cs="Times New Roman"/>
          <w:sz w:val="26"/>
          <w:szCs w:val="26"/>
        </w:rPr>
        <w:t xml:space="preserve"> </w:t>
      </w:r>
      <w:r w:rsidR="004F0BE2">
        <w:rPr>
          <w:rFonts w:ascii="Times New Roman" w:hAnsi="Times New Roman" w:cs="Times New Roman"/>
          <w:sz w:val="26"/>
          <w:szCs w:val="26"/>
        </w:rPr>
        <w:t>Mauricio Alonso Murakami</w:t>
      </w:r>
      <w:r w:rsidR="00EA59B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78F6BB56" w14:textId="77777777" w:rsidR="0041622A" w:rsidRDefault="0041622A" w:rsidP="0041622A">
      <w:pPr>
        <w:rPr>
          <w:rFonts w:ascii="Times New Roman" w:hAnsi="Times New Roman" w:cs="Times New Roman"/>
          <w:sz w:val="26"/>
          <w:szCs w:val="26"/>
        </w:rPr>
      </w:pPr>
    </w:p>
    <w:p w14:paraId="2C7DB872" w14:textId="77777777" w:rsidR="0041622A" w:rsidRPr="00481E54" w:rsidRDefault="0041622A" w:rsidP="0041622A">
      <w:pPr>
        <w:rPr>
          <w:rFonts w:ascii="Times New Roman" w:hAnsi="Times New Roman" w:cs="Times New Roman"/>
          <w:sz w:val="26"/>
          <w:szCs w:val="26"/>
        </w:rPr>
      </w:pPr>
    </w:p>
    <w:p w14:paraId="6E19BDF6" w14:textId="7071855C" w:rsidR="0041622A" w:rsidRPr="00481E54" w:rsidRDefault="009F32E5" w:rsidP="0041622A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Itapevi, </w:t>
      </w:r>
      <w:r w:rsidR="004F0BE2">
        <w:rPr>
          <w:rFonts w:ascii="Times New Roman" w:hAnsi="Times New Roman" w:cs="Times New Roman"/>
          <w:sz w:val="26"/>
          <w:szCs w:val="26"/>
        </w:rPr>
        <w:t>08</w:t>
      </w:r>
      <w:r w:rsidR="00BC1DA1">
        <w:rPr>
          <w:rFonts w:ascii="Times New Roman" w:hAnsi="Times New Roman" w:cs="Times New Roman"/>
          <w:sz w:val="26"/>
          <w:szCs w:val="26"/>
        </w:rPr>
        <w:t xml:space="preserve"> </w:t>
      </w:r>
      <w:r w:rsidR="00BC1DA1" w:rsidRPr="00481E54">
        <w:rPr>
          <w:rFonts w:ascii="Times New Roman" w:hAnsi="Times New Roman" w:cs="Times New Roman"/>
          <w:sz w:val="26"/>
          <w:szCs w:val="26"/>
        </w:rPr>
        <w:t xml:space="preserve">de </w:t>
      </w:r>
      <w:r w:rsidR="004F0BE2">
        <w:rPr>
          <w:rFonts w:ascii="Times New Roman" w:hAnsi="Times New Roman" w:cs="Times New Roman"/>
          <w:sz w:val="26"/>
          <w:szCs w:val="26"/>
        </w:rPr>
        <w:t>setembro</w:t>
      </w:r>
      <w:r w:rsidR="00AB6D19">
        <w:rPr>
          <w:rFonts w:ascii="Times New Roman" w:hAnsi="Times New Roman" w:cs="Times New Roman"/>
          <w:sz w:val="26"/>
          <w:szCs w:val="26"/>
        </w:rPr>
        <w:t xml:space="preserve"> </w:t>
      </w:r>
      <w:r w:rsidR="00BC1DA1">
        <w:rPr>
          <w:rFonts w:ascii="Times New Roman" w:hAnsi="Times New Roman" w:cs="Times New Roman"/>
          <w:sz w:val="26"/>
          <w:szCs w:val="26"/>
        </w:rPr>
        <w:t>de 202</w:t>
      </w:r>
      <w:r w:rsidR="001A09CA">
        <w:rPr>
          <w:rFonts w:ascii="Times New Roman" w:hAnsi="Times New Roman" w:cs="Times New Roman"/>
          <w:sz w:val="26"/>
          <w:szCs w:val="26"/>
        </w:rPr>
        <w:t>6</w:t>
      </w:r>
      <w:r w:rsidR="0041618B">
        <w:rPr>
          <w:rFonts w:ascii="Times New Roman" w:hAnsi="Times New Roman" w:cs="Times New Roman"/>
          <w:sz w:val="26"/>
          <w:szCs w:val="26"/>
        </w:rPr>
        <w:t>.</w:t>
      </w:r>
    </w:p>
    <w:p w14:paraId="6C996A52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5490B19E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4DFACE8B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29D283AA" w14:textId="3433202B" w:rsidR="0041622A" w:rsidRPr="00481E54" w:rsidRDefault="00927188" w:rsidP="0010074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Rafael Alan de Moraes Romeiro</w:t>
      </w:r>
    </w:p>
    <w:p w14:paraId="0C11CA15" w14:textId="77777777" w:rsidR="0041622A" w:rsidRDefault="0041622A" w:rsidP="0010074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1E54">
        <w:rPr>
          <w:rFonts w:ascii="Times New Roman" w:hAnsi="Times New Roman" w:cs="Times New Roman"/>
          <w:b/>
          <w:sz w:val="26"/>
          <w:szCs w:val="26"/>
        </w:rPr>
        <w:t>Presidente</w:t>
      </w:r>
    </w:p>
    <w:p w14:paraId="21823962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1BE02F75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02896098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6B4B4676" w14:textId="77777777" w:rsidR="0041622A" w:rsidRPr="0014698A" w:rsidRDefault="0041622A" w:rsidP="0010074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4698A">
        <w:rPr>
          <w:rFonts w:ascii="Times New Roman" w:hAnsi="Times New Roman" w:cs="Times New Roman"/>
          <w:b/>
          <w:sz w:val="26"/>
          <w:szCs w:val="26"/>
          <w:u w:val="single"/>
        </w:rPr>
        <w:t>CERTIDÃO</w:t>
      </w:r>
    </w:p>
    <w:p w14:paraId="41DB1342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C7E953C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F2FD27F" w14:textId="72088A9A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Certifico e dou fé que o </w:t>
      </w:r>
      <w:r w:rsidR="00CF293C" w:rsidRPr="00481E54">
        <w:rPr>
          <w:rFonts w:ascii="Times New Roman" w:hAnsi="Times New Roman" w:cs="Times New Roman"/>
          <w:sz w:val="26"/>
          <w:szCs w:val="26"/>
        </w:rPr>
        <w:t>Projeto de</w:t>
      </w:r>
      <w:r w:rsidR="00CF293C">
        <w:rPr>
          <w:rFonts w:ascii="Times New Roman" w:hAnsi="Times New Roman" w:cs="Times New Roman"/>
          <w:sz w:val="26"/>
          <w:szCs w:val="26"/>
        </w:rPr>
        <w:t xml:space="preserve"> </w:t>
      </w:r>
      <w:r w:rsidR="00D54C04">
        <w:rPr>
          <w:rFonts w:ascii="Times New Roman" w:hAnsi="Times New Roman" w:cs="Times New Roman"/>
          <w:sz w:val="26"/>
          <w:szCs w:val="26"/>
        </w:rPr>
        <w:t>L</w:t>
      </w:r>
      <w:r w:rsidR="000E3BFC">
        <w:rPr>
          <w:rFonts w:ascii="Times New Roman" w:hAnsi="Times New Roman" w:cs="Times New Roman"/>
          <w:sz w:val="26"/>
          <w:szCs w:val="26"/>
        </w:rPr>
        <w:t>ei</w:t>
      </w:r>
      <w:r w:rsidR="00CF293C">
        <w:rPr>
          <w:rFonts w:ascii="Times New Roman" w:hAnsi="Times New Roman" w:cs="Times New Roman"/>
          <w:sz w:val="26"/>
          <w:szCs w:val="26"/>
        </w:rPr>
        <w:t xml:space="preserve"> nº </w:t>
      </w:r>
      <w:r w:rsidR="004F0BE2">
        <w:rPr>
          <w:rFonts w:ascii="Times New Roman" w:hAnsi="Times New Roman" w:cs="Times New Roman"/>
          <w:sz w:val="26"/>
          <w:szCs w:val="26"/>
        </w:rPr>
        <w:t>26</w:t>
      </w:r>
      <w:r w:rsidR="00531740">
        <w:rPr>
          <w:rFonts w:ascii="Times New Roman" w:hAnsi="Times New Roman" w:cs="Times New Roman"/>
          <w:sz w:val="26"/>
          <w:szCs w:val="26"/>
        </w:rPr>
        <w:t>1</w:t>
      </w:r>
      <w:r w:rsidR="00CF293C">
        <w:rPr>
          <w:rFonts w:ascii="Times New Roman" w:hAnsi="Times New Roman" w:cs="Times New Roman"/>
          <w:sz w:val="26"/>
          <w:szCs w:val="26"/>
        </w:rPr>
        <w:t>/202</w:t>
      </w:r>
      <w:r w:rsidR="004F0BE2">
        <w:rPr>
          <w:rFonts w:ascii="Times New Roman" w:hAnsi="Times New Roman" w:cs="Times New Roman"/>
          <w:sz w:val="26"/>
          <w:szCs w:val="26"/>
        </w:rPr>
        <w:t>6</w:t>
      </w:r>
      <w:r w:rsidR="00E149C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foi arquivado conforme determinação superior.</w:t>
      </w:r>
    </w:p>
    <w:p w14:paraId="18AB38B7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BAB9194" w14:textId="77777777" w:rsidR="008B256D" w:rsidRDefault="008B256D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FFCD771" w14:textId="1858465B" w:rsidR="0041622A" w:rsidRDefault="00635149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Itapevi, </w:t>
      </w:r>
      <w:r w:rsidR="004F0BE2">
        <w:rPr>
          <w:rFonts w:ascii="Times New Roman" w:hAnsi="Times New Roman" w:cs="Times New Roman"/>
          <w:sz w:val="26"/>
          <w:szCs w:val="26"/>
        </w:rPr>
        <w:t xml:space="preserve">08 </w:t>
      </w:r>
      <w:r w:rsidR="004F0BE2" w:rsidRPr="00481E54">
        <w:rPr>
          <w:rFonts w:ascii="Times New Roman" w:hAnsi="Times New Roman" w:cs="Times New Roman"/>
          <w:sz w:val="26"/>
          <w:szCs w:val="26"/>
        </w:rPr>
        <w:t xml:space="preserve">de </w:t>
      </w:r>
      <w:r w:rsidR="004F0BE2">
        <w:rPr>
          <w:rFonts w:ascii="Times New Roman" w:hAnsi="Times New Roman" w:cs="Times New Roman"/>
          <w:sz w:val="26"/>
          <w:szCs w:val="26"/>
        </w:rPr>
        <w:t>setembro de 2026</w:t>
      </w:r>
      <w:r w:rsidR="0041622A">
        <w:rPr>
          <w:rFonts w:ascii="Times New Roman" w:hAnsi="Times New Roman" w:cs="Times New Roman"/>
          <w:sz w:val="26"/>
          <w:szCs w:val="26"/>
        </w:rPr>
        <w:t>.</w:t>
      </w:r>
    </w:p>
    <w:p w14:paraId="21E213D9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92020CE" w14:textId="77777777" w:rsidR="00E149C2" w:rsidRPr="000640E6" w:rsidRDefault="00E149C2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09768C8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B9BBADE" w14:textId="4EBFC445" w:rsidR="00E149C2" w:rsidRDefault="00E149C2" w:rsidP="00CF293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E</w:t>
      </w:r>
      <w:r w:rsidR="004F0BE2">
        <w:rPr>
          <w:rFonts w:ascii="Times New Roman" w:hAnsi="Times New Roman" w:cs="Times New Roman"/>
          <w:b/>
          <w:sz w:val="26"/>
          <w:szCs w:val="26"/>
        </w:rPr>
        <w:t>merson Carlos Fernandes</w:t>
      </w:r>
    </w:p>
    <w:p w14:paraId="105C93F1" w14:textId="065A5EA4" w:rsidR="003A7B4C" w:rsidRDefault="00E149C2" w:rsidP="00CF293C">
      <w:pPr>
        <w:spacing w:after="0"/>
        <w:jc w:val="center"/>
      </w:pPr>
      <w:r>
        <w:rPr>
          <w:rFonts w:ascii="Times New Roman" w:hAnsi="Times New Roman" w:cs="Times New Roman"/>
          <w:b/>
          <w:sz w:val="26"/>
          <w:szCs w:val="26"/>
        </w:rPr>
        <w:t>Auxiliar Legislativo</w:t>
      </w:r>
      <w:r w:rsidR="000E3BFC">
        <w:rPr>
          <w:rFonts w:ascii="Times New Roman" w:hAnsi="Times New Roman" w:cs="Times New Roman"/>
          <w:b/>
          <w:sz w:val="26"/>
          <w:szCs w:val="26"/>
        </w:rPr>
        <w:t xml:space="preserve"> I</w:t>
      </w:r>
    </w:p>
    <w:sectPr w:rsidR="003A7B4C" w:rsidSect="008F55E7">
      <w:headerReference w:type="default" r:id="rId7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F4858" w14:textId="77777777" w:rsidR="00C231FE" w:rsidRDefault="00C231FE" w:rsidP="0041622A">
      <w:pPr>
        <w:spacing w:after="0" w:line="240" w:lineRule="auto"/>
      </w:pPr>
      <w:r>
        <w:separator/>
      </w:r>
    </w:p>
  </w:endnote>
  <w:endnote w:type="continuationSeparator" w:id="0">
    <w:p w14:paraId="0C4EF925" w14:textId="77777777" w:rsidR="00C231FE" w:rsidRDefault="00C231FE" w:rsidP="0041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8F0BC" w14:textId="77777777" w:rsidR="00C231FE" w:rsidRDefault="00C231FE" w:rsidP="0041622A">
      <w:pPr>
        <w:spacing w:after="0" w:line="240" w:lineRule="auto"/>
      </w:pPr>
      <w:r>
        <w:separator/>
      </w:r>
    </w:p>
  </w:footnote>
  <w:footnote w:type="continuationSeparator" w:id="0">
    <w:p w14:paraId="53E4D4B9" w14:textId="77777777" w:rsidR="00C231FE" w:rsidRDefault="00C231FE" w:rsidP="00416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83AF2" w14:textId="339DA015" w:rsidR="0041622A" w:rsidRDefault="00C66CE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1130F49" wp14:editId="6265BC66">
          <wp:simplePos x="0" y="0"/>
          <wp:positionH relativeFrom="page">
            <wp:align>right</wp:align>
          </wp:positionH>
          <wp:positionV relativeFrom="paragraph">
            <wp:posOffset>-3810</wp:posOffset>
          </wp:positionV>
          <wp:extent cx="7545070" cy="10193760"/>
          <wp:effectExtent l="0" t="0" r="0" b="0"/>
          <wp:wrapNone/>
          <wp:docPr id="1409754164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9754164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22A"/>
    <w:rsid w:val="00003E3B"/>
    <w:rsid w:val="0001420E"/>
    <w:rsid w:val="00017063"/>
    <w:rsid w:val="00022EF8"/>
    <w:rsid w:val="00040A43"/>
    <w:rsid w:val="00041949"/>
    <w:rsid w:val="00057F06"/>
    <w:rsid w:val="000640E6"/>
    <w:rsid w:val="000D7E76"/>
    <w:rsid w:val="000D7F74"/>
    <w:rsid w:val="000E3BFC"/>
    <w:rsid w:val="00100741"/>
    <w:rsid w:val="0012501D"/>
    <w:rsid w:val="0018754F"/>
    <w:rsid w:val="001A09CA"/>
    <w:rsid w:val="001A64DA"/>
    <w:rsid w:val="001B15CB"/>
    <w:rsid w:val="001B488E"/>
    <w:rsid w:val="001C202B"/>
    <w:rsid w:val="001C4AD0"/>
    <w:rsid w:val="001E5117"/>
    <w:rsid w:val="00232AFE"/>
    <w:rsid w:val="002501D5"/>
    <w:rsid w:val="00284131"/>
    <w:rsid w:val="002874E9"/>
    <w:rsid w:val="002A35EE"/>
    <w:rsid w:val="002B78E0"/>
    <w:rsid w:val="002D37B0"/>
    <w:rsid w:val="002F228B"/>
    <w:rsid w:val="00304865"/>
    <w:rsid w:val="00307554"/>
    <w:rsid w:val="003772F8"/>
    <w:rsid w:val="003A7B4C"/>
    <w:rsid w:val="0041618B"/>
    <w:rsid w:val="0041622A"/>
    <w:rsid w:val="00433D0D"/>
    <w:rsid w:val="0043495F"/>
    <w:rsid w:val="00476C39"/>
    <w:rsid w:val="00477508"/>
    <w:rsid w:val="004A68CF"/>
    <w:rsid w:val="004C1B01"/>
    <w:rsid w:val="004E37E9"/>
    <w:rsid w:val="004E56C5"/>
    <w:rsid w:val="004F0BE2"/>
    <w:rsid w:val="00511B5F"/>
    <w:rsid w:val="00526CCB"/>
    <w:rsid w:val="00531740"/>
    <w:rsid w:val="00535CC1"/>
    <w:rsid w:val="00541100"/>
    <w:rsid w:val="00555A12"/>
    <w:rsid w:val="005665C1"/>
    <w:rsid w:val="005856E7"/>
    <w:rsid w:val="005B4FDA"/>
    <w:rsid w:val="005E0C65"/>
    <w:rsid w:val="005E4F48"/>
    <w:rsid w:val="005F058A"/>
    <w:rsid w:val="005F351D"/>
    <w:rsid w:val="00621D1F"/>
    <w:rsid w:val="006344C6"/>
    <w:rsid w:val="00635149"/>
    <w:rsid w:val="00660109"/>
    <w:rsid w:val="00663A12"/>
    <w:rsid w:val="00675C0B"/>
    <w:rsid w:val="00683D0A"/>
    <w:rsid w:val="006A26BD"/>
    <w:rsid w:val="006E30AE"/>
    <w:rsid w:val="006E3B5B"/>
    <w:rsid w:val="006E566A"/>
    <w:rsid w:val="006F1C4C"/>
    <w:rsid w:val="00712617"/>
    <w:rsid w:val="00737CFF"/>
    <w:rsid w:val="0074110F"/>
    <w:rsid w:val="00757ACB"/>
    <w:rsid w:val="007609BF"/>
    <w:rsid w:val="007769A1"/>
    <w:rsid w:val="00777E60"/>
    <w:rsid w:val="00780950"/>
    <w:rsid w:val="00785B21"/>
    <w:rsid w:val="00797064"/>
    <w:rsid w:val="007D33A3"/>
    <w:rsid w:val="007D437E"/>
    <w:rsid w:val="007E64F8"/>
    <w:rsid w:val="007F7883"/>
    <w:rsid w:val="008177D4"/>
    <w:rsid w:val="0081799F"/>
    <w:rsid w:val="008278FF"/>
    <w:rsid w:val="00880697"/>
    <w:rsid w:val="008849E7"/>
    <w:rsid w:val="008B256D"/>
    <w:rsid w:val="008D0C7F"/>
    <w:rsid w:val="008F55E7"/>
    <w:rsid w:val="00927188"/>
    <w:rsid w:val="009272C3"/>
    <w:rsid w:val="00933C24"/>
    <w:rsid w:val="0095259A"/>
    <w:rsid w:val="0097610B"/>
    <w:rsid w:val="00984460"/>
    <w:rsid w:val="009B7BAE"/>
    <w:rsid w:val="009E57AB"/>
    <w:rsid w:val="009F32E5"/>
    <w:rsid w:val="00A02671"/>
    <w:rsid w:val="00A038C3"/>
    <w:rsid w:val="00A22037"/>
    <w:rsid w:val="00A62AB5"/>
    <w:rsid w:val="00A66E18"/>
    <w:rsid w:val="00AB4B1F"/>
    <w:rsid w:val="00AB6D19"/>
    <w:rsid w:val="00AC48E3"/>
    <w:rsid w:val="00B0601E"/>
    <w:rsid w:val="00B11293"/>
    <w:rsid w:val="00B4744D"/>
    <w:rsid w:val="00BA6C02"/>
    <w:rsid w:val="00BB7C13"/>
    <w:rsid w:val="00BC1DA1"/>
    <w:rsid w:val="00BC7E6F"/>
    <w:rsid w:val="00C231FE"/>
    <w:rsid w:val="00C551C8"/>
    <w:rsid w:val="00C60A72"/>
    <w:rsid w:val="00C66CED"/>
    <w:rsid w:val="00CA57C9"/>
    <w:rsid w:val="00CB29CA"/>
    <w:rsid w:val="00CE74D0"/>
    <w:rsid w:val="00CF0C79"/>
    <w:rsid w:val="00CF293C"/>
    <w:rsid w:val="00D00DFC"/>
    <w:rsid w:val="00D474C8"/>
    <w:rsid w:val="00D512C6"/>
    <w:rsid w:val="00D52D16"/>
    <w:rsid w:val="00D54C04"/>
    <w:rsid w:val="00D64C12"/>
    <w:rsid w:val="00D76BCB"/>
    <w:rsid w:val="00D81504"/>
    <w:rsid w:val="00D91FB8"/>
    <w:rsid w:val="00D94725"/>
    <w:rsid w:val="00DB14EE"/>
    <w:rsid w:val="00DE1F41"/>
    <w:rsid w:val="00DF7911"/>
    <w:rsid w:val="00E052F4"/>
    <w:rsid w:val="00E149C2"/>
    <w:rsid w:val="00E660AD"/>
    <w:rsid w:val="00EA59BD"/>
    <w:rsid w:val="00EC3CF8"/>
    <w:rsid w:val="00EE1B18"/>
    <w:rsid w:val="00F5062E"/>
    <w:rsid w:val="00F55884"/>
    <w:rsid w:val="00F860A6"/>
    <w:rsid w:val="00FB743D"/>
    <w:rsid w:val="00FD26F2"/>
    <w:rsid w:val="00FE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71BBE6"/>
  <w15:chartTrackingRefBased/>
  <w15:docId w15:val="{D52529D4-0CA9-4CC2-A7B2-E6104D51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22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6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622A"/>
  </w:style>
  <w:style w:type="paragraph" w:styleId="Rodap">
    <w:name w:val="footer"/>
    <w:basedOn w:val="Normal"/>
    <w:link w:val="RodapChar"/>
    <w:uiPriority w:val="99"/>
    <w:unhideWhenUsed/>
    <w:rsid w:val="00416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622A"/>
  </w:style>
  <w:style w:type="paragraph" w:styleId="Textodebalo">
    <w:name w:val="Balloon Text"/>
    <w:basedOn w:val="Normal"/>
    <w:link w:val="TextodebaloChar"/>
    <w:uiPriority w:val="99"/>
    <w:semiHidden/>
    <w:unhideWhenUsed/>
    <w:rsid w:val="004E5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56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B6EB7-1D8B-4C46-914D-D648A521D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Emerson Carlos Fernandes</cp:lastModifiedBy>
  <cp:revision>10</cp:revision>
  <cp:lastPrinted>2025-04-09T15:28:00Z</cp:lastPrinted>
  <dcterms:created xsi:type="dcterms:W3CDTF">2025-09-23T18:51:00Z</dcterms:created>
  <dcterms:modified xsi:type="dcterms:W3CDTF">2026-09-08T15:41:00Z</dcterms:modified>
</cp:coreProperties>
</file>