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DA COMISSÃO DE JUSTIÇA E REDAÇÃO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AO PROJETO DE LEI Nº 034/2025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204/2026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o cadastro municipal de profissionais com deficiência no município de Itapevi e dá outras providências.”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Comissão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JUSTIÇA E REDAÇÃO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cumprimento ao disposto no artigo 60, § 1°, do Regimento Interno desta Casa de Leis, após análise dos aspectos técnicos alusivos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de Lei acima referenciado, emite PARECER FAVORÁVEL ÀS RAZÕES DO VETO, conforme as disposições a seguir: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ao Projeto de Lei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o cadastro municipal de profissionais com deficiência no Município de Itapevi e dá outras providências.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é louvável e foi aprovada em Plenário, por atender à demanda social existente.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Contudo, melhor analisando seu teor, depreende-se que assiste razão ao Poder Executivo, conforme as razões expostas na Mensagem que encaminhou o Veto.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 Comissão Permanente que ora manifesta-se opina pela MANUTENÇÃO DO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ora em exame.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parecer, sob crítica, que submetemos à apreciação do Douto Plenário.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29 de junho de 2026.</w:t>
      </w:r>
    </w:p>
    <w:p w:rsidR="00000000" w:rsidDel="00000000" w:rsidP="00000000" w:rsidRDefault="00000000" w:rsidRPr="00000000" w14:paraId="00000025">
      <w:pPr>
        <w:spacing w:after="0" w:line="240" w:lineRule="auto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Vice-Presidente / Relator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Membro                           Membro                               Membro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Veto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Total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034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-1080074</wp:posOffset>
          </wp:positionH>
          <wp:positionV relativeFrom="paragraph">
            <wp:posOffset>-1518220</wp:posOffset>
          </wp:positionV>
          <wp:extent cx="7545070" cy="1019376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DKqLnZezNV4H+KQe7gS9HXIaDQ==">CgMxLjAyCGguZ2pkZ3hzOAByITFmUmF2ZEVUOFFaSTgwUjVwYkIxUndTTXVldG5rWWdFLQ==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