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PARECER CONJUNTO DAS COMISSÕES DE JUSTIÇA E REDAÇÃO, FINANÇAS E ORÇAMENTO E ORDEM SOCIAL E ECONÔMICA E SERVIÇOS PÚBLICOS AO PROJETO DE DECRETO LEGISLATIVO 042/2026</w: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200/2026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Dispõe sobre a outorga de Diploma de Mérito Policial ao Guarda Civil Municipal de Itapevi, Senhor Lucas Melo Lourenço, e dá outras providências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Relator Especial em cumprimento ao disposto no Regimento Interno desta Casa de Leis, após análise dos aspectos técnicos alusivos ao Projeto acima referenciado, emite PARECER FAVORÁVEL, conforme razões a seguir: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Policial ao Guarda Civil Municipal de Itapevi, Senhor Lucas Melo Lourenço, e dá outras providências.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legal.</w:t>
      </w:r>
    </w:p>
    <w:p w:rsidR="00000000" w:rsidDel="00000000" w:rsidP="00000000" w:rsidRDefault="00000000" w:rsidRPr="00000000" w14:paraId="00000013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4">
      <w:pPr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Relator Especial que ora manifesta-se, opina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8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A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23 de junho de 2026.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042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-1080006</wp:posOffset>
          </wp:positionH>
          <wp:positionV relativeFrom="paragraph">
            <wp:posOffset>-1518145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6x5nHO6YOtZzdy869AeneMOAcA==">CgMxLjAyCWguMzBqMHpsbDIOaC5naGw0MmtzZzZpc3gyCWguM3pueXNoNzIJaC4yZXQ5MnAwOAByITEycDhmTHYyb0ZPNTBtcWRkY1hkVm13YXVBcXlqUGhPdQ==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