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3B2750E8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0553FF">
        <w:rPr>
          <w:b/>
        </w:rPr>
        <w:t>37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ED17B1">
      <w:pPr>
        <w:spacing w:after="160"/>
        <w:jc w:val="center"/>
        <w:rPr>
          <w:b/>
        </w:rPr>
      </w:pPr>
    </w:p>
    <w:p w14:paraId="380D9083" w14:textId="319A888E" w:rsidR="00A61017" w:rsidRDefault="005B7996" w:rsidP="005B7996">
      <w:pPr>
        <w:spacing w:line="276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5B7996">
        <w:rPr>
          <w:rFonts w:ascii="TimesNewRomanPS-ItalicMT" w:eastAsiaTheme="minorHAnsi" w:hAnsi="TimesNewRomanPS-ItalicMT" w:cs="TimesNewRomanPS-ItalicMT"/>
          <w:lang w:eastAsia="en-US"/>
        </w:rPr>
        <w:t>“Dispõe sobre a outorga de Título de Diploma de Mérito</w:t>
      </w:r>
      <w:r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5B7996">
        <w:rPr>
          <w:rFonts w:ascii="TimesNewRomanPS-ItalicMT" w:eastAsiaTheme="minorHAnsi" w:hAnsi="TimesNewRomanPS-ItalicMT" w:cs="TimesNewRomanPS-ItalicMT"/>
          <w:lang w:eastAsia="en-US"/>
        </w:rPr>
        <w:t>Administrativo ao Sr. Adriano Duarte do Nascimento, e</w:t>
      </w:r>
      <w:r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5B7996">
        <w:rPr>
          <w:rFonts w:ascii="TimesNewRomanPS-ItalicMT" w:eastAsiaTheme="minorHAnsi" w:hAnsi="TimesNewRomanPS-ItalicMT" w:cs="TimesNewRomanPS-ItalicMT"/>
          <w:lang w:eastAsia="en-US"/>
        </w:rPr>
        <w:t>dá outras providências”.</w:t>
      </w:r>
    </w:p>
    <w:p w14:paraId="03BC3F19" w14:textId="77777777" w:rsidR="005B7996" w:rsidRPr="00CE65E5" w:rsidRDefault="005B7996" w:rsidP="005B7996">
      <w:pPr>
        <w:spacing w:line="276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78311FE1" w14:textId="0ED7B321" w:rsidR="005B7996" w:rsidRPr="005B7996" w:rsidRDefault="005B7996" w:rsidP="005B799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5B7996">
        <w:rPr>
          <w:rFonts w:ascii="TimesNewRomanPS-BoldMT" w:eastAsiaTheme="minorHAnsi" w:hAnsi="TimesNewRomanPS-BoldMT" w:cs="TimesNewRomanPS-BoldMT"/>
          <w:b/>
          <w:bCs/>
          <w:lang w:eastAsia="en-US"/>
        </w:rPr>
        <w:t>Art. 1</w:t>
      </w:r>
      <w:r>
        <w:rPr>
          <w:rFonts w:ascii="TimesNewRomanPS-BoldMT" w:eastAsiaTheme="minorHAnsi" w:hAnsi="TimesNewRomanPS-BoldMT" w:cs="TimesNewRomanPS-BoldMT"/>
          <w:b/>
          <w:bCs/>
          <w:sz w:val="16"/>
          <w:szCs w:val="16"/>
          <w:lang w:eastAsia="en-US"/>
        </w:rPr>
        <w:t xml:space="preserve">º </w:t>
      </w:r>
      <w:r w:rsidRPr="005B7996">
        <w:rPr>
          <w:rFonts w:ascii="TimesNewRomanPSMT" w:eastAsiaTheme="minorHAnsi" w:hAnsi="TimesNewRomanPSMT" w:cs="TimesNewRomanPSMT"/>
          <w:lang w:eastAsia="en-US"/>
        </w:rPr>
        <w:t xml:space="preserve">Fica concedido o </w:t>
      </w:r>
      <w:r w:rsidRPr="005B7996">
        <w:rPr>
          <w:rFonts w:ascii="TimesNewRomanPS-ItalicMT" w:eastAsiaTheme="minorHAnsi" w:hAnsi="TimesNewRomanPS-ItalicMT" w:cs="TimesNewRomanPS-ItalicMT"/>
          <w:lang w:eastAsia="en-US"/>
        </w:rPr>
        <w:t xml:space="preserve">Título de Diploma de Mérito Administrativo </w:t>
      </w:r>
      <w:r w:rsidRPr="005B7996">
        <w:rPr>
          <w:rFonts w:ascii="TimesNewRomanPSMT" w:eastAsiaTheme="minorHAnsi" w:hAnsi="TimesNewRomanPSMT" w:cs="TimesNewRomanPSMT"/>
          <w:lang w:eastAsia="en-US"/>
        </w:rPr>
        <w:t xml:space="preserve">ao Sr. </w:t>
      </w:r>
      <w:r w:rsidRPr="005B7996">
        <w:rPr>
          <w:rFonts w:ascii="TimesNewRomanPS-ItalicMT" w:eastAsiaTheme="minorHAnsi" w:hAnsi="TimesNewRomanPS-ItalicMT" w:cs="TimesNewRomanPS-ItalicMT"/>
          <w:lang w:eastAsia="en-US"/>
        </w:rPr>
        <w:t>Adriano Duarte do Nasciment</w:t>
      </w:r>
      <w:r w:rsidRPr="005B7996">
        <w:rPr>
          <w:rFonts w:ascii="TimesNewRomanPSMT" w:eastAsiaTheme="minorHAnsi" w:hAnsi="TimesNewRomanPSMT" w:cs="TimesNewRomanPSMT"/>
          <w:lang w:eastAsia="en-US"/>
        </w:rPr>
        <w:t>o.</w:t>
      </w:r>
    </w:p>
    <w:p w14:paraId="058C0F79" w14:textId="77777777" w:rsidR="005B7996" w:rsidRPr="005B7996" w:rsidRDefault="005B7996" w:rsidP="005B7996">
      <w:pPr>
        <w:autoSpaceDE w:val="0"/>
        <w:autoSpaceDN w:val="0"/>
        <w:adjustRightInd w:val="0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0FA0FCE4" w14:textId="77777777" w:rsidR="005B7996" w:rsidRPr="005B7996" w:rsidRDefault="005B7996" w:rsidP="005B799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5B7996">
        <w:rPr>
          <w:rFonts w:ascii="TimesNewRomanPS-BoldMT" w:eastAsiaTheme="minorHAnsi" w:hAnsi="TimesNewRomanPS-BoldMT" w:cs="TimesNewRomanPS-BoldMT"/>
          <w:b/>
          <w:bCs/>
          <w:lang w:eastAsia="en-US"/>
        </w:rPr>
        <w:t>Art. 2º</w:t>
      </w:r>
      <w:r w:rsidRPr="005B7996">
        <w:rPr>
          <w:rFonts w:ascii="TimesNewRomanPS-BoldMT" w:eastAsiaTheme="minorHAnsi" w:hAnsi="TimesNewRomanPS-BoldMT" w:cs="TimesNewRomanPS-BoldMT"/>
          <w:lang w:eastAsia="en-US"/>
        </w:rPr>
        <w:t xml:space="preserve"> </w:t>
      </w:r>
      <w:r w:rsidRPr="005B7996">
        <w:rPr>
          <w:rFonts w:ascii="TimesNewRomanPSMT" w:eastAsiaTheme="minorHAnsi" w:hAnsi="TimesNewRomanPSMT" w:cs="TimesNewRomanPSMT"/>
          <w:lang w:eastAsia="en-US"/>
        </w:rPr>
        <w:t>A honraria será conferida em conformidade com a legislação vigente.</w:t>
      </w:r>
    </w:p>
    <w:p w14:paraId="7A1C7176" w14:textId="77777777" w:rsidR="005B7996" w:rsidRPr="005B7996" w:rsidRDefault="005B7996" w:rsidP="005B799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16762221" w14:textId="30E85C2F" w:rsidR="005B7996" w:rsidRPr="005B7996" w:rsidRDefault="005B7996" w:rsidP="005B799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5B7996">
        <w:rPr>
          <w:rFonts w:ascii="TimesNewRomanPS-BoldMT" w:eastAsiaTheme="minorHAnsi" w:hAnsi="TimesNewRomanPS-BoldMT" w:cs="TimesNewRomanPS-BoldMT"/>
          <w:b/>
          <w:bCs/>
          <w:lang w:eastAsia="en-US"/>
        </w:rPr>
        <w:t>Art. 3º</w:t>
      </w:r>
      <w:r w:rsidRPr="005B7996">
        <w:rPr>
          <w:rFonts w:ascii="TimesNewRomanPS-BoldMT" w:eastAsiaTheme="minorHAnsi" w:hAnsi="TimesNewRomanPS-BoldMT" w:cs="TimesNewRomanPS-BoldMT"/>
          <w:lang w:eastAsia="en-US"/>
        </w:rPr>
        <w:t xml:space="preserve"> </w:t>
      </w:r>
      <w:r w:rsidRPr="005B7996">
        <w:rPr>
          <w:rFonts w:ascii="TimesNewRomanPSMT" w:eastAsiaTheme="minorHAnsi" w:hAnsi="TimesNewRomanPSMT" w:cs="TimesNewRomanPSMT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7BEB8F2F" w14:textId="77777777" w:rsidR="005B7996" w:rsidRPr="005B7996" w:rsidRDefault="005B7996" w:rsidP="005B799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55420FC6" w14:textId="5B4DD3C2" w:rsidR="004B2611" w:rsidRPr="005B7996" w:rsidRDefault="005B7996" w:rsidP="005B799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5B7996">
        <w:rPr>
          <w:rFonts w:ascii="TimesNewRomanPS-BoldMT" w:eastAsiaTheme="minorHAnsi" w:hAnsi="TimesNewRomanPS-BoldMT" w:cs="TimesNewRomanPS-BoldMT"/>
          <w:b/>
          <w:bCs/>
          <w:lang w:eastAsia="en-US"/>
        </w:rPr>
        <w:t>Art. 4</w:t>
      </w:r>
      <w:r w:rsidRPr="005B7996">
        <w:rPr>
          <w:rFonts w:ascii="TimesNewRomanPS-BoldMT" w:eastAsiaTheme="minorHAnsi" w:hAnsi="TimesNewRomanPS-BoldMT" w:cs="TimesNewRomanPS-BoldMT"/>
          <w:b/>
          <w:bCs/>
          <w:sz w:val="16"/>
          <w:szCs w:val="16"/>
          <w:lang w:eastAsia="en-US"/>
        </w:rPr>
        <w:t>º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5B7996">
        <w:rPr>
          <w:rFonts w:ascii="TimesNewRomanPSMT" w:eastAsiaTheme="minorHAnsi" w:hAnsi="TimesNewRomanPSMT" w:cs="TimesNewRomanPSMT"/>
          <w:lang w:eastAsia="en-US"/>
        </w:rPr>
        <w:t xml:space="preserve">  Este Decreto Legislativo entra em vigor na data de sua publicação, revogadas as disposições em contrário.</w:t>
      </w:r>
    </w:p>
    <w:p w14:paraId="07EE5422" w14:textId="77777777" w:rsidR="005B7996" w:rsidRPr="005B7996" w:rsidRDefault="005B7996" w:rsidP="005B799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14:paraId="73D8EA2D" w14:textId="4981A411" w:rsidR="00363F4F" w:rsidRPr="003455EA" w:rsidRDefault="00EB5018" w:rsidP="002B7C37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4B2611">
        <w:t>23 de junho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2B7C37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2B7C37">
      <w:pPr>
        <w:tabs>
          <w:tab w:val="left" w:pos="-180"/>
          <w:tab w:val="left" w:pos="2244"/>
        </w:tabs>
        <w:spacing w:line="276" w:lineRule="auto"/>
        <w:contextualSpacing/>
        <w:rPr>
          <w:b/>
        </w:rPr>
      </w:pPr>
    </w:p>
    <w:p w14:paraId="0FDF3726" w14:textId="77777777" w:rsidR="007940FB" w:rsidRPr="00EA30A5" w:rsidRDefault="007940FB" w:rsidP="002B7C37">
      <w:pPr>
        <w:tabs>
          <w:tab w:val="left" w:pos="-180"/>
          <w:tab w:val="left" w:pos="2244"/>
        </w:tabs>
        <w:spacing w:line="276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2B7C37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2B7C37">
      <w:pPr>
        <w:tabs>
          <w:tab w:val="left" w:pos="-180"/>
          <w:tab w:val="left" w:pos="2244"/>
        </w:tabs>
        <w:spacing w:line="276" w:lineRule="auto"/>
        <w:contextualSpacing/>
      </w:pPr>
    </w:p>
    <w:p w14:paraId="40161EE7" w14:textId="77777777" w:rsidR="007940FB" w:rsidRPr="00EA30A5" w:rsidRDefault="007940FB" w:rsidP="002B7C37">
      <w:pPr>
        <w:tabs>
          <w:tab w:val="left" w:pos="-180"/>
          <w:tab w:val="left" w:pos="1200"/>
        </w:tabs>
        <w:spacing w:line="276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2B7C37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2B7C37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 xml:space="preserve"> </w:t>
      </w:r>
    </w:p>
    <w:p w14:paraId="5F139199" w14:textId="58C79DDD" w:rsidR="009837EC" w:rsidRDefault="009837EC" w:rsidP="002B7C37">
      <w:pPr>
        <w:spacing w:after="160" w:line="276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 xml:space="preserve">vinte e </w:t>
      </w:r>
      <w:r w:rsidR="004B2611">
        <w:t>três</w:t>
      </w:r>
      <w:r w:rsidR="007940FB">
        <w:t xml:space="preserve"> dias do mês de </w:t>
      </w:r>
      <w:r w:rsidR="000553FF">
        <w:t>junho</w:t>
      </w:r>
      <w:r w:rsidR="005066D5">
        <w:t xml:space="preserve"> de dois mil e vinte e seis</w:t>
      </w:r>
      <w:r w:rsidRPr="00EA30A5">
        <w:t>.</w:t>
      </w:r>
    </w:p>
    <w:p w14:paraId="0FDD85C0" w14:textId="77777777" w:rsidR="00ED17B1" w:rsidRPr="00EA30A5" w:rsidRDefault="00ED17B1" w:rsidP="002B7C37">
      <w:pPr>
        <w:spacing w:after="160" w:line="276" w:lineRule="auto"/>
        <w:ind w:firstLine="708"/>
        <w:jc w:val="both"/>
      </w:pPr>
    </w:p>
    <w:p w14:paraId="0CC5843C" w14:textId="77777777" w:rsidR="009837EC" w:rsidRPr="00EA30A5" w:rsidRDefault="009837EC" w:rsidP="002B7C37">
      <w:pPr>
        <w:spacing w:after="160" w:line="276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2B7C37">
      <w:pPr>
        <w:spacing w:after="160" w:line="276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2B7C37">
      <w:pPr>
        <w:spacing w:after="160" w:line="276" w:lineRule="auto"/>
        <w:contextualSpacing/>
      </w:pPr>
    </w:p>
    <w:p w14:paraId="345FC4D3" w14:textId="639FE2A2" w:rsidR="00487703" w:rsidRPr="00EA30A5" w:rsidRDefault="009837EC" w:rsidP="002B7C37">
      <w:pPr>
        <w:spacing w:line="276" w:lineRule="auto"/>
      </w:pPr>
      <w:r w:rsidRPr="00EA30A5">
        <w:t xml:space="preserve">Projeto de Decreto Legislativo nº </w:t>
      </w:r>
      <w:r w:rsidR="00ED17B1">
        <w:t>0</w:t>
      </w:r>
      <w:r w:rsidR="005B7996">
        <w:t>46</w:t>
      </w:r>
      <w:r w:rsidR="00ED17B1">
        <w:t>/2026</w:t>
      </w:r>
    </w:p>
    <w:p w14:paraId="629A2ED3" w14:textId="1CB1505C" w:rsidR="002B7C37" w:rsidRPr="007940FB" w:rsidRDefault="00933C57" w:rsidP="002B7C37">
      <w:pPr>
        <w:spacing w:line="276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5B7996">
        <w:t>Rafael Alan de Moraes Romeiro – PODEMOS.</w:t>
      </w:r>
    </w:p>
    <w:sectPr w:rsidR="002B7C37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8286" w14:textId="77777777" w:rsidR="00EA57C7" w:rsidRDefault="00EA57C7" w:rsidP="004E2160">
      <w:r>
        <w:separator/>
      </w:r>
    </w:p>
  </w:endnote>
  <w:endnote w:type="continuationSeparator" w:id="0">
    <w:p w14:paraId="608D461B" w14:textId="77777777" w:rsidR="00EA57C7" w:rsidRDefault="00EA57C7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AF19" w14:textId="77777777" w:rsidR="00EA57C7" w:rsidRDefault="00EA57C7" w:rsidP="004E2160">
      <w:r>
        <w:separator/>
      </w:r>
    </w:p>
  </w:footnote>
  <w:footnote w:type="continuationSeparator" w:id="0">
    <w:p w14:paraId="093A9B9A" w14:textId="77777777" w:rsidR="00EA57C7" w:rsidRDefault="00EA57C7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53FF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EF6"/>
    <w:rsid w:val="00155F76"/>
    <w:rsid w:val="00171852"/>
    <w:rsid w:val="001718C2"/>
    <w:rsid w:val="00172AAA"/>
    <w:rsid w:val="00184479"/>
    <w:rsid w:val="0018451E"/>
    <w:rsid w:val="0019260E"/>
    <w:rsid w:val="001A3FAC"/>
    <w:rsid w:val="001A57E9"/>
    <w:rsid w:val="001A7CC2"/>
    <w:rsid w:val="001B230B"/>
    <w:rsid w:val="001B2C1A"/>
    <w:rsid w:val="001B433D"/>
    <w:rsid w:val="001C30EE"/>
    <w:rsid w:val="001C5DA6"/>
    <w:rsid w:val="001C75E6"/>
    <w:rsid w:val="001D260C"/>
    <w:rsid w:val="001D38D8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3767B"/>
    <w:rsid w:val="00251402"/>
    <w:rsid w:val="0026052B"/>
    <w:rsid w:val="00261F7B"/>
    <w:rsid w:val="0027309E"/>
    <w:rsid w:val="002800B4"/>
    <w:rsid w:val="00282019"/>
    <w:rsid w:val="002931C9"/>
    <w:rsid w:val="00297A2B"/>
    <w:rsid w:val="00297F6D"/>
    <w:rsid w:val="002A2F95"/>
    <w:rsid w:val="002A3982"/>
    <w:rsid w:val="002A7FF2"/>
    <w:rsid w:val="002B3A2B"/>
    <w:rsid w:val="002B7A4F"/>
    <w:rsid w:val="002B7C37"/>
    <w:rsid w:val="002C0623"/>
    <w:rsid w:val="002C50EE"/>
    <w:rsid w:val="002C5721"/>
    <w:rsid w:val="002F084D"/>
    <w:rsid w:val="002F663E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21F2"/>
    <w:rsid w:val="003455EA"/>
    <w:rsid w:val="00363F4F"/>
    <w:rsid w:val="00377C1B"/>
    <w:rsid w:val="00385759"/>
    <w:rsid w:val="00387DC7"/>
    <w:rsid w:val="003A6C53"/>
    <w:rsid w:val="003A7607"/>
    <w:rsid w:val="003B349B"/>
    <w:rsid w:val="003C783D"/>
    <w:rsid w:val="003F30A8"/>
    <w:rsid w:val="003F43AB"/>
    <w:rsid w:val="003F57CA"/>
    <w:rsid w:val="00403733"/>
    <w:rsid w:val="0041262F"/>
    <w:rsid w:val="00415BA9"/>
    <w:rsid w:val="00420130"/>
    <w:rsid w:val="00440AFB"/>
    <w:rsid w:val="00452EBE"/>
    <w:rsid w:val="004534B6"/>
    <w:rsid w:val="00453838"/>
    <w:rsid w:val="00461741"/>
    <w:rsid w:val="004674B1"/>
    <w:rsid w:val="00476E74"/>
    <w:rsid w:val="00480E7F"/>
    <w:rsid w:val="00485740"/>
    <w:rsid w:val="00486706"/>
    <w:rsid w:val="00487703"/>
    <w:rsid w:val="004A07E4"/>
    <w:rsid w:val="004A6925"/>
    <w:rsid w:val="004B2611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B7996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E55D1"/>
    <w:rsid w:val="006F473F"/>
    <w:rsid w:val="006F6E93"/>
    <w:rsid w:val="006F728A"/>
    <w:rsid w:val="0070476F"/>
    <w:rsid w:val="00707594"/>
    <w:rsid w:val="00747E39"/>
    <w:rsid w:val="00757A8F"/>
    <w:rsid w:val="00757C6D"/>
    <w:rsid w:val="007600A1"/>
    <w:rsid w:val="007603AA"/>
    <w:rsid w:val="0076124A"/>
    <w:rsid w:val="0076170A"/>
    <w:rsid w:val="007638A6"/>
    <w:rsid w:val="007701AC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3BE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F597D"/>
    <w:rsid w:val="008F7BBF"/>
    <w:rsid w:val="0090374C"/>
    <w:rsid w:val="00905F4B"/>
    <w:rsid w:val="0090630F"/>
    <w:rsid w:val="00921012"/>
    <w:rsid w:val="009226DD"/>
    <w:rsid w:val="009258AE"/>
    <w:rsid w:val="00933C57"/>
    <w:rsid w:val="0093480F"/>
    <w:rsid w:val="009420BA"/>
    <w:rsid w:val="00945FD3"/>
    <w:rsid w:val="00952165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C1B77"/>
    <w:rsid w:val="009C399D"/>
    <w:rsid w:val="009C4CAB"/>
    <w:rsid w:val="009E7F49"/>
    <w:rsid w:val="009F3E65"/>
    <w:rsid w:val="009F79ED"/>
    <w:rsid w:val="00A012DF"/>
    <w:rsid w:val="00A22593"/>
    <w:rsid w:val="00A2465F"/>
    <w:rsid w:val="00A271D9"/>
    <w:rsid w:val="00A548B6"/>
    <w:rsid w:val="00A56F29"/>
    <w:rsid w:val="00A575D7"/>
    <w:rsid w:val="00A61017"/>
    <w:rsid w:val="00A611AF"/>
    <w:rsid w:val="00A6378B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E4684"/>
    <w:rsid w:val="00AE7C0A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16905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0E54"/>
    <w:rsid w:val="00D922DF"/>
    <w:rsid w:val="00DA55BA"/>
    <w:rsid w:val="00DB012A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3DEE"/>
    <w:rsid w:val="00E25408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A57C7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55692"/>
    <w:rsid w:val="00F55AAB"/>
    <w:rsid w:val="00F61E40"/>
    <w:rsid w:val="00F763F1"/>
    <w:rsid w:val="00F91F00"/>
    <w:rsid w:val="00F952B4"/>
    <w:rsid w:val="00FA3A0C"/>
    <w:rsid w:val="00FA6976"/>
    <w:rsid w:val="00FB4B2D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5</cp:revision>
  <cp:lastPrinted>2026-03-24T14:04:00Z</cp:lastPrinted>
  <dcterms:created xsi:type="dcterms:W3CDTF">2026-06-22T19:13:00Z</dcterms:created>
  <dcterms:modified xsi:type="dcterms:W3CDTF">2026-06-24T17:44:00Z</dcterms:modified>
</cp:coreProperties>
</file>