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A0046" w14:textId="296C03D6" w:rsidR="004C53A1" w:rsidRPr="00FC228A" w:rsidRDefault="004C53A1" w:rsidP="004C53A1">
      <w:pPr>
        <w:jc w:val="center"/>
        <w:rPr>
          <w:rFonts w:ascii="Times New Roman" w:hAnsi="Times New Roman" w:cs="Times New Roman"/>
          <w:b/>
          <w:bCs/>
        </w:rPr>
      </w:pPr>
      <w:r w:rsidRPr="00FC228A">
        <w:rPr>
          <w:rFonts w:ascii="Times New Roman" w:hAnsi="Times New Roman" w:cs="Times New Roman"/>
          <w:b/>
          <w:bCs/>
        </w:rPr>
        <w:t xml:space="preserve">Projeto de Lei Complementar </w:t>
      </w:r>
      <w:r>
        <w:rPr>
          <w:rFonts w:ascii="Times New Roman" w:hAnsi="Times New Roman" w:cs="Times New Roman"/>
          <w:b/>
          <w:bCs/>
        </w:rPr>
        <w:t>n</w:t>
      </w:r>
      <w:r w:rsidRPr="00FC228A">
        <w:rPr>
          <w:rFonts w:ascii="Times New Roman" w:hAnsi="Times New Roman" w:cs="Times New Roman"/>
          <w:b/>
          <w:bCs/>
        </w:rPr>
        <w:t xml:space="preserve">º </w:t>
      </w:r>
      <w:r w:rsidR="00995D7D">
        <w:rPr>
          <w:rFonts w:ascii="Times New Roman" w:hAnsi="Times New Roman" w:cs="Times New Roman"/>
          <w:b/>
          <w:bCs/>
        </w:rPr>
        <w:t>008/</w:t>
      </w:r>
      <w:r w:rsidRPr="00FC228A">
        <w:rPr>
          <w:rFonts w:ascii="Times New Roman" w:hAnsi="Times New Roman" w:cs="Times New Roman"/>
          <w:b/>
          <w:bCs/>
        </w:rPr>
        <w:t>202</w:t>
      </w:r>
      <w:r w:rsidR="00303EE8">
        <w:rPr>
          <w:rFonts w:ascii="Times New Roman" w:hAnsi="Times New Roman" w:cs="Times New Roman"/>
          <w:b/>
          <w:bCs/>
        </w:rPr>
        <w:t>6</w:t>
      </w:r>
    </w:p>
    <w:p w14:paraId="7FE9522C" w14:textId="77777777" w:rsidR="004C53A1" w:rsidRPr="00FC228A" w:rsidRDefault="004C53A1" w:rsidP="004C53A1">
      <w:pPr>
        <w:rPr>
          <w:rFonts w:ascii="Times New Roman" w:hAnsi="Times New Roman" w:cs="Times New Roman"/>
        </w:rPr>
      </w:pPr>
    </w:p>
    <w:p w14:paraId="35024C89" w14:textId="77777777" w:rsidR="004C53A1" w:rsidRDefault="004C53A1" w:rsidP="004C53A1">
      <w:pPr>
        <w:ind w:left="4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FC228A">
        <w:rPr>
          <w:rFonts w:ascii="Times New Roman" w:hAnsi="Times New Roman" w:cs="Times New Roman"/>
        </w:rPr>
        <w:t>ALTERA A LEI COMPLEMENTAR Nº 102, DE 24 DE MAIO DE 2018</w:t>
      </w:r>
      <w:r>
        <w:rPr>
          <w:rFonts w:ascii="Times New Roman" w:hAnsi="Times New Roman" w:cs="Times New Roman"/>
        </w:rPr>
        <w:t>”</w:t>
      </w:r>
      <w:r w:rsidRPr="00FC228A">
        <w:rPr>
          <w:rFonts w:ascii="Times New Roman" w:hAnsi="Times New Roman" w:cs="Times New Roman"/>
        </w:rPr>
        <w:t>.</w:t>
      </w:r>
    </w:p>
    <w:p w14:paraId="343EE2A3" w14:textId="77777777" w:rsidR="004C53A1" w:rsidRDefault="004C53A1" w:rsidP="004C53A1">
      <w:pPr>
        <w:rPr>
          <w:rFonts w:ascii="Times New Roman" w:hAnsi="Times New Roman" w:cs="Times New Roman"/>
        </w:rPr>
      </w:pPr>
    </w:p>
    <w:p w14:paraId="6B8949E6" w14:textId="77777777" w:rsidR="004C53A1" w:rsidRPr="00154B69" w:rsidRDefault="004C53A1" w:rsidP="00FA3F7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  <w:b/>
          <w:bCs/>
        </w:rPr>
        <w:t>CÂMARA MUNICIPAL DE ITAPEVI</w:t>
      </w:r>
      <w:r>
        <w:rPr>
          <w:rFonts w:ascii="Times New Roman" w:hAnsi="Times New Roman" w:cs="Times New Roman"/>
        </w:rPr>
        <w:t xml:space="preserve">, no uso de suas atribuições legais, </w:t>
      </w:r>
      <w:r>
        <w:rPr>
          <w:rFonts w:ascii="Times New Roman" w:hAnsi="Times New Roman" w:cs="Times New Roman"/>
          <w:b/>
          <w:bCs/>
        </w:rPr>
        <w:t>APROVA:</w:t>
      </w:r>
    </w:p>
    <w:p w14:paraId="3801D584" w14:textId="77777777" w:rsidR="004C53A1" w:rsidRPr="00FC228A" w:rsidRDefault="004C53A1" w:rsidP="00FA3F7D">
      <w:pPr>
        <w:spacing w:line="240" w:lineRule="auto"/>
        <w:jc w:val="both"/>
        <w:rPr>
          <w:rFonts w:ascii="Times New Roman" w:hAnsi="Times New Roman" w:cs="Times New Roman"/>
        </w:rPr>
      </w:pPr>
    </w:p>
    <w:p w14:paraId="57B0C731" w14:textId="038E705A" w:rsidR="004C53A1" w:rsidRPr="00FC228A" w:rsidRDefault="004C53A1" w:rsidP="00FA3F7D">
      <w:pPr>
        <w:jc w:val="both"/>
        <w:rPr>
          <w:rFonts w:ascii="Times New Roman" w:hAnsi="Times New Roman" w:cs="Times New Roman"/>
        </w:rPr>
      </w:pPr>
      <w:r w:rsidRPr="009117DB">
        <w:rPr>
          <w:rFonts w:ascii="Times New Roman" w:hAnsi="Times New Roman" w:cs="Times New Roman"/>
          <w:b/>
          <w:bCs/>
        </w:rPr>
        <w:t>Art.</w:t>
      </w:r>
      <w:r>
        <w:rPr>
          <w:rFonts w:ascii="Times New Roman" w:hAnsi="Times New Roman" w:cs="Times New Roman"/>
          <w:b/>
          <w:bCs/>
        </w:rPr>
        <w:t xml:space="preserve"> </w:t>
      </w:r>
      <w:r w:rsidR="00A831EC">
        <w:rPr>
          <w:rFonts w:ascii="Times New Roman" w:hAnsi="Times New Roman" w:cs="Times New Roman"/>
          <w:b/>
          <w:bCs/>
        </w:rPr>
        <w:t>1</w:t>
      </w:r>
      <w:r w:rsidRPr="009117DB">
        <w:rPr>
          <w:rFonts w:ascii="Times New Roman" w:hAnsi="Times New Roman" w:cs="Times New Roman"/>
          <w:b/>
          <w:bCs/>
        </w:rPr>
        <w:t>º</w:t>
      </w:r>
      <w:r w:rsidRPr="00FC228A">
        <w:rPr>
          <w:rFonts w:ascii="Times New Roman" w:hAnsi="Times New Roman" w:cs="Times New Roman"/>
        </w:rPr>
        <w:t xml:space="preserve"> </w:t>
      </w:r>
      <w:r w:rsidR="0052695E">
        <w:rPr>
          <w:rFonts w:ascii="Times New Roman" w:hAnsi="Times New Roman" w:cs="Times New Roman"/>
        </w:rPr>
        <w:t>A</w:t>
      </w:r>
      <w:r w:rsidRPr="00FC228A">
        <w:rPr>
          <w:rFonts w:ascii="Times New Roman" w:hAnsi="Times New Roman" w:cs="Times New Roman"/>
        </w:rPr>
        <w:t>crescenta inciso VI</w:t>
      </w:r>
      <w:r w:rsidR="0052695E">
        <w:rPr>
          <w:rFonts w:ascii="Times New Roman" w:hAnsi="Times New Roman" w:cs="Times New Roman"/>
        </w:rPr>
        <w:t>, VII, VIII</w:t>
      </w:r>
      <w:r w:rsidR="005576C7">
        <w:rPr>
          <w:rFonts w:ascii="Times New Roman" w:hAnsi="Times New Roman" w:cs="Times New Roman"/>
        </w:rPr>
        <w:t xml:space="preserve"> e IX</w:t>
      </w:r>
      <w:r w:rsidRPr="00FC228A">
        <w:rPr>
          <w:rFonts w:ascii="Times New Roman" w:hAnsi="Times New Roman" w:cs="Times New Roman"/>
        </w:rPr>
        <w:t xml:space="preserve"> ao §1º, do artigo 18, da Lei Complementar n.º 102 de 2018:</w:t>
      </w:r>
    </w:p>
    <w:p w14:paraId="33D68050" w14:textId="35E31021" w:rsidR="004C53A1" w:rsidRDefault="00995D7D" w:rsidP="00995D7D">
      <w:pPr>
        <w:ind w:left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4C53A1" w:rsidRPr="009117DB">
        <w:rPr>
          <w:rFonts w:ascii="Times New Roman" w:hAnsi="Times New Roman" w:cs="Times New Roman"/>
        </w:rPr>
        <w:t>Art. 18.</w:t>
      </w:r>
      <w:r w:rsidR="004C53A1" w:rsidRPr="00FC228A">
        <w:rPr>
          <w:rFonts w:ascii="Times New Roman" w:hAnsi="Times New Roman" w:cs="Times New Roman"/>
        </w:rPr>
        <w:t xml:space="preserve"> </w:t>
      </w:r>
      <w:r w:rsidR="004C53A1">
        <w:rPr>
          <w:rFonts w:ascii="Times New Roman" w:hAnsi="Times New Roman" w:cs="Times New Roman"/>
        </w:rPr>
        <w:t>(...)</w:t>
      </w:r>
    </w:p>
    <w:p w14:paraId="5C277943" w14:textId="3062C998" w:rsidR="0052695E" w:rsidRDefault="0052695E" w:rsidP="00995D7D">
      <w:pPr>
        <w:ind w:left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(...)</w:t>
      </w:r>
    </w:p>
    <w:p w14:paraId="778524BC" w14:textId="45DF5DA7" w:rsidR="004C53A1" w:rsidRPr="00FC228A" w:rsidRDefault="004C53A1" w:rsidP="00995D7D">
      <w:pPr>
        <w:ind w:left="1701"/>
        <w:jc w:val="both"/>
        <w:rPr>
          <w:rFonts w:ascii="Times New Roman" w:hAnsi="Times New Roman" w:cs="Times New Roman"/>
        </w:rPr>
      </w:pPr>
      <w:r w:rsidRPr="009117DB">
        <w:rPr>
          <w:rFonts w:ascii="Times New Roman" w:hAnsi="Times New Roman" w:cs="Times New Roman"/>
          <w:b/>
          <w:bCs/>
        </w:rPr>
        <w:t>§ 1º</w:t>
      </w:r>
      <w:r w:rsidRPr="00FC228A">
        <w:rPr>
          <w:rFonts w:ascii="Times New Roman" w:hAnsi="Times New Roman" w:cs="Times New Roman"/>
        </w:rPr>
        <w:t xml:space="preserve"> </w:t>
      </w:r>
      <w:r w:rsidR="0052695E">
        <w:rPr>
          <w:rFonts w:ascii="Times New Roman" w:hAnsi="Times New Roman" w:cs="Times New Roman"/>
        </w:rPr>
        <w:t>(...</w:t>
      </w:r>
      <w:r w:rsidR="00995D7D">
        <w:rPr>
          <w:rFonts w:ascii="Times New Roman" w:hAnsi="Times New Roman" w:cs="Times New Roman"/>
        </w:rPr>
        <w:t>)</w:t>
      </w:r>
      <w:r w:rsidRPr="00FC228A">
        <w:rPr>
          <w:rFonts w:ascii="Times New Roman" w:hAnsi="Times New Roman" w:cs="Times New Roman"/>
        </w:rPr>
        <w:t>:</w:t>
      </w:r>
    </w:p>
    <w:p w14:paraId="3FF1DD77" w14:textId="744DCE58" w:rsidR="00995D7D" w:rsidRDefault="00995D7D" w:rsidP="00995D7D">
      <w:pPr>
        <w:ind w:left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(...)</w:t>
      </w:r>
    </w:p>
    <w:p w14:paraId="0464CCFF" w14:textId="2518B559" w:rsidR="005576C7" w:rsidRDefault="005576C7" w:rsidP="00995D7D">
      <w:pPr>
        <w:ind w:left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</w:t>
      </w:r>
      <w:r w:rsidRPr="005576C7">
        <w:rPr>
          <w:rFonts w:ascii="Times New Roman" w:hAnsi="Times New Roman" w:cs="Times New Roman"/>
        </w:rPr>
        <w:t xml:space="preserve">– </w:t>
      </w:r>
      <w:proofErr w:type="gramStart"/>
      <w:r>
        <w:rPr>
          <w:rFonts w:ascii="Times New Roman" w:hAnsi="Times New Roman" w:cs="Times New Roman"/>
        </w:rPr>
        <w:t>precisam</w:t>
      </w:r>
      <w:proofErr w:type="gramEnd"/>
      <w:r>
        <w:rPr>
          <w:rFonts w:ascii="Times New Roman" w:hAnsi="Times New Roman" w:cs="Times New Roman"/>
        </w:rPr>
        <w:t xml:space="preserve"> de </w:t>
      </w:r>
      <w:r w:rsidRPr="005576C7">
        <w:rPr>
          <w:rFonts w:ascii="Times New Roman" w:hAnsi="Times New Roman" w:cs="Times New Roman"/>
        </w:rPr>
        <w:t>apresentação de tempo de matrícula mínimo de 6 (seis) meses, 360 horas</w:t>
      </w:r>
      <w:r>
        <w:rPr>
          <w:rFonts w:ascii="Times New Roman" w:hAnsi="Times New Roman" w:cs="Times New Roman"/>
        </w:rPr>
        <w:t>, para pós-graduação lato sensu</w:t>
      </w:r>
      <w:r w:rsidR="00344DF9">
        <w:rPr>
          <w:rFonts w:ascii="Times New Roman" w:hAnsi="Times New Roman" w:cs="Times New Roman"/>
        </w:rPr>
        <w:t>;</w:t>
      </w:r>
    </w:p>
    <w:p w14:paraId="56A29D4B" w14:textId="29A24E76" w:rsidR="00A648F7" w:rsidRPr="005576C7" w:rsidRDefault="00A648F7" w:rsidP="00995D7D">
      <w:pPr>
        <w:ind w:left="1701"/>
        <w:jc w:val="both"/>
        <w:rPr>
          <w:rFonts w:ascii="Times New Roman" w:hAnsi="Times New Roman" w:cs="Times New Roman"/>
        </w:rPr>
      </w:pPr>
      <w:r w:rsidRPr="005576C7">
        <w:rPr>
          <w:rFonts w:ascii="Times New Roman" w:hAnsi="Times New Roman" w:cs="Times New Roman"/>
        </w:rPr>
        <w:t>VI</w:t>
      </w:r>
      <w:r w:rsidR="005576C7" w:rsidRPr="005576C7">
        <w:rPr>
          <w:rFonts w:ascii="Times New Roman" w:hAnsi="Times New Roman" w:cs="Times New Roman"/>
        </w:rPr>
        <w:t>I</w:t>
      </w:r>
      <w:r w:rsidRPr="005576C7">
        <w:rPr>
          <w:rFonts w:ascii="Times New Roman" w:hAnsi="Times New Roman" w:cs="Times New Roman"/>
        </w:rPr>
        <w:t xml:space="preserve"> –</w:t>
      </w:r>
      <w:r w:rsidR="005576C7" w:rsidRPr="005576C7">
        <w:rPr>
          <w:rFonts w:ascii="Times New Roman" w:hAnsi="Times New Roman" w:cs="Times New Roman"/>
        </w:rPr>
        <w:t>precisam de apresentação</w:t>
      </w:r>
      <w:r w:rsidRPr="005576C7">
        <w:rPr>
          <w:rFonts w:ascii="Times New Roman" w:hAnsi="Times New Roman" w:cs="Times New Roman"/>
        </w:rPr>
        <w:t xml:space="preserve"> de tempo de matrícula mínimo de 6 (seis) meses</w:t>
      </w:r>
      <w:r w:rsidR="00344446" w:rsidRPr="005576C7">
        <w:rPr>
          <w:rFonts w:ascii="Times New Roman" w:hAnsi="Times New Roman" w:cs="Times New Roman"/>
        </w:rPr>
        <w:t>, 360 horas, e trabalho de conclusão de curso</w:t>
      </w:r>
      <w:r w:rsidRPr="005576C7">
        <w:rPr>
          <w:rFonts w:ascii="Times New Roman" w:hAnsi="Times New Roman" w:cs="Times New Roman"/>
        </w:rPr>
        <w:t xml:space="preserve"> para pós-graduação lato sensu</w:t>
      </w:r>
      <w:r w:rsidR="008535AC" w:rsidRPr="005576C7">
        <w:rPr>
          <w:rFonts w:ascii="Times New Roman" w:hAnsi="Times New Roman" w:cs="Times New Roman"/>
        </w:rPr>
        <w:t>;</w:t>
      </w:r>
    </w:p>
    <w:p w14:paraId="1A4D27FB" w14:textId="52A8D065" w:rsidR="008535AC" w:rsidRPr="005576C7" w:rsidRDefault="008535AC" w:rsidP="00995D7D">
      <w:pPr>
        <w:ind w:left="1701"/>
        <w:jc w:val="both"/>
        <w:rPr>
          <w:rFonts w:ascii="Times New Roman" w:hAnsi="Times New Roman" w:cs="Times New Roman"/>
        </w:rPr>
      </w:pPr>
      <w:r w:rsidRPr="005576C7">
        <w:rPr>
          <w:rFonts w:ascii="Times New Roman" w:hAnsi="Times New Roman" w:cs="Times New Roman"/>
        </w:rPr>
        <w:t>VII</w:t>
      </w:r>
      <w:r w:rsidR="005576C7" w:rsidRPr="005576C7">
        <w:rPr>
          <w:rFonts w:ascii="Times New Roman" w:hAnsi="Times New Roman" w:cs="Times New Roman"/>
        </w:rPr>
        <w:t>I</w:t>
      </w:r>
      <w:r w:rsidRPr="005576C7">
        <w:rPr>
          <w:rFonts w:ascii="Times New Roman" w:hAnsi="Times New Roman" w:cs="Times New Roman"/>
        </w:rPr>
        <w:t xml:space="preserve"> – </w:t>
      </w:r>
      <w:r w:rsidR="005576C7" w:rsidRPr="005576C7">
        <w:rPr>
          <w:rFonts w:ascii="Times New Roman" w:hAnsi="Times New Roman" w:cs="Times New Roman"/>
        </w:rPr>
        <w:t xml:space="preserve">precisam de </w:t>
      </w:r>
      <w:r w:rsidRPr="005576C7">
        <w:rPr>
          <w:rFonts w:ascii="Times New Roman" w:hAnsi="Times New Roman" w:cs="Times New Roman"/>
        </w:rPr>
        <w:t>apresentação de tempo</w:t>
      </w:r>
      <w:r w:rsidR="00344446" w:rsidRPr="005576C7">
        <w:rPr>
          <w:rFonts w:ascii="Times New Roman" w:hAnsi="Times New Roman" w:cs="Times New Roman"/>
        </w:rPr>
        <w:t xml:space="preserve"> de matrícula mínimo de 18 (dezoito) meses, 360 horas e dissertação e a aprovação </w:t>
      </w:r>
      <w:r w:rsidR="005C54A3" w:rsidRPr="005576C7">
        <w:rPr>
          <w:rFonts w:ascii="Times New Roman" w:hAnsi="Times New Roman" w:cs="Times New Roman"/>
        </w:rPr>
        <w:t>em banca</w:t>
      </w:r>
      <w:r w:rsidR="00344446" w:rsidRPr="005576C7">
        <w:rPr>
          <w:rFonts w:ascii="Times New Roman" w:hAnsi="Times New Roman" w:cs="Times New Roman"/>
        </w:rPr>
        <w:t xml:space="preserve"> examinadora, para pós-graduação stricto sensu mestrado;</w:t>
      </w:r>
    </w:p>
    <w:p w14:paraId="7566C846" w14:textId="779E3339" w:rsidR="00344446" w:rsidRPr="00E73996" w:rsidRDefault="005576C7" w:rsidP="00995D7D">
      <w:pPr>
        <w:ind w:left="1701"/>
        <w:jc w:val="both"/>
        <w:rPr>
          <w:rFonts w:ascii="Times New Roman" w:hAnsi="Times New Roman" w:cs="Times New Roman"/>
          <w:b/>
          <w:bCs/>
        </w:rPr>
      </w:pPr>
      <w:r w:rsidRPr="005576C7">
        <w:rPr>
          <w:rFonts w:ascii="Times New Roman" w:hAnsi="Times New Roman" w:cs="Times New Roman"/>
        </w:rPr>
        <w:t>IX</w:t>
      </w:r>
      <w:r w:rsidR="00344446" w:rsidRPr="005576C7">
        <w:rPr>
          <w:rFonts w:ascii="Times New Roman" w:hAnsi="Times New Roman" w:cs="Times New Roman"/>
        </w:rPr>
        <w:t xml:space="preserve"> </w:t>
      </w:r>
      <w:r w:rsidRPr="005576C7">
        <w:rPr>
          <w:rFonts w:ascii="Times New Roman" w:hAnsi="Times New Roman" w:cs="Times New Roman"/>
        </w:rPr>
        <w:t>–</w:t>
      </w:r>
      <w:r w:rsidR="00344446" w:rsidRPr="005576C7">
        <w:rPr>
          <w:rFonts w:ascii="Times New Roman" w:hAnsi="Times New Roman" w:cs="Times New Roman"/>
        </w:rPr>
        <w:t xml:space="preserve"> </w:t>
      </w:r>
      <w:proofErr w:type="gramStart"/>
      <w:r w:rsidRPr="005576C7">
        <w:rPr>
          <w:rFonts w:ascii="Times New Roman" w:hAnsi="Times New Roman" w:cs="Times New Roman"/>
        </w:rPr>
        <w:t>precisam</w:t>
      </w:r>
      <w:proofErr w:type="gramEnd"/>
      <w:r w:rsidRPr="005576C7">
        <w:rPr>
          <w:rFonts w:ascii="Times New Roman" w:hAnsi="Times New Roman" w:cs="Times New Roman"/>
        </w:rPr>
        <w:t xml:space="preserve"> de </w:t>
      </w:r>
      <w:r w:rsidR="00344446" w:rsidRPr="005576C7">
        <w:rPr>
          <w:rFonts w:ascii="Times New Roman" w:hAnsi="Times New Roman" w:cs="Times New Roman"/>
        </w:rPr>
        <w:t>apresentação de tempo de matrícula mínimo de 36 (trinta e seis) meses, 1.000 horas e dissertação e a aprovação em banca examinadora para pós-graduação stricto sensu doutorado</w:t>
      </w:r>
      <w:r w:rsidR="00344DF9">
        <w:rPr>
          <w:rFonts w:ascii="Times New Roman" w:hAnsi="Times New Roman" w:cs="Times New Roman"/>
          <w:b/>
          <w:bCs/>
        </w:rPr>
        <w:t>.</w:t>
      </w:r>
    </w:p>
    <w:p w14:paraId="7B0D2DE7" w14:textId="5CDA8B86" w:rsidR="004C53A1" w:rsidRDefault="004C53A1" w:rsidP="00FA3F7D">
      <w:pPr>
        <w:spacing w:after="0"/>
        <w:jc w:val="both"/>
        <w:rPr>
          <w:rFonts w:ascii="Times New Roman" w:hAnsi="Times New Roman" w:cs="Times New Roman"/>
        </w:rPr>
      </w:pPr>
      <w:r w:rsidRPr="009117DB">
        <w:rPr>
          <w:rFonts w:ascii="Times New Roman" w:hAnsi="Times New Roman" w:cs="Times New Roman"/>
          <w:b/>
          <w:bCs/>
        </w:rPr>
        <w:t xml:space="preserve">Art. </w:t>
      </w:r>
      <w:r w:rsidR="00A831EC">
        <w:rPr>
          <w:rFonts w:ascii="Times New Roman" w:hAnsi="Times New Roman" w:cs="Times New Roman"/>
          <w:b/>
          <w:bCs/>
        </w:rPr>
        <w:t>2</w:t>
      </w:r>
      <w:r w:rsidRPr="009117DB">
        <w:rPr>
          <w:rFonts w:ascii="Times New Roman" w:hAnsi="Times New Roman" w:cs="Times New Roman"/>
          <w:b/>
          <w:bCs/>
        </w:rPr>
        <w:t>º</w:t>
      </w:r>
      <w:r w:rsidRPr="00FC228A">
        <w:rPr>
          <w:rFonts w:ascii="Times New Roman" w:hAnsi="Times New Roman" w:cs="Times New Roman"/>
        </w:rPr>
        <w:t xml:space="preserve"> Suprim</w:t>
      </w:r>
      <w:r>
        <w:rPr>
          <w:rFonts w:ascii="Times New Roman" w:hAnsi="Times New Roman" w:cs="Times New Roman"/>
        </w:rPr>
        <w:t>e</w:t>
      </w:r>
      <w:r w:rsidRPr="00FC228A">
        <w:rPr>
          <w:rFonts w:ascii="Times New Roman" w:hAnsi="Times New Roman" w:cs="Times New Roman"/>
        </w:rPr>
        <w:t xml:space="preserve"> o § 7º, do artigo 18, da Lei Complementar n.º 102 de 2018.</w:t>
      </w:r>
    </w:p>
    <w:p w14:paraId="2D6C72C6" w14:textId="77777777" w:rsidR="00A95730" w:rsidRDefault="00A95730" w:rsidP="00FA3F7D">
      <w:pPr>
        <w:spacing w:after="0"/>
        <w:jc w:val="both"/>
        <w:rPr>
          <w:rFonts w:ascii="Times New Roman" w:hAnsi="Times New Roman" w:cs="Times New Roman"/>
        </w:rPr>
      </w:pPr>
    </w:p>
    <w:p w14:paraId="5C97D4DB" w14:textId="67C79C80" w:rsidR="004C53A1" w:rsidRPr="00FC228A" w:rsidRDefault="004C53A1" w:rsidP="00FA3F7D">
      <w:pPr>
        <w:jc w:val="both"/>
        <w:rPr>
          <w:rFonts w:ascii="Times New Roman" w:hAnsi="Times New Roman" w:cs="Times New Roman"/>
        </w:rPr>
      </w:pPr>
      <w:r w:rsidRPr="009117DB">
        <w:rPr>
          <w:rFonts w:ascii="Times New Roman" w:hAnsi="Times New Roman" w:cs="Times New Roman"/>
          <w:b/>
          <w:bCs/>
        </w:rPr>
        <w:t xml:space="preserve">Art. </w:t>
      </w:r>
      <w:r w:rsidR="00A831EC">
        <w:rPr>
          <w:rFonts w:ascii="Times New Roman" w:hAnsi="Times New Roman" w:cs="Times New Roman"/>
          <w:b/>
          <w:bCs/>
        </w:rPr>
        <w:t>3</w:t>
      </w:r>
      <w:r w:rsidRPr="009117DB">
        <w:rPr>
          <w:rFonts w:ascii="Times New Roman" w:hAnsi="Times New Roman" w:cs="Times New Roman"/>
          <w:b/>
          <w:bCs/>
        </w:rPr>
        <w:t>º</w:t>
      </w:r>
      <w:r w:rsidRPr="00FC228A">
        <w:rPr>
          <w:rFonts w:ascii="Times New Roman" w:hAnsi="Times New Roman" w:cs="Times New Roman"/>
        </w:rPr>
        <w:t xml:space="preserve"> Altera a redação do § 2º, e acrescenta § 3º </w:t>
      </w:r>
      <w:r w:rsidR="00FA3F7D">
        <w:rPr>
          <w:rFonts w:ascii="Times New Roman" w:hAnsi="Times New Roman" w:cs="Times New Roman"/>
        </w:rPr>
        <w:t xml:space="preserve">e § 4º </w:t>
      </w:r>
      <w:r w:rsidRPr="00FC228A">
        <w:rPr>
          <w:rFonts w:ascii="Times New Roman" w:hAnsi="Times New Roman" w:cs="Times New Roman"/>
        </w:rPr>
        <w:t>ao artigo 27, da Lei Complementar n.º 102 de 2018</w:t>
      </w:r>
      <w:r>
        <w:rPr>
          <w:rFonts w:ascii="Times New Roman" w:hAnsi="Times New Roman" w:cs="Times New Roman"/>
        </w:rPr>
        <w:t>:</w:t>
      </w:r>
    </w:p>
    <w:p w14:paraId="47CDD04A" w14:textId="566A5767" w:rsidR="004C53A1" w:rsidRPr="00FC228A" w:rsidRDefault="00995D7D" w:rsidP="00995D7D">
      <w:pPr>
        <w:ind w:left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4C53A1" w:rsidRPr="00995D7D">
        <w:rPr>
          <w:rFonts w:ascii="Times New Roman" w:hAnsi="Times New Roman" w:cs="Times New Roman"/>
          <w:b/>
          <w:bCs/>
        </w:rPr>
        <w:t>Art. 27</w:t>
      </w:r>
      <w:r w:rsidR="004C53A1" w:rsidRPr="00FC228A">
        <w:rPr>
          <w:rFonts w:ascii="Times New Roman" w:hAnsi="Times New Roman" w:cs="Times New Roman"/>
        </w:rPr>
        <w:t xml:space="preserve"> </w:t>
      </w:r>
      <w:r w:rsidR="004C53A1">
        <w:rPr>
          <w:rFonts w:ascii="Times New Roman" w:hAnsi="Times New Roman" w:cs="Times New Roman"/>
        </w:rPr>
        <w:t>(...)</w:t>
      </w:r>
    </w:p>
    <w:p w14:paraId="3DBC94F4" w14:textId="77777777" w:rsidR="004C53A1" w:rsidRPr="00FC228A" w:rsidRDefault="004C53A1" w:rsidP="00995D7D">
      <w:pPr>
        <w:ind w:left="1701"/>
        <w:jc w:val="both"/>
        <w:rPr>
          <w:rFonts w:ascii="Times New Roman" w:hAnsi="Times New Roman" w:cs="Times New Roman"/>
        </w:rPr>
      </w:pPr>
      <w:r w:rsidRPr="00995D7D">
        <w:rPr>
          <w:rFonts w:ascii="Times New Roman" w:hAnsi="Times New Roman" w:cs="Times New Roman"/>
          <w:b/>
          <w:bCs/>
        </w:rPr>
        <w:t>§ 1º</w:t>
      </w:r>
      <w:r w:rsidRPr="00FC22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(...)</w:t>
      </w:r>
    </w:p>
    <w:p w14:paraId="790F2F5A" w14:textId="36C52F34" w:rsidR="00FA3F7D" w:rsidRPr="00995D7D" w:rsidRDefault="004C53A1" w:rsidP="00995D7D">
      <w:pPr>
        <w:ind w:left="1701"/>
        <w:jc w:val="both"/>
        <w:rPr>
          <w:rFonts w:ascii="Times New Roman" w:hAnsi="Times New Roman" w:cs="Times New Roman"/>
        </w:rPr>
      </w:pPr>
      <w:r w:rsidRPr="009117DB">
        <w:rPr>
          <w:rFonts w:ascii="Times New Roman" w:hAnsi="Times New Roman" w:cs="Times New Roman"/>
          <w:b/>
          <w:bCs/>
        </w:rPr>
        <w:lastRenderedPageBreak/>
        <w:t>§ 2º</w:t>
      </w:r>
      <w:r w:rsidRPr="00FC228A">
        <w:rPr>
          <w:rFonts w:ascii="Times New Roman" w:hAnsi="Times New Roman" w:cs="Times New Roman"/>
        </w:rPr>
        <w:t xml:space="preserve"> A </w:t>
      </w:r>
      <w:r w:rsidRPr="00995D7D">
        <w:rPr>
          <w:rFonts w:ascii="Times New Roman" w:hAnsi="Times New Roman" w:cs="Times New Roman"/>
        </w:rPr>
        <w:t>evolução de capacitação</w:t>
      </w:r>
      <w:r w:rsidR="00FA3F7D" w:rsidRPr="00995D7D">
        <w:rPr>
          <w:rFonts w:ascii="Times New Roman" w:hAnsi="Times New Roman" w:cs="Times New Roman"/>
        </w:rPr>
        <w:t xml:space="preserve"> será de 5% ou 10% de acordo com horas de curso</w:t>
      </w:r>
    </w:p>
    <w:p w14:paraId="06AB27F7" w14:textId="0B5CAD98" w:rsidR="004C53A1" w:rsidRPr="00FC228A" w:rsidRDefault="00FA3F7D" w:rsidP="00995D7D">
      <w:pPr>
        <w:ind w:left="1701"/>
        <w:jc w:val="both"/>
        <w:rPr>
          <w:rFonts w:ascii="Times New Roman" w:hAnsi="Times New Roman" w:cs="Times New Roman"/>
        </w:rPr>
      </w:pPr>
      <w:r w:rsidRPr="00995D7D">
        <w:rPr>
          <w:rFonts w:ascii="Times New Roman" w:hAnsi="Times New Roman" w:cs="Times New Roman"/>
          <w:b/>
          <w:bCs/>
        </w:rPr>
        <w:t>§ 3º</w:t>
      </w:r>
      <w:r w:rsidR="00995D7D">
        <w:rPr>
          <w:rFonts w:ascii="Times New Roman" w:hAnsi="Times New Roman" w:cs="Times New Roman"/>
        </w:rPr>
        <w:t xml:space="preserve"> </w:t>
      </w:r>
      <w:r w:rsidRPr="00995D7D">
        <w:rPr>
          <w:rFonts w:ascii="Times New Roman" w:hAnsi="Times New Roman" w:cs="Times New Roman"/>
        </w:rPr>
        <w:t>A evolução por</w:t>
      </w:r>
      <w:r w:rsidR="00A927B1" w:rsidRPr="00995D7D">
        <w:rPr>
          <w:rFonts w:ascii="Times New Roman" w:hAnsi="Times New Roman" w:cs="Times New Roman"/>
        </w:rPr>
        <w:t xml:space="preserve"> </w:t>
      </w:r>
      <w:r w:rsidR="00994363" w:rsidRPr="00995D7D">
        <w:rPr>
          <w:rFonts w:ascii="Times New Roman" w:hAnsi="Times New Roman" w:cs="Times New Roman"/>
        </w:rPr>
        <w:t xml:space="preserve">graduação, </w:t>
      </w:r>
      <w:r w:rsidR="00A927B1" w:rsidRPr="00995D7D">
        <w:rPr>
          <w:rFonts w:ascii="Times New Roman" w:hAnsi="Times New Roman" w:cs="Times New Roman"/>
        </w:rPr>
        <w:t>Pós-graduação “latu sensu”</w:t>
      </w:r>
      <w:r w:rsidR="004C53A1" w:rsidRPr="00FC228A">
        <w:rPr>
          <w:rFonts w:ascii="Times New Roman" w:hAnsi="Times New Roman" w:cs="Times New Roman"/>
        </w:rPr>
        <w:t xml:space="preserve"> deverá observar o percentual de 1</w:t>
      </w:r>
      <w:r w:rsidR="00A95730">
        <w:rPr>
          <w:rFonts w:ascii="Times New Roman" w:hAnsi="Times New Roman" w:cs="Times New Roman"/>
        </w:rPr>
        <w:t>0</w:t>
      </w:r>
      <w:r w:rsidR="004C53A1" w:rsidRPr="00FC228A">
        <w:rPr>
          <w:rFonts w:ascii="Times New Roman" w:hAnsi="Times New Roman" w:cs="Times New Roman"/>
        </w:rPr>
        <w:t>%</w:t>
      </w:r>
      <w:r w:rsidR="008F77FD">
        <w:rPr>
          <w:rFonts w:ascii="Times New Roman" w:hAnsi="Times New Roman" w:cs="Times New Roman"/>
        </w:rPr>
        <w:t>. E</w:t>
      </w:r>
      <w:r w:rsidR="004C53A1" w:rsidRPr="00FC228A">
        <w:rPr>
          <w:rFonts w:ascii="Times New Roman" w:hAnsi="Times New Roman" w:cs="Times New Roman"/>
        </w:rPr>
        <w:t xml:space="preserve"> para a pr</w:t>
      </w:r>
      <w:r w:rsidR="008F77FD">
        <w:rPr>
          <w:rFonts w:ascii="Times New Roman" w:hAnsi="Times New Roman" w:cs="Times New Roman"/>
        </w:rPr>
        <w:t xml:space="preserve">ogressão </w:t>
      </w:r>
      <w:proofErr w:type="spellStart"/>
      <w:r w:rsidR="008F77FD">
        <w:rPr>
          <w:rFonts w:ascii="Times New Roman" w:hAnsi="Times New Roman" w:cs="Times New Roman"/>
        </w:rPr>
        <w:t>observar-se-a</w:t>
      </w:r>
      <w:proofErr w:type="spellEnd"/>
      <w:r w:rsidR="008F77FD">
        <w:rPr>
          <w:rFonts w:ascii="Times New Roman" w:hAnsi="Times New Roman" w:cs="Times New Roman"/>
        </w:rPr>
        <w:t xml:space="preserve"> o percentual de</w:t>
      </w:r>
      <w:r w:rsidR="00A831EC">
        <w:rPr>
          <w:rFonts w:ascii="Times New Roman" w:hAnsi="Times New Roman" w:cs="Times New Roman"/>
        </w:rPr>
        <w:t xml:space="preserve"> 3%</w:t>
      </w:r>
      <w:r w:rsidR="00995D7D">
        <w:rPr>
          <w:rFonts w:ascii="Times New Roman" w:hAnsi="Times New Roman" w:cs="Times New Roman"/>
        </w:rPr>
        <w:t>.</w:t>
      </w:r>
    </w:p>
    <w:p w14:paraId="4F03C417" w14:textId="05403C55" w:rsidR="00344DF9" w:rsidRPr="00FA3F7D" w:rsidRDefault="004C53A1" w:rsidP="00995D7D">
      <w:pPr>
        <w:spacing w:after="0"/>
        <w:ind w:left="1701"/>
        <w:jc w:val="both"/>
        <w:rPr>
          <w:rFonts w:ascii="Times New Roman" w:hAnsi="Times New Roman" w:cs="Times New Roman"/>
        </w:rPr>
      </w:pPr>
      <w:r w:rsidRPr="009117DB">
        <w:rPr>
          <w:rFonts w:ascii="Times New Roman" w:hAnsi="Times New Roman" w:cs="Times New Roman"/>
          <w:b/>
          <w:bCs/>
        </w:rPr>
        <w:t xml:space="preserve">§ </w:t>
      </w:r>
      <w:r w:rsidR="00FA3F7D">
        <w:rPr>
          <w:rFonts w:ascii="Times New Roman" w:hAnsi="Times New Roman" w:cs="Times New Roman"/>
          <w:b/>
          <w:bCs/>
        </w:rPr>
        <w:t>4</w:t>
      </w:r>
      <w:r w:rsidRPr="009117DB">
        <w:rPr>
          <w:rFonts w:ascii="Times New Roman" w:hAnsi="Times New Roman" w:cs="Times New Roman"/>
          <w:b/>
          <w:bCs/>
        </w:rPr>
        <w:t>º</w:t>
      </w:r>
      <w:r w:rsidRPr="00FC228A">
        <w:rPr>
          <w:rFonts w:ascii="Times New Roman" w:hAnsi="Times New Roman" w:cs="Times New Roman"/>
        </w:rPr>
        <w:t xml:space="preserve"> A evolução de titulação deverá observar o percentual de </w:t>
      </w:r>
      <w:r w:rsidR="00A95730">
        <w:rPr>
          <w:rFonts w:ascii="Times New Roman" w:hAnsi="Times New Roman" w:cs="Times New Roman"/>
        </w:rPr>
        <w:t>15</w:t>
      </w:r>
      <w:r w:rsidRPr="00FC228A">
        <w:rPr>
          <w:rFonts w:ascii="Times New Roman" w:hAnsi="Times New Roman" w:cs="Times New Roman"/>
        </w:rPr>
        <w:t>% para Pós-Graduação “latu sensu”</w:t>
      </w:r>
      <w:r w:rsidR="00A927B1">
        <w:rPr>
          <w:rFonts w:ascii="Times New Roman" w:hAnsi="Times New Roman" w:cs="Times New Roman"/>
        </w:rPr>
        <w:t xml:space="preserve"> com TCC</w:t>
      </w:r>
      <w:r w:rsidRPr="00FC228A">
        <w:rPr>
          <w:rFonts w:ascii="Times New Roman" w:hAnsi="Times New Roman" w:cs="Times New Roman"/>
        </w:rPr>
        <w:t xml:space="preserve">, </w:t>
      </w:r>
      <w:r w:rsidR="00A95730">
        <w:rPr>
          <w:rFonts w:ascii="Times New Roman" w:hAnsi="Times New Roman" w:cs="Times New Roman"/>
        </w:rPr>
        <w:t>20</w:t>
      </w:r>
      <w:r w:rsidRPr="00FC228A">
        <w:rPr>
          <w:rFonts w:ascii="Times New Roman" w:hAnsi="Times New Roman" w:cs="Times New Roman"/>
        </w:rPr>
        <w:t xml:space="preserve">% para Mestrado, </w:t>
      </w:r>
      <w:r w:rsidR="00A95730">
        <w:rPr>
          <w:rFonts w:ascii="Times New Roman" w:hAnsi="Times New Roman" w:cs="Times New Roman"/>
        </w:rPr>
        <w:t>25</w:t>
      </w:r>
      <w:r w:rsidRPr="00FC228A">
        <w:rPr>
          <w:rFonts w:ascii="Times New Roman" w:hAnsi="Times New Roman" w:cs="Times New Roman"/>
        </w:rPr>
        <w:t>% para Doutorado</w:t>
      </w:r>
      <w:r w:rsidR="00995D7D">
        <w:rPr>
          <w:rFonts w:ascii="Times New Roman" w:hAnsi="Times New Roman" w:cs="Times New Roman"/>
        </w:rPr>
        <w:t>”</w:t>
      </w:r>
      <w:r w:rsidRPr="00FC228A">
        <w:rPr>
          <w:rFonts w:ascii="Times New Roman" w:hAnsi="Times New Roman" w:cs="Times New Roman"/>
        </w:rPr>
        <w:t>.</w:t>
      </w:r>
    </w:p>
    <w:p w14:paraId="425B7D3F" w14:textId="77777777" w:rsidR="00A95730" w:rsidRDefault="00A95730" w:rsidP="004C53A1">
      <w:pPr>
        <w:spacing w:after="0"/>
        <w:rPr>
          <w:rFonts w:ascii="Times New Roman" w:hAnsi="Times New Roman" w:cs="Times New Roman"/>
        </w:rPr>
      </w:pPr>
    </w:p>
    <w:p w14:paraId="019762EA" w14:textId="675380B6" w:rsidR="00562270" w:rsidRDefault="00C63E43" w:rsidP="00AF6A71">
      <w:pPr>
        <w:spacing w:after="0"/>
        <w:jc w:val="both"/>
        <w:rPr>
          <w:rFonts w:ascii="Times New Roman" w:hAnsi="Times New Roman" w:cs="Times New Roman"/>
        </w:rPr>
      </w:pPr>
      <w:r w:rsidRPr="00971AD3">
        <w:rPr>
          <w:rFonts w:ascii="Times New Roman" w:hAnsi="Times New Roman" w:cs="Times New Roman"/>
          <w:b/>
          <w:bCs/>
        </w:rPr>
        <w:t>Art.</w:t>
      </w:r>
      <w:r w:rsidR="00995D7D">
        <w:rPr>
          <w:rFonts w:ascii="Times New Roman" w:hAnsi="Times New Roman" w:cs="Times New Roman"/>
          <w:b/>
          <w:bCs/>
        </w:rPr>
        <w:t xml:space="preserve"> </w:t>
      </w:r>
      <w:r w:rsidR="00FA3F7D">
        <w:rPr>
          <w:rFonts w:ascii="Times New Roman" w:hAnsi="Times New Roman" w:cs="Times New Roman"/>
          <w:b/>
          <w:bCs/>
        </w:rPr>
        <w:t>4</w:t>
      </w:r>
      <w:r w:rsidRPr="00971AD3">
        <w:rPr>
          <w:rFonts w:ascii="Times New Roman" w:hAnsi="Times New Roman" w:cs="Times New Roman"/>
          <w:b/>
          <w:bCs/>
        </w:rPr>
        <w:t>º</w:t>
      </w:r>
      <w:r w:rsidR="00562270" w:rsidRPr="00562270">
        <w:t xml:space="preserve"> </w:t>
      </w:r>
      <w:r w:rsidR="00562270" w:rsidRPr="00562270">
        <w:rPr>
          <w:rFonts w:ascii="Times New Roman" w:hAnsi="Times New Roman" w:cs="Times New Roman"/>
        </w:rPr>
        <w:t>Para evolução de 5%,</w:t>
      </w:r>
      <w:r w:rsidR="00AF6A71" w:rsidRPr="00562270">
        <w:rPr>
          <w:rFonts w:ascii="Times New Roman" w:hAnsi="Times New Roman" w:cs="Times New Roman"/>
        </w:rPr>
        <w:t xml:space="preserve"> </w:t>
      </w:r>
      <w:r w:rsidR="00562270" w:rsidRPr="00562270">
        <w:rPr>
          <w:rFonts w:ascii="Times New Roman" w:hAnsi="Times New Roman" w:cs="Times New Roman"/>
        </w:rPr>
        <w:t>a</w:t>
      </w:r>
      <w:r w:rsidR="00FA3F7D" w:rsidRPr="00562270">
        <w:rPr>
          <w:rFonts w:ascii="Times New Roman" w:hAnsi="Times New Roman" w:cs="Times New Roman"/>
        </w:rPr>
        <w:t xml:space="preserve">s </w:t>
      </w:r>
      <w:r w:rsidR="00562270" w:rsidRPr="00562270">
        <w:rPr>
          <w:rFonts w:ascii="Times New Roman" w:hAnsi="Times New Roman" w:cs="Times New Roman"/>
        </w:rPr>
        <w:t>e</w:t>
      </w:r>
      <w:r w:rsidR="00AF6A71" w:rsidRPr="00562270">
        <w:rPr>
          <w:rFonts w:ascii="Times New Roman" w:hAnsi="Times New Roman" w:cs="Times New Roman"/>
        </w:rPr>
        <w:t xml:space="preserve">xigências </w:t>
      </w:r>
      <w:r w:rsidR="00562270" w:rsidRPr="00562270">
        <w:rPr>
          <w:rFonts w:ascii="Times New Roman" w:hAnsi="Times New Roman" w:cs="Times New Roman"/>
        </w:rPr>
        <w:t>de q</w:t>
      </w:r>
      <w:r w:rsidR="00AF6A71" w:rsidRPr="00562270">
        <w:rPr>
          <w:rFonts w:ascii="Times New Roman" w:hAnsi="Times New Roman" w:cs="Times New Roman"/>
        </w:rPr>
        <w:t>ualificação</w:t>
      </w:r>
      <w:r w:rsidR="00FA3F7D" w:rsidRPr="00562270">
        <w:rPr>
          <w:rFonts w:ascii="Times New Roman" w:hAnsi="Times New Roman" w:cs="Times New Roman"/>
        </w:rPr>
        <w:t xml:space="preserve"> em </w:t>
      </w:r>
      <w:r w:rsidR="00562270" w:rsidRPr="00562270">
        <w:rPr>
          <w:rFonts w:ascii="Times New Roman" w:hAnsi="Times New Roman" w:cs="Times New Roman"/>
        </w:rPr>
        <w:t>c</w:t>
      </w:r>
      <w:r w:rsidR="00FA3F7D" w:rsidRPr="00562270">
        <w:rPr>
          <w:rFonts w:ascii="Times New Roman" w:hAnsi="Times New Roman" w:cs="Times New Roman"/>
        </w:rPr>
        <w:t>apacitação</w:t>
      </w:r>
      <w:r w:rsidR="00AF6A71" w:rsidRPr="00562270">
        <w:rPr>
          <w:rFonts w:ascii="Times New Roman" w:hAnsi="Times New Roman" w:cs="Times New Roman"/>
        </w:rPr>
        <w:t xml:space="preserve"> para</w:t>
      </w:r>
      <w:r w:rsidR="00AF6A71" w:rsidRPr="00AF6A71">
        <w:rPr>
          <w:rFonts w:ascii="Times New Roman" w:hAnsi="Times New Roman" w:cs="Times New Roman"/>
          <w:b/>
          <w:bCs/>
        </w:rPr>
        <w:t xml:space="preserve"> </w:t>
      </w:r>
      <w:r w:rsidR="00562270" w:rsidRPr="00995D7D">
        <w:rPr>
          <w:rFonts w:ascii="Times New Roman" w:hAnsi="Times New Roman" w:cs="Times New Roman"/>
        </w:rPr>
        <w:t>p</w:t>
      </w:r>
      <w:r w:rsidR="00AF6A71" w:rsidRPr="00995D7D">
        <w:rPr>
          <w:rFonts w:ascii="Times New Roman" w:hAnsi="Times New Roman" w:cs="Times New Roman"/>
        </w:rPr>
        <w:t>romoção</w:t>
      </w:r>
      <w:r w:rsidR="00AF6A71">
        <w:rPr>
          <w:rFonts w:ascii="Times New Roman" w:hAnsi="Times New Roman" w:cs="Times New Roman"/>
        </w:rPr>
        <w:t xml:space="preserve"> </w:t>
      </w:r>
      <w:r w:rsidR="00FA3F7D">
        <w:rPr>
          <w:rFonts w:ascii="Times New Roman" w:hAnsi="Times New Roman" w:cs="Times New Roman"/>
        </w:rPr>
        <w:t>ser</w:t>
      </w:r>
      <w:r w:rsidR="00562270">
        <w:rPr>
          <w:rFonts w:ascii="Times New Roman" w:hAnsi="Times New Roman" w:cs="Times New Roman"/>
        </w:rPr>
        <w:t>ão</w:t>
      </w:r>
      <w:r w:rsidR="00AF6A71">
        <w:rPr>
          <w:rFonts w:ascii="Times New Roman" w:hAnsi="Times New Roman" w:cs="Times New Roman"/>
        </w:rPr>
        <w:t xml:space="preserve"> para ensino Fundamental de Nível II a IV, </w:t>
      </w:r>
      <w:r w:rsidR="00D87544">
        <w:rPr>
          <w:rFonts w:ascii="Times New Roman" w:hAnsi="Times New Roman" w:cs="Times New Roman"/>
        </w:rPr>
        <w:t>de</w:t>
      </w:r>
      <w:r w:rsidR="00AF6A71">
        <w:rPr>
          <w:rFonts w:ascii="Times New Roman" w:hAnsi="Times New Roman" w:cs="Times New Roman"/>
        </w:rPr>
        <w:t xml:space="preserve"> 100 horas, com carga horária mínima de 10 horas por curso. Para ensino médio de Nível II a IV, </w:t>
      </w:r>
      <w:r w:rsidR="00D87544">
        <w:rPr>
          <w:rFonts w:ascii="Times New Roman" w:hAnsi="Times New Roman" w:cs="Times New Roman"/>
        </w:rPr>
        <w:t>de</w:t>
      </w:r>
      <w:r w:rsidR="00AF6A71">
        <w:rPr>
          <w:rFonts w:ascii="Times New Roman" w:hAnsi="Times New Roman" w:cs="Times New Roman"/>
        </w:rPr>
        <w:t xml:space="preserve"> 120 horas, com carga horária mínima de 12 horas por curso</w:t>
      </w:r>
      <w:r w:rsidR="00D87544">
        <w:rPr>
          <w:rFonts w:ascii="Times New Roman" w:hAnsi="Times New Roman" w:cs="Times New Roman"/>
        </w:rPr>
        <w:t>, Nível Superior.</w:t>
      </w:r>
      <w:r w:rsidR="00D87544" w:rsidRPr="00D87544">
        <w:t xml:space="preserve"> </w:t>
      </w:r>
      <w:r w:rsidR="00D87544">
        <w:rPr>
          <w:rFonts w:ascii="Times New Roman" w:hAnsi="Times New Roman" w:cs="Times New Roman"/>
        </w:rPr>
        <w:t>de</w:t>
      </w:r>
      <w:r w:rsidR="00D87544" w:rsidRPr="00D87544">
        <w:rPr>
          <w:rFonts w:ascii="Times New Roman" w:hAnsi="Times New Roman" w:cs="Times New Roman"/>
        </w:rPr>
        <w:t xml:space="preserve"> </w:t>
      </w:r>
      <w:r w:rsidR="00D87544">
        <w:rPr>
          <w:rFonts w:ascii="Times New Roman" w:hAnsi="Times New Roman" w:cs="Times New Roman"/>
        </w:rPr>
        <w:t>240</w:t>
      </w:r>
      <w:r w:rsidR="00D87544" w:rsidRPr="00D87544">
        <w:rPr>
          <w:rFonts w:ascii="Times New Roman" w:hAnsi="Times New Roman" w:cs="Times New Roman"/>
        </w:rPr>
        <w:t xml:space="preserve"> horas, com carga horária mínima de 1</w:t>
      </w:r>
      <w:r w:rsidR="00D87544">
        <w:rPr>
          <w:rFonts w:ascii="Times New Roman" w:hAnsi="Times New Roman" w:cs="Times New Roman"/>
        </w:rPr>
        <w:t>2</w:t>
      </w:r>
      <w:r w:rsidR="00D87544" w:rsidRPr="00D87544">
        <w:rPr>
          <w:rFonts w:ascii="Times New Roman" w:hAnsi="Times New Roman" w:cs="Times New Roman"/>
        </w:rPr>
        <w:t xml:space="preserve"> horas por curso</w:t>
      </w:r>
      <w:r w:rsidR="00562270">
        <w:rPr>
          <w:rFonts w:ascii="Times New Roman" w:hAnsi="Times New Roman" w:cs="Times New Roman"/>
        </w:rPr>
        <w:t>.</w:t>
      </w:r>
    </w:p>
    <w:p w14:paraId="43CF4A00" w14:textId="26075011" w:rsidR="00344DF9" w:rsidRDefault="00D87544" w:rsidP="00AF6A7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39AAA10" w14:textId="097DA521" w:rsidR="00AF6A71" w:rsidRDefault="00D87544" w:rsidP="00562270">
      <w:pPr>
        <w:jc w:val="both"/>
        <w:rPr>
          <w:rFonts w:ascii="Times New Roman" w:hAnsi="Times New Roman" w:cs="Times New Roman"/>
        </w:rPr>
      </w:pPr>
      <w:r w:rsidRPr="00D87544">
        <w:rPr>
          <w:rFonts w:ascii="Times New Roman" w:hAnsi="Times New Roman" w:cs="Times New Roman"/>
          <w:b/>
          <w:bCs/>
        </w:rPr>
        <w:t>Art.</w:t>
      </w:r>
      <w:r w:rsidR="00995D7D">
        <w:rPr>
          <w:rFonts w:ascii="Times New Roman" w:hAnsi="Times New Roman" w:cs="Times New Roman"/>
          <w:b/>
          <w:bCs/>
        </w:rPr>
        <w:t xml:space="preserve"> </w:t>
      </w:r>
      <w:r w:rsidRPr="00D87544">
        <w:rPr>
          <w:rFonts w:ascii="Times New Roman" w:hAnsi="Times New Roman" w:cs="Times New Roman"/>
          <w:b/>
          <w:bCs/>
        </w:rPr>
        <w:t>5º</w:t>
      </w:r>
      <w:r w:rsidR="00562270" w:rsidRPr="00562270">
        <w:t xml:space="preserve"> </w:t>
      </w:r>
      <w:r w:rsidR="00562270" w:rsidRPr="00562270">
        <w:rPr>
          <w:rFonts w:ascii="Times New Roman" w:hAnsi="Times New Roman" w:cs="Times New Roman"/>
        </w:rPr>
        <w:t>Para evolução de 10%</w:t>
      </w:r>
      <w:r w:rsidR="00562270" w:rsidRPr="00D87544">
        <w:t>,</w:t>
      </w:r>
      <w:r w:rsidR="00562270">
        <w:t xml:space="preserve"> </w:t>
      </w:r>
      <w:r w:rsidR="00562270">
        <w:rPr>
          <w:rFonts w:ascii="Times New Roman" w:hAnsi="Times New Roman" w:cs="Times New Roman"/>
        </w:rPr>
        <w:t>a</w:t>
      </w:r>
      <w:r w:rsidRPr="00D87544">
        <w:rPr>
          <w:rFonts w:ascii="Times New Roman" w:hAnsi="Times New Roman" w:cs="Times New Roman"/>
        </w:rPr>
        <w:t xml:space="preserve">s </w:t>
      </w:r>
      <w:r w:rsidR="00562270">
        <w:rPr>
          <w:rFonts w:ascii="Times New Roman" w:hAnsi="Times New Roman" w:cs="Times New Roman"/>
        </w:rPr>
        <w:t>e</w:t>
      </w:r>
      <w:r w:rsidRPr="00D87544">
        <w:rPr>
          <w:rFonts w:ascii="Times New Roman" w:hAnsi="Times New Roman" w:cs="Times New Roman"/>
        </w:rPr>
        <w:t>xigências</w:t>
      </w:r>
      <w:r w:rsidR="00562270">
        <w:rPr>
          <w:rFonts w:ascii="Times New Roman" w:hAnsi="Times New Roman" w:cs="Times New Roman"/>
        </w:rPr>
        <w:t xml:space="preserve"> de</w:t>
      </w:r>
      <w:r w:rsidRPr="00D87544">
        <w:rPr>
          <w:rFonts w:ascii="Times New Roman" w:hAnsi="Times New Roman" w:cs="Times New Roman"/>
        </w:rPr>
        <w:t xml:space="preserve"> </w:t>
      </w:r>
      <w:r w:rsidR="00562270">
        <w:rPr>
          <w:rFonts w:ascii="Times New Roman" w:hAnsi="Times New Roman" w:cs="Times New Roman"/>
        </w:rPr>
        <w:t>q</w:t>
      </w:r>
      <w:r w:rsidRPr="00D87544">
        <w:rPr>
          <w:rFonts w:ascii="Times New Roman" w:hAnsi="Times New Roman" w:cs="Times New Roman"/>
        </w:rPr>
        <w:t xml:space="preserve">ualificação em </w:t>
      </w:r>
      <w:r w:rsidR="00562270">
        <w:rPr>
          <w:rFonts w:ascii="Times New Roman" w:hAnsi="Times New Roman" w:cs="Times New Roman"/>
        </w:rPr>
        <w:t>c</w:t>
      </w:r>
      <w:r w:rsidRPr="00D87544">
        <w:rPr>
          <w:rFonts w:ascii="Times New Roman" w:hAnsi="Times New Roman" w:cs="Times New Roman"/>
        </w:rPr>
        <w:t xml:space="preserve">apacitação para </w:t>
      </w:r>
      <w:r w:rsidR="00562270">
        <w:rPr>
          <w:rFonts w:ascii="Times New Roman" w:hAnsi="Times New Roman" w:cs="Times New Roman"/>
        </w:rPr>
        <w:t>p</w:t>
      </w:r>
      <w:r w:rsidRPr="00D87544">
        <w:rPr>
          <w:rFonts w:ascii="Times New Roman" w:hAnsi="Times New Roman" w:cs="Times New Roman"/>
        </w:rPr>
        <w:t>romoção ser</w:t>
      </w:r>
      <w:r w:rsidR="00562270">
        <w:rPr>
          <w:rFonts w:ascii="Times New Roman" w:hAnsi="Times New Roman" w:cs="Times New Roman"/>
        </w:rPr>
        <w:t>ão</w:t>
      </w:r>
      <w:r w:rsidRPr="00D87544">
        <w:rPr>
          <w:rFonts w:ascii="Times New Roman" w:hAnsi="Times New Roman" w:cs="Times New Roman"/>
        </w:rPr>
        <w:t xml:space="preserve"> para ensino Fundamental de Nível II a IV, de 1</w:t>
      </w:r>
      <w:r>
        <w:rPr>
          <w:rFonts w:ascii="Times New Roman" w:hAnsi="Times New Roman" w:cs="Times New Roman"/>
        </w:rPr>
        <w:t>60</w:t>
      </w:r>
      <w:r w:rsidRPr="00D87544">
        <w:rPr>
          <w:rFonts w:ascii="Times New Roman" w:hAnsi="Times New Roman" w:cs="Times New Roman"/>
        </w:rPr>
        <w:t xml:space="preserve"> horas, com carga horária mínima de 10 horas por curso. Para ensino médio de Nível II a IV, de 1</w:t>
      </w:r>
      <w:r>
        <w:rPr>
          <w:rFonts w:ascii="Times New Roman" w:hAnsi="Times New Roman" w:cs="Times New Roman"/>
        </w:rPr>
        <w:t>80</w:t>
      </w:r>
      <w:r w:rsidRPr="00D87544">
        <w:rPr>
          <w:rFonts w:ascii="Times New Roman" w:hAnsi="Times New Roman" w:cs="Times New Roman"/>
        </w:rPr>
        <w:t xml:space="preserve"> horas, com carga horária mínima de 12 horas por curso, Nível Superior. de </w:t>
      </w:r>
      <w:r>
        <w:rPr>
          <w:rFonts w:ascii="Times New Roman" w:hAnsi="Times New Roman" w:cs="Times New Roman"/>
        </w:rPr>
        <w:t>300</w:t>
      </w:r>
      <w:r w:rsidRPr="00D87544">
        <w:rPr>
          <w:rFonts w:ascii="Times New Roman" w:hAnsi="Times New Roman" w:cs="Times New Roman"/>
        </w:rPr>
        <w:t xml:space="preserve"> horas, com carga horária mínima de 12 horas por curso</w:t>
      </w:r>
      <w:r w:rsidR="00562270">
        <w:rPr>
          <w:rFonts w:ascii="Times New Roman" w:hAnsi="Times New Roman" w:cs="Times New Roman"/>
        </w:rPr>
        <w:t>.</w:t>
      </w:r>
    </w:p>
    <w:p w14:paraId="3956AD12" w14:textId="67D4BC95" w:rsidR="00562270" w:rsidRPr="00562270" w:rsidRDefault="00562270" w:rsidP="00562270">
      <w:pPr>
        <w:jc w:val="both"/>
        <w:rPr>
          <w:rFonts w:ascii="Times New Roman" w:hAnsi="Times New Roman" w:cs="Times New Roman"/>
          <w:b/>
          <w:bCs/>
        </w:rPr>
      </w:pPr>
      <w:r w:rsidRPr="00562270">
        <w:rPr>
          <w:rFonts w:ascii="Times New Roman" w:hAnsi="Times New Roman" w:cs="Times New Roman"/>
          <w:b/>
          <w:bCs/>
        </w:rPr>
        <w:t>Art.</w:t>
      </w:r>
      <w:r w:rsidR="00995D7D">
        <w:rPr>
          <w:rFonts w:ascii="Times New Roman" w:hAnsi="Times New Roman" w:cs="Times New Roman"/>
          <w:b/>
          <w:bCs/>
        </w:rPr>
        <w:t xml:space="preserve"> </w:t>
      </w:r>
      <w:r w:rsidRPr="00562270">
        <w:rPr>
          <w:rFonts w:ascii="Times New Roman" w:hAnsi="Times New Roman" w:cs="Times New Roman"/>
          <w:b/>
          <w:bCs/>
        </w:rPr>
        <w:t>6º</w:t>
      </w:r>
      <w:r>
        <w:rPr>
          <w:rFonts w:ascii="Times New Roman" w:hAnsi="Times New Roman" w:cs="Times New Roman"/>
        </w:rPr>
        <w:t xml:space="preserve"> Revoga o Anexo V, da Lei Complementar n.º 102, de 24 de maio de 2018.</w:t>
      </w:r>
    </w:p>
    <w:p w14:paraId="2846FA83" w14:textId="6AAE4070" w:rsidR="004C53A1" w:rsidRDefault="004C53A1" w:rsidP="00FA3F7D">
      <w:pPr>
        <w:spacing w:after="0"/>
        <w:jc w:val="both"/>
        <w:rPr>
          <w:rFonts w:ascii="Times New Roman" w:hAnsi="Times New Roman" w:cs="Times New Roman"/>
        </w:rPr>
      </w:pPr>
      <w:r w:rsidRPr="009117DB">
        <w:rPr>
          <w:rFonts w:ascii="Times New Roman" w:hAnsi="Times New Roman" w:cs="Times New Roman"/>
          <w:b/>
          <w:bCs/>
        </w:rPr>
        <w:t xml:space="preserve">Art. </w:t>
      </w:r>
      <w:r w:rsidR="00562270">
        <w:rPr>
          <w:rFonts w:ascii="Times New Roman" w:hAnsi="Times New Roman" w:cs="Times New Roman"/>
          <w:b/>
          <w:bCs/>
        </w:rPr>
        <w:t>7</w:t>
      </w:r>
      <w:r w:rsidR="00A831EC">
        <w:rPr>
          <w:rFonts w:ascii="Times New Roman" w:hAnsi="Times New Roman" w:cs="Times New Roman"/>
          <w:b/>
          <w:bCs/>
        </w:rPr>
        <w:t>º</w:t>
      </w:r>
      <w:r w:rsidRPr="00FC228A">
        <w:rPr>
          <w:rFonts w:ascii="Times New Roman" w:hAnsi="Times New Roman" w:cs="Times New Roman"/>
        </w:rPr>
        <w:t xml:space="preserve"> As despesas decorrentes do presente Ato Normativo correrão à conta das dotações orçamentárias próprias, consignadas no orçamento vigente.</w:t>
      </w:r>
    </w:p>
    <w:p w14:paraId="4DBC9775" w14:textId="77777777" w:rsidR="00A95730" w:rsidRDefault="00A95730" w:rsidP="004C53A1">
      <w:pPr>
        <w:spacing w:after="0"/>
        <w:rPr>
          <w:rFonts w:ascii="Times New Roman" w:hAnsi="Times New Roman" w:cs="Times New Roman"/>
        </w:rPr>
      </w:pPr>
    </w:p>
    <w:p w14:paraId="545E67CC" w14:textId="05FDC451" w:rsidR="004C53A1" w:rsidRDefault="004C53A1" w:rsidP="00FA3F7D">
      <w:pPr>
        <w:spacing w:after="0"/>
        <w:jc w:val="both"/>
        <w:rPr>
          <w:rFonts w:ascii="Times New Roman" w:hAnsi="Times New Roman" w:cs="Times New Roman"/>
        </w:rPr>
      </w:pPr>
      <w:r w:rsidRPr="009117DB">
        <w:rPr>
          <w:rFonts w:ascii="Times New Roman" w:hAnsi="Times New Roman" w:cs="Times New Roman"/>
          <w:b/>
          <w:bCs/>
        </w:rPr>
        <w:t xml:space="preserve">Art. </w:t>
      </w:r>
      <w:r w:rsidR="00562270">
        <w:rPr>
          <w:rFonts w:ascii="Times New Roman" w:hAnsi="Times New Roman" w:cs="Times New Roman"/>
          <w:b/>
          <w:bCs/>
        </w:rPr>
        <w:t>8</w:t>
      </w:r>
      <w:r w:rsidR="00A831EC">
        <w:rPr>
          <w:rFonts w:ascii="Times New Roman" w:hAnsi="Times New Roman" w:cs="Times New Roman"/>
          <w:b/>
          <w:bCs/>
        </w:rPr>
        <w:t>º</w:t>
      </w:r>
      <w:r w:rsidRPr="00FC228A">
        <w:rPr>
          <w:rFonts w:ascii="Times New Roman" w:hAnsi="Times New Roman" w:cs="Times New Roman"/>
        </w:rPr>
        <w:t xml:space="preserve"> Esta Lei Complementar entra em vigor a partir de 1º de janeiro de 202</w:t>
      </w:r>
      <w:r w:rsidR="00710154">
        <w:rPr>
          <w:rFonts w:ascii="Times New Roman" w:hAnsi="Times New Roman" w:cs="Times New Roman"/>
        </w:rPr>
        <w:t>7</w:t>
      </w:r>
      <w:r w:rsidRPr="00FC228A">
        <w:rPr>
          <w:rFonts w:ascii="Times New Roman" w:hAnsi="Times New Roman" w:cs="Times New Roman"/>
        </w:rPr>
        <w:t>, revogadas as disposições em contrário.</w:t>
      </w:r>
    </w:p>
    <w:p w14:paraId="44C0D53A" w14:textId="77777777" w:rsidR="004C53A1" w:rsidRDefault="004C53A1" w:rsidP="00FA3F7D">
      <w:pPr>
        <w:spacing w:after="0"/>
        <w:jc w:val="both"/>
        <w:rPr>
          <w:rFonts w:ascii="Times New Roman" w:hAnsi="Times New Roman" w:cs="Times New Roman"/>
        </w:rPr>
      </w:pPr>
    </w:p>
    <w:p w14:paraId="6E482E7D" w14:textId="77777777" w:rsidR="00995D7D" w:rsidRDefault="00995D7D" w:rsidP="00FA3F7D">
      <w:pPr>
        <w:spacing w:after="0"/>
        <w:jc w:val="both"/>
        <w:rPr>
          <w:rFonts w:ascii="Times New Roman" w:hAnsi="Times New Roman" w:cs="Times New Roman"/>
        </w:rPr>
      </w:pPr>
    </w:p>
    <w:p w14:paraId="34C0DCED" w14:textId="5005DD62" w:rsidR="004C53A1" w:rsidRPr="00995D7D" w:rsidRDefault="004C53A1" w:rsidP="004C53A1">
      <w:pPr>
        <w:jc w:val="center"/>
        <w:rPr>
          <w:rFonts w:ascii="Times New Roman" w:hAnsi="Times New Roman" w:cs="Times New Roman"/>
          <w:bCs/>
        </w:rPr>
      </w:pPr>
      <w:r w:rsidRPr="00995D7D">
        <w:rPr>
          <w:rFonts w:ascii="Times New Roman" w:hAnsi="Times New Roman" w:cs="Times New Roman"/>
          <w:bCs/>
        </w:rPr>
        <w:t xml:space="preserve">Sala das Sessões Bemvindo Moreira Nery, </w:t>
      </w:r>
      <w:r w:rsidR="00995D7D" w:rsidRPr="00995D7D">
        <w:rPr>
          <w:rFonts w:ascii="Times New Roman" w:hAnsi="Times New Roman" w:cs="Times New Roman"/>
          <w:bCs/>
        </w:rPr>
        <w:t>22</w:t>
      </w:r>
      <w:r w:rsidRPr="00995D7D">
        <w:rPr>
          <w:rFonts w:ascii="Times New Roman" w:hAnsi="Times New Roman" w:cs="Times New Roman"/>
          <w:bCs/>
        </w:rPr>
        <w:t xml:space="preserve"> de </w:t>
      </w:r>
      <w:r w:rsidR="00995D7D" w:rsidRPr="00995D7D">
        <w:rPr>
          <w:rFonts w:ascii="Times New Roman" w:hAnsi="Times New Roman" w:cs="Times New Roman"/>
          <w:bCs/>
        </w:rPr>
        <w:t>junho</w:t>
      </w:r>
      <w:r w:rsidRPr="00995D7D">
        <w:rPr>
          <w:rFonts w:ascii="Times New Roman" w:hAnsi="Times New Roman" w:cs="Times New Roman"/>
          <w:bCs/>
        </w:rPr>
        <w:t xml:space="preserve"> de 202</w:t>
      </w:r>
      <w:r w:rsidR="00995D7D" w:rsidRPr="00995D7D">
        <w:rPr>
          <w:rFonts w:ascii="Times New Roman" w:hAnsi="Times New Roman" w:cs="Times New Roman"/>
          <w:bCs/>
        </w:rPr>
        <w:t>6</w:t>
      </w:r>
      <w:r w:rsidRPr="00995D7D">
        <w:rPr>
          <w:rFonts w:ascii="Times New Roman" w:hAnsi="Times New Roman" w:cs="Times New Roman"/>
          <w:bCs/>
        </w:rPr>
        <w:t>.</w:t>
      </w:r>
    </w:p>
    <w:p w14:paraId="65E8352E" w14:textId="77777777" w:rsidR="004C53A1" w:rsidRPr="00154B69" w:rsidRDefault="004C53A1" w:rsidP="004C53A1">
      <w:pPr>
        <w:jc w:val="both"/>
        <w:rPr>
          <w:rFonts w:ascii="Times New Roman" w:hAnsi="Times New Roman" w:cs="Times New Roman"/>
          <w:b/>
        </w:rPr>
      </w:pPr>
    </w:p>
    <w:tbl>
      <w:tblPr>
        <w:tblW w:w="8505" w:type="dxa"/>
        <w:tblLayout w:type="fixed"/>
        <w:tblLook w:val="0400" w:firstRow="0" w:lastRow="0" w:firstColumn="0" w:lastColumn="0" w:noHBand="0" w:noVBand="1"/>
      </w:tblPr>
      <w:tblGrid>
        <w:gridCol w:w="4395"/>
        <w:gridCol w:w="3969"/>
        <w:gridCol w:w="141"/>
      </w:tblGrid>
      <w:tr w:rsidR="004C53A1" w:rsidRPr="00154B69" w14:paraId="57D715A3" w14:textId="77777777" w:rsidTr="009D74E0">
        <w:trPr>
          <w:gridAfter w:val="1"/>
          <w:wAfter w:w="141" w:type="dxa"/>
        </w:trPr>
        <w:tc>
          <w:tcPr>
            <w:tcW w:w="8364" w:type="dxa"/>
            <w:gridSpan w:val="2"/>
          </w:tcPr>
          <w:p w14:paraId="184D11AF" w14:textId="77777777" w:rsidR="004C53A1" w:rsidRPr="00154B69" w:rsidRDefault="004C53A1" w:rsidP="009D74E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RAFAEL ALAN DE MORAES ROMEIRO</w:t>
            </w:r>
          </w:p>
          <w:p w14:paraId="5FAC3699" w14:textId="77777777" w:rsidR="004C53A1" w:rsidRDefault="004C53A1" w:rsidP="009D74E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Presidente</w:t>
            </w:r>
          </w:p>
          <w:p w14:paraId="6CB7651E" w14:textId="77777777" w:rsidR="004C53A1" w:rsidRDefault="004C53A1" w:rsidP="009D74E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52AF326C" w14:textId="77777777" w:rsidR="004C53A1" w:rsidRPr="00154B69" w:rsidRDefault="004C53A1" w:rsidP="009D74E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262E4343" w14:textId="77777777" w:rsidR="004C53A1" w:rsidRPr="00154B69" w:rsidRDefault="004C53A1" w:rsidP="009D74E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53A1" w:rsidRPr="00154B69" w14:paraId="45570B57" w14:textId="77777777" w:rsidTr="009D74E0">
        <w:tc>
          <w:tcPr>
            <w:tcW w:w="4395" w:type="dxa"/>
          </w:tcPr>
          <w:p w14:paraId="7166062C" w14:textId="77777777" w:rsidR="004C53A1" w:rsidRPr="00154B69" w:rsidRDefault="004C53A1" w:rsidP="009D74E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ERONDINA FERREIRA GODOY</w:t>
            </w:r>
          </w:p>
          <w:p w14:paraId="7207BEC4" w14:textId="77777777" w:rsidR="004C53A1" w:rsidRPr="00154B69" w:rsidRDefault="004C53A1" w:rsidP="009D74E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Vice-Presidente</w:t>
            </w:r>
          </w:p>
          <w:p w14:paraId="2E2E5DEA" w14:textId="77777777" w:rsidR="004C53A1" w:rsidRDefault="004C53A1" w:rsidP="009D74E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43D5A576" w14:textId="77777777" w:rsidR="004C53A1" w:rsidRDefault="004C53A1" w:rsidP="009D74E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76397655" w14:textId="77777777" w:rsidR="004C53A1" w:rsidRPr="00154B69" w:rsidRDefault="004C53A1" w:rsidP="009D74E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  <w:gridSpan w:val="2"/>
            <w:hideMark/>
          </w:tcPr>
          <w:p w14:paraId="157D8C40" w14:textId="77777777" w:rsidR="004C53A1" w:rsidRPr="00154B69" w:rsidRDefault="004C53A1" w:rsidP="009D74E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MAURÍCIO ALONSO MURAKAMI</w:t>
            </w:r>
          </w:p>
          <w:p w14:paraId="0C7A1FFC" w14:textId="77777777" w:rsidR="004C53A1" w:rsidRDefault="004C53A1" w:rsidP="009D74E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1º Secretário</w:t>
            </w:r>
          </w:p>
          <w:p w14:paraId="4429CAE2" w14:textId="77777777" w:rsidR="004C53A1" w:rsidRDefault="004C53A1" w:rsidP="009D74E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12590CC2" w14:textId="77777777" w:rsidR="004C53A1" w:rsidRDefault="004C53A1" w:rsidP="009D74E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7D4B1AFB" w14:textId="77777777" w:rsidR="004C53A1" w:rsidRPr="00154B69" w:rsidRDefault="004C53A1" w:rsidP="009D74E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53A1" w:rsidRPr="00154B69" w14:paraId="6248B37A" w14:textId="77777777" w:rsidTr="009D74E0">
        <w:trPr>
          <w:gridAfter w:val="1"/>
          <w:wAfter w:w="141" w:type="dxa"/>
        </w:trPr>
        <w:tc>
          <w:tcPr>
            <w:tcW w:w="4395" w:type="dxa"/>
            <w:hideMark/>
          </w:tcPr>
          <w:p w14:paraId="375AE1B2" w14:textId="77777777" w:rsidR="004C53A1" w:rsidRPr="00154B69" w:rsidRDefault="004C53A1" w:rsidP="009D74E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lastRenderedPageBreak/>
              <w:t>PRISCILLA S. MARIANO CAVANHA</w:t>
            </w:r>
          </w:p>
          <w:p w14:paraId="34914261" w14:textId="77777777" w:rsidR="004C53A1" w:rsidRPr="00154B69" w:rsidRDefault="004C53A1" w:rsidP="009D74E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2ª Secretária</w:t>
            </w:r>
          </w:p>
        </w:tc>
        <w:tc>
          <w:tcPr>
            <w:tcW w:w="3969" w:type="dxa"/>
            <w:hideMark/>
          </w:tcPr>
          <w:p w14:paraId="43AC5F7A" w14:textId="77777777" w:rsidR="004C53A1" w:rsidRPr="00154B69" w:rsidRDefault="004C53A1" w:rsidP="009D74E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MATEUS A. DA SILVA SANTOS</w:t>
            </w:r>
          </w:p>
          <w:p w14:paraId="46D795CD" w14:textId="77777777" w:rsidR="004C53A1" w:rsidRDefault="004C53A1" w:rsidP="009D74E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3º Secretário</w:t>
            </w:r>
          </w:p>
          <w:p w14:paraId="579AA214" w14:textId="77777777" w:rsidR="004C53A1" w:rsidRPr="00154B69" w:rsidRDefault="004C53A1" w:rsidP="009D74E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A1A43D6" w14:textId="77777777" w:rsidR="004C53A1" w:rsidRDefault="004C53A1" w:rsidP="004C53A1">
      <w:pPr>
        <w:spacing w:after="0"/>
        <w:rPr>
          <w:rFonts w:ascii="Times New Roman" w:hAnsi="Times New Roman" w:cs="Times New Roman"/>
        </w:rPr>
      </w:pPr>
    </w:p>
    <w:p w14:paraId="7CA92D86" w14:textId="77777777" w:rsidR="004C53A1" w:rsidRDefault="004C53A1" w:rsidP="004C53A1">
      <w:pPr>
        <w:spacing w:after="0"/>
        <w:rPr>
          <w:rFonts w:ascii="Times New Roman" w:hAnsi="Times New Roman" w:cs="Times New Roman"/>
        </w:rPr>
      </w:pPr>
    </w:p>
    <w:p w14:paraId="16352ADB" w14:textId="77777777" w:rsidR="00995D7D" w:rsidRDefault="00995D7D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br w:type="page"/>
      </w:r>
    </w:p>
    <w:p w14:paraId="33FB1B9C" w14:textId="0C0AD25F" w:rsidR="004C53A1" w:rsidRPr="00995D7D" w:rsidRDefault="004C53A1" w:rsidP="004C53A1">
      <w:pPr>
        <w:jc w:val="center"/>
        <w:rPr>
          <w:rFonts w:ascii="Times New Roman" w:hAnsi="Times New Roman" w:cs="Times New Roman"/>
          <w:b/>
          <w:bCs/>
        </w:rPr>
      </w:pPr>
      <w:r w:rsidRPr="00995D7D">
        <w:rPr>
          <w:rFonts w:ascii="Times New Roman" w:hAnsi="Times New Roman" w:cs="Times New Roman"/>
          <w:b/>
          <w:bCs/>
        </w:rPr>
        <w:lastRenderedPageBreak/>
        <w:t>JUSTIFICATIVA</w:t>
      </w:r>
    </w:p>
    <w:p w14:paraId="5B48C1FF" w14:textId="77777777" w:rsidR="00593D01" w:rsidRDefault="00593D01" w:rsidP="004C53A1">
      <w:pPr>
        <w:jc w:val="center"/>
        <w:rPr>
          <w:rFonts w:ascii="Times New Roman" w:hAnsi="Times New Roman" w:cs="Times New Roman"/>
          <w:u w:val="single"/>
        </w:rPr>
      </w:pPr>
    </w:p>
    <w:p w14:paraId="2B39EF16" w14:textId="77777777" w:rsidR="00593D01" w:rsidRPr="00593D01" w:rsidRDefault="00593D01" w:rsidP="00995D7D">
      <w:pPr>
        <w:ind w:firstLine="709"/>
        <w:jc w:val="both"/>
        <w:rPr>
          <w:rFonts w:ascii="Times New Roman" w:hAnsi="Times New Roman" w:cs="Times New Roman"/>
        </w:rPr>
      </w:pPr>
      <w:r w:rsidRPr="00593D01">
        <w:rPr>
          <w:rFonts w:ascii="Times New Roman" w:hAnsi="Times New Roman" w:cs="Times New Roman"/>
        </w:rPr>
        <w:t>O presente Projeto de Resolução tem como finalidade central valorizar o servidor público da Câmara Municipal de Itapevi, instituindo um modelo de evolução funcional que amplie a perspectiva de progressão remuneratória e profissional, ao mesmo tempo em que assegura a observância do princípio da isonomia entre os servidores. A proposta busca estabelecer parâmetros claros, previsíveis e equitativos, capazes de conferir maior transparência e segurança jurídica ao processo de evolução, reconhecendo o mérito e o esforço individual dentro de critérios uniformes e impessoais.</w:t>
      </w:r>
    </w:p>
    <w:p w14:paraId="6895E041" w14:textId="77777777" w:rsidR="00593D01" w:rsidRPr="00593D01" w:rsidRDefault="00593D01" w:rsidP="00995D7D">
      <w:pPr>
        <w:ind w:firstLine="709"/>
        <w:jc w:val="both"/>
        <w:rPr>
          <w:rFonts w:ascii="Times New Roman" w:hAnsi="Times New Roman" w:cs="Times New Roman"/>
        </w:rPr>
      </w:pPr>
      <w:r w:rsidRPr="00593D01">
        <w:rPr>
          <w:rFonts w:ascii="Times New Roman" w:hAnsi="Times New Roman" w:cs="Times New Roman"/>
        </w:rPr>
        <w:t>Paralelamente, o projeto propõe um modelo de evolução funcional que privilegia a qualificação e o mérito, superando a lógica tradicional fundada exclusivamente no tempo de serviço — mecanismo historicamente questionado por não refletir, de forma adequada, o desempenho e a contribuição efetiva do servidor para a Administração Pública. Nesse sentido, a evolução passa a estar condicionada ao desenvolvimento profissional, estimulando a formação continuada e fortalecendo a cultura institucional de excelência.</w:t>
      </w:r>
    </w:p>
    <w:p w14:paraId="58C8FF78" w14:textId="77777777" w:rsidR="00593D01" w:rsidRPr="00593D01" w:rsidRDefault="00593D01" w:rsidP="00995D7D">
      <w:pPr>
        <w:ind w:firstLine="709"/>
        <w:jc w:val="both"/>
        <w:rPr>
          <w:rFonts w:ascii="Times New Roman" w:hAnsi="Times New Roman" w:cs="Times New Roman"/>
        </w:rPr>
      </w:pPr>
      <w:r w:rsidRPr="00593D01">
        <w:rPr>
          <w:rFonts w:ascii="Times New Roman" w:hAnsi="Times New Roman" w:cs="Times New Roman"/>
        </w:rPr>
        <w:t>A proposta também aperfeiçoa os instrumentos de aferição objetiva do mérito, ao ampliar a carga horária mínima de capacitação exigida e estabelecer critérios mais rigorosos para o reconhecimento de títulos acadêmicos, como a exigência de trabalho de conclusão para cursos de pós-graduação, mestrado e doutorado. Tais medidas asseguram maior consistência na avaliação e refletem o dever da Administração Pública de adotar padrões mais exigentes de progressão funcional, sobretudo em razão da natureza pública dos recursos envolvidos e da necessidade de garantir que a capacitação produza resultados concretos e efetivos para a melhoria dos serviços prestados pela Casa Legislativa.</w:t>
      </w:r>
    </w:p>
    <w:p w14:paraId="31FD80FA" w14:textId="5AC80B8B" w:rsidR="00593D01" w:rsidRPr="00593D01" w:rsidRDefault="00593D01" w:rsidP="00995D7D">
      <w:pPr>
        <w:ind w:firstLine="709"/>
        <w:jc w:val="both"/>
        <w:rPr>
          <w:rFonts w:ascii="Times New Roman" w:hAnsi="Times New Roman" w:cs="Times New Roman"/>
        </w:rPr>
      </w:pPr>
      <w:r w:rsidRPr="00593D01">
        <w:rPr>
          <w:rFonts w:ascii="Times New Roman" w:hAnsi="Times New Roman" w:cs="Times New Roman"/>
        </w:rPr>
        <w:t xml:space="preserve">Cumpre destacar que o modelo ora proposto </w:t>
      </w:r>
      <w:r w:rsidR="00995D7D" w:rsidRPr="00593D01">
        <w:rPr>
          <w:rFonts w:ascii="Times New Roman" w:hAnsi="Times New Roman" w:cs="Times New Roman"/>
        </w:rPr>
        <w:t>se alinha</w:t>
      </w:r>
      <w:r w:rsidRPr="00593D01">
        <w:rPr>
          <w:rFonts w:ascii="Times New Roman" w:hAnsi="Times New Roman" w:cs="Times New Roman"/>
        </w:rPr>
        <w:t xml:space="preserve"> às práticas adotadas por importantes Casas Legislativas do país, como a Câmara dos Deputados, o Senado Federal e a Assembleia Legislativa do Estado de São Paulo, além de observar as diretrizes e normativas estabelecidas pelo Ministério da Educação. Trata-se, portanto, de solução já testada em instituições consolidadas, cuja experiência demonstra a viabilidade e a efetividade do modelo.</w:t>
      </w:r>
    </w:p>
    <w:p w14:paraId="45B004E2" w14:textId="4486581A" w:rsidR="00593D01" w:rsidRDefault="00593D01" w:rsidP="00995D7D">
      <w:pPr>
        <w:ind w:firstLine="709"/>
        <w:jc w:val="both"/>
        <w:rPr>
          <w:rFonts w:ascii="Times New Roman" w:hAnsi="Times New Roman" w:cs="Times New Roman"/>
        </w:rPr>
      </w:pPr>
      <w:r w:rsidRPr="00593D01">
        <w:rPr>
          <w:rFonts w:ascii="Times New Roman" w:hAnsi="Times New Roman" w:cs="Times New Roman"/>
        </w:rPr>
        <w:t xml:space="preserve">Por fim, ressalta-se que a matéria </w:t>
      </w:r>
      <w:r w:rsidR="00994363">
        <w:rPr>
          <w:rFonts w:ascii="Times New Roman" w:hAnsi="Times New Roman" w:cs="Times New Roman"/>
        </w:rPr>
        <w:t>foi</w:t>
      </w:r>
      <w:r w:rsidRPr="00593D01">
        <w:rPr>
          <w:rFonts w:ascii="Times New Roman" w:hAnsi="Times New Roman" w:cs="Times New Roman"/>
        </w:rPr>
        <w:t xml:space="preserve"> submetida</w:t>
      </w:r>
      <w:r w:rsidR="00A831EC">
        <w:rPr>
          <w:rFonts w:ascii="Times New Roman" w:hAnsi="Times New Roman" w:cs="Times New Roman"/>
        </w:rPr>
        <w:t xml:space="preserve"> de forma inédita</w:t>
      </w:r>
      <w:r w:rsidRPr="00593D01">
        <w:rPr>
          <w:rFonts w:ascii="Times New Roman" w:hAnsi="Times New Roman" w:cs="Times New Roman"/>
        </w:rPr>
        <w:t xml:space="preserve"> a ampla oportunidade de manifestação dos servidores, por meio de consulta formal, assegurando participação e transparência no processo decisório.</w:t>
      </w:r>
    </w:p>
    <w:p w14:paraId="217367E9" w14:textId="5649E354" w:rsidR="00994363" w:rsidRPr="00593D01" w:rsidRDefault="00994363" w:rsidP="00995D7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consulta 51 servidores participaram sendo que 21 não apresentaram propostas e 30 apresentaram propostas. Dessas 30 propostas, todas foram incluídas </w:t>
      </w:r>
      <w:r w:rsidR="00835617">
        <w:rPr>
          <w:rFonts w:ascii="Times New Roman" w:hAnsi="Times New Roman" w:cs="Times New Roman"/>
        </w:rPr>
        <w:t>na presente proposta, o que não foi possível</w:t>
      </w:r>
      <w:r w:rsidR="003915B1">
        <w:rPr>
          <w:rFonts w:ascii="Times New Roman" w:hAnsi="Times New Roman" w:cs="Times New Roman"/>
        </w:rPr>
        <w:t>,</w:t>
      </w:r>
      <w:r w:rsidR="00835617">
        <w:rPr>
          <w:rFonts w:ascii="Times New Roman" w:hAnsi="Times New Roman" w:cs="Times New Roman"/>
        </w:rPr>
        <w:t xml:space="preserve"> foi uniformizar a proposta em relação aos percentuais </w:t>
      </w:r>
      <w:proofErr w:type="gramStart"/>
      <w:r w:rsidR="00835617">
        <w:rPr>
          <w:rFonts w:ascii="Times New Roman" w:hAnsi="Times New Roman" w:cs="Times New Roman"/>
        </w:rPr>
        <w:t>sugeridos ,</w:t>
      </w:r>
      <w:proofErr w:type="gramEnd"/>
      <w:r w:rsidR="0033075C">
        <w:rPr>
          <w:rFonts w:ascii="Times New Roman" w:hAnsi="Times New Roman" w:cs="Times New Roman"/>
        </w:rPr>
        <w:t xml:space="preserve"> uma vez que </w:t>
      </w:r>
      <w:r w:rsidR="0033075C">
        <w:rPr>
          <w:rFonts w:ascii="Times New Roman" w:hAnsi="Times New Roman" w:cs="Times New Roman"/>
        </w:rPr>
        <w:lastRenderedPageBreak/>
        <w:t>eram diversos,</w:t>
      </w:r>
      <w:r>
        <w:rPr>
          <w:rFonts w:ascii="Times New Roman" w:hAnsi="Times New Roman" w:cs="Times New Roman"/>
        </w:rPr>
        <w:t xml:space="preserve"> </w:t>
      </w:r>
      <w:r w:rsidR="003915B1">
        <w:rPr>
          <w:rFonts w:ascii="Times New Roman" w:hAnsi="Times New Roman" w:cs="Times New Roman"/>
        </w:rPr>
        <w:t xml:space="preserve">e havia necessidade de escalonamento dos percentuais em relação ao nível de dificuldade exigido </w:t>
      </w:r>
      <w:r w:rsidR="00995D7D">
        <w:rPr>
          <w:rFonts w:ascii="Times New Roman" w:hAnsi="Times New Roman" w:cs="Times New Roman"/>
        </w:rPr>
        <w:t>para evolução.</w:t>
      </w:r>
    </w:p>
    <w:p w14:paraId="114739C4" w14:textId="57B76B71" w:rsidR="00593D01" w:rsidRPr="00593D01" w:rsidRDefault="00593D01" w:rsidP="00995D7D">
      <w:pPr>
        <w:ind w:firstLine="709"/>
        <w:jc w:val="both"/>
        <w:rPr>
          <w:rFonts w:ascii="Times New Roman" w:hAnsi="Times New Roman" w:cs="Times New Roman"/>
        </w:rPr>
      </w:pPr>
      <w:r w:rsidRPr="00593D01">
        <w:rPr>
          <w:rFonts w:ascii="Times New Roman" w:hAnsi="Times New Roman" w:cs="Times New Roman"/>
        </w:rPr>
        <w:t>Diante do exposto, conclamamos os nobres pares a aprovarem a presente matéria, por se tratar de iniciativa justa, moderna e responsável, que concilia valorização do servidor, estímulo à qualificação, isonomia e rigor na gestão dos recursos públicos, em benefício direto da eficiência e da qualidade dos serviços prestados pela Câmara Municipal de Itapevi</w:t>
      </w:r>
      <w:r w:rsidR="00995D7D">
        <w:rPr>
          <w:rFonts w:ascii="Times New Roman" w:hAnsi="Times New Roman" w:cs="Times New Roman"/>
        </w:rPr>
        <w:t>.</w:t>
      </w:r>
    </w:p>
    <w:p w14:paraId="747FDDC8" w14:textId="77777777" w:rsidR="00593D01" w:rsidRPr="005F0CFE" w:rsidRDefault="00593D01" w:rsidP="00995D7D">
      <w:pPr>
        <w:ind w:firstLine="709"/>
        <w:jc w:val="center"/>
        <w:rPr>
          <w:rFonts w:ascii="Times New Roman" w:hAnsi="Times New Roman" w:cs="Times New Roman"/>
          <w:u w:val="single"/>
        </w:rPr>
      </w:pPr>
    </w:p>
    <w:p w14:paraId="435EF6EE" w14:textId="77777777" w:rsidR="004C53A1" w:rsidRDefault="004C53A1" w:rsidP="004C53A1">
      <w:pPr>
        <w:spacing w:after="0"/>
        <w:rPr>
          <w:rFonts w:ascii="Times New Roman" w:hAnsi="Times New Roman" w:cs="Times New Roman"/>
        </w:rPr>
      </w:pPr>
    </w:p>
    <w:p w14:paraId="39FBDD39" w14:textId="4506DAAB" w:rsidR="004C53A1" w:rsidRPr="00995D7D" w:rsidRDefault="004C53A1" w:rsidP="004C53A1">
      <w:pPr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  <w:r w:rsidRPr="00995D7D">
        <w:rPr>
          <w:rFonts w:ascii="Times New Roman" w:hAnsi="Times New Roman" w:cs="Times New Roman"/>
          <w:bCs/>
          <w:color w:val="000000" w:themeColor="text1"/>
        </w:rPr>
        <w:t xml:space="preserve">Sala das Sessões Bemvindo Moreira Nery, </w:t>
      </w:r>
      <w:r w:rsidR="00995D7D" w:rsidRPr="00995D7D">
        <w:rPr>
          <w:rFonts w:ascii="Times New Roman" w:hAnsi="Times New Roman" w:cs="Times New Roman"/>
          <w:bCs/>
          <w:color w:val="000000" w:themeColor="text1"/>
        </w:rPr>
        <w:t>22</w:t>
      </w:r>
      <w:r w:rsidR="00593D01" w:rsidRPr="00995D7D">
        <w:rPr>
          <w:rFonts w:ascii="Times New Roman" w:hAnsi="Times New Roman" w:cs="Times New Roman"/>
          <w:bCs/>
          <w:color w:val="000000" w:themeColor="text1"/>
        </w:rPr>
        <w:t xml:space="preserve"> de </w:t>
      </w:r>
      <w:r w:rsidR="00995D7D" w:rsidRPr="00995D7D">
        <w:rPr>
          <w:rFonts w:ascii="Times New Roman" w:hAnsi="Times New Roman" w:cs="Times New Roman"/>
          <w:bCs/>
          <w:color w:val="000000" w:themeColor="text1"/>
        </w:rPr>
        <w:t>junho</w:t>
      </w:r>
      <w:r w:rsidRPr="00995D7D">
        <w:rPr>
          <w:rFonts w:ascii="Times New Roman" w:hAnsi="Times New Roman" w:cs="Times New Roman"/>
          <w:bCs/>
          <w:color w:val="000000" w:themeColor="text1"/>
        </w:rPr>
        <w:t xml:space="preserve"> de 202</w:t>
      </w:r>
      <w:r w:rsidR="00995D7D" w:rsidRPr="00995D7D">
        <w:rPr>
          <w:rFonts w:ascii="Times New Roman" w:hAnsi="Times New Roman" w:cs="Times New Roman"/>
          <w:bCs/>
          <w:color w:val="000000" w:themeColor="text1"/>
        </w:rPr>
        <w:t>6</w:t>
      </w:r>
      <w:r w:rsidRPr="00995D7D">
        <w:rPr>
          <w:rFonts w:ascii="Times New Roman" w:hAnsi="Times New Roman" w:cs="Times New Roman"/>
          <w:bCs/>
          <w:color w:val="000000" w:themeColor="text1"/>
        </w:rPr>
        <w:t>.</w:t>
      </w:r>
    </w:p>
    <w:p w14:paraId="0E62A9F4" w14:textId="77777777" w:rsidR="004C53A1" w:rsidRPr="00154B69" w:rsidRDefault="004C53A1" w:rsidP="004C53A1">
      <w:pPr>
        <w:jc w:val="both"/>
        <w:rPr>
          <w:rFonts w:ascii="Times New Roman" w:hAnsi="Times New Roman" w:cs="Times New Roman"/>
          <w:b/>
        </w:rPr>
      </w:pPr>
    </w:p>
    <w:tbl>
      <w:tblPr>
        <w:tblW w:w="8505" w:type="dxa"/>
        <w:tblLayout w:type="fixed"/>
        <w:tblLook w:val="0400" w:firstRow="0" w:lastRow="0" w:firstColumn="0" w:lastColumn="0" w:noHBand="0" w:noVBand="1"/>
      </w:tblPr>
      <w:tblGrid>
        <w:gridCol w:w="4395"/>
        <w:gridCol w:w="3969"/>
        <w:gridCol w:w="141"/>
      </w:tblGrid>
      <w:tr w:rsidR="004C53A1" w:rsidRPr="00154B69" w14:paraId="699C03C7" w14:textId="77777777" w:rsidTr="009D74E0">
        <w:trPr>
          <w:gridAfter w:val="1"/>
          <w:wAfter w:w="141" w:type="dxa"/>
        </w:trPr>
        <w:tc>
          <w:tcPr>
            <w:tcW w:w="8364" w:type="dxa"/>
            <w:gridSpan w:val="2"/>
          </w:tcPr>
          <w:p w14:paraId="7A1EABBC" w14:textId="77777777" w:rsidR="004C53A1" w:rsidRPr="00154B69" w:rsidRDefault="004C53A1" w:rsidP="009D74E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RAFAEL ALAN DE MORAES ROMEIRO</w:t>
            </w:r>
          </w:p>
          <w:p w14:paraId="05AF510C" w14:textId="77777777" w:rsidR="004C53A1" w:rsidRPr="00154B69" w:rsidRDefault="004C53A1" w:rsidP="009D74E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Presidente</w:t>
            </w:r>
          </w:p>
          <w:p w14:paraId="31C4F5AE" w14:textId="77777777" w:rsidR="004C53A1" w:rsidRDefault="004C53A1" w:rsidP="009D74E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026B4E00" w14:textId="77777777" w:rsidR="004C53A1" w:rsidRPr="00154B69" w:rsidRDefault="004C53A1" w:rsidP="009D74E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53A1" w:rsidRPr="00154B69" w14:paraId="1557658D" w14:textId="77777777" w:rsidTr="009D74E0">
        <w:tc>
          <w:tcPr>
            <w:tcW w:w="4395" w:type="dxa"/>
          </w:tcPr>
          <w:p w14:paraId="2149E8D3" w14:textId="77777777" w:rsidR="004C53A1" w:rsidRPr="00154B69" w:rsidRDefault="004C53A1" w:rsidP="009D74E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ERONDINA FERREIRA GODOY</w:t>
            </w:r>
          </w:p>
          <w:p w14:paraId="2B75B6FA" w14:textId="77777777" w:rsidR="004C53A1" w:rsidRPr="00154B69" w:rsidRDefault="004C53A1" w:rsidP="009D74E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Vice-Presidente</w:t>
            </w:r>
          </w:p>
          <w:p w14:paraId="5DF963DE" w14:textId="77777777" w:rsidR="004C53A1" w:rsidRDefault="004C53A1" w:rsidP="009D74E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43792DB0" w14:textId="77777777" w:rsidR="004C53A1" w:rsidRDefault="004C53A1" w:rsidP="009D74E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1ADAA450" w14:textId="77777777" w:rsidR="004C53A1" w:rsidRPr="00154B69" w:rsidRDefault="004C53A1" w:rsidP="009D74E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  <w:gridSpan w:val="2"/>
            <w:hideMark/>
          </w:tcPr>
          <w:p w14:paraId="50DE4FB4" w14:textId="77777777" w:rsidR="004C53A1" w:rsidRPr="00154B69" w:rsidRDefault="004C53A1" w:rsidP="009D74E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MAURÍCIO ALONSO MURAKAMI</w:t>
            </w:r>
          </w:p>
          <w:p w14:paraId="7BA48088" w14:textId="77777777" w:rsidR="004C53A1" w:rsidRDefault="004C53A1" w:rsidP="009D74E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1º Secretário</w:t>
            </w:r>
          </w:p>
          <w:p w14:paraId="70E3E0EE" w14:textId="77777777" w:rsidR="004C53A1" w:rsidRDefault="004C53A1" w:rsidP="009D74E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713910A8" w14:textId="77777777" w:rsidR="004C53A1" w:rsidRDefault="004C53A1" w:rsidP="009D74E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3540E329" w14:textId="77777777" w:rsidR="004C53A1" w:rsidRPr="00154B69" w:rsidRDefault="004C53A1" w:rsidP="009D74E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53A1" w:rsidRPr="00154B69" w14:paraId="05499044" w14:textId="77777777" w:rsidTr="009D74E0">
        <w:trPr>
          <w:gridAfter w:val="1"/>
          <w:wAfter w:w="141" w:type="dxa"/>
        </w:trPr>
        <w:tc>
          <w:tcPr>
            <w:tcW w:w="4395" w:type="dxa"/>
            <w:hideMark/>
          </w:tcPr>
          <w:p w14:paraId="54DF9AE7" w14:textId="77777777" w:rsidR="004C53A1" w:rsidRPr="00154B69" w:rsidRDefault="004C53A1" w:rsidP="009D74E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PRISCILLA S</w:t>
            </w:r>
            <w:r>
              <w:rPr>
                <w:rFonts w:ascii="Times New Roman" w:hAnsi="Times New Roman" w:cs="Times New Roman"/>
                <w:b/>
              </w:rPr>
              <w:t>OUZA</w:t>
            </w:r>
            <w:r w:rsidRPr="00154B69">
              <w:rPr>
                <w:rFonts w:ascii="Times New Roman" w:hAnsi="Times New Roman" w:cs="Times New Roman"/>
                <w:b/>
              </w:rPr>
              <w:t xml:space="preserve"> MARIANO CAVANHA</w:t>
            </w:r>
          </w:p>
          <w:p w14:paraId="2146711A" w14:textId="77777777" w:rsidR="004C53A1" w:rsidRPr="00154B69" w:rsidRDefault="004C53A1" w:rsidP="009D74E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2ª Secretária</w:t>
            </w:r>
          </w:p>
        </w:tc>
        <w:tc>
          <w:tcPr>
            <w:tcW w:w="3969" w:type="dxa"/>
            <w:hideMark/>
          </w:tcPr>
          <w:p w14:paraId="266DBC7A" w14:textId="77777777" w:rsidR="004C53A1" w:rsidRPr="00154B69" w:rsidRDefault="004C53A1" w:rsidP="009D74E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MATEUS A</w:t>
            </w:r>
            <w:r>
              <w:rPr>
                <w:rFonts w:ascii="Times New Roman" w:hAnsi="Times New Roman" w:cs="Times New Roman"/>
                <w:b/>
              </w:rPr>
              <w:t>NDRADE</w:t>
            </w:r>
            <w:r w:rsidRPr="00154B69">
              <w:rPr>
                <w:rFonts w:ascii="Times New Roman" w:hAnsi="Times New Roman" w:cs="Times New Roman"/>
                <w:b/>
              </w:rPr>
              <w:t xml:space="preserve"> DA SILVA SANTOS</w:t>
            </w:r>
          </w:p>
          <w:p w14:paraId="5AE4597A" w14:textId="77777777" w:rsidR="004C53A1" w:rsidRPr="00154B69" w:rsidRDefault="004C53A1" w:rsidP="009D74E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3º Secretário</w:t>
            </w:r>
          </w:p>
        </w:tc>
      </w:tr>
    </w:tbl>
    <w:p w14:paraId="7230263D" w14:textId="77777777" w:rsidR="004C53A1" w:rsidRDefault="004C53A1" w:rsidP="004C53A1">
      <w:pPr>
        <w:spacing w:after="0"/>
        <w:rPr>
          <w:rFonts w:ascii="Times New Roman" w:hAnsi="Times New Roman" w:cs="Times New Roman"/>
        </w:rPr>
      </w:pPr>
    </w:p>
    <w:sectPr w:rsidR="004C53A1" w:rsidSect="004C53A1">
      <w:headerReference w:type="default" r:id="rId6"/>
      <w:pgSz w:w="11906" w:h="16838" w:code="9"/>
      <w:pgMar w:top="2836" w:right="849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A7217" w14:textId="77777777" w:rsidR="00E337AA" w:rsidRDefault="00E337AA">
      <w:pPr>
        <w:spacing w:after="0" w:line="240" w:lineRule="auto"/>
      </w:pPr>
      <w:r>
        <w:separator/>
      </w:r>
    </w:p>
  </w:endnote>
  <w:endnote w:type="continuationSeparator" w:id="0">
    <w:p w14:paraId="21DC15C9" w14:textId="77777777" w:rsidR="00E337AA" w:rsidRDefault="00E33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75179" w14:textId="77777777" w:rsidR="00E337AA" w:rsidRDefault="00E337AA">
      <w:pPr>
        <w:spacing w:after="0" w:line="240" w:lineRule="auto"/>
      </w:pPr>
      <w:r>
        <w:separator/>
      </w:r>
    </w:p>
  </w:footnote>
  <w:footnote w:type="continuationSeparator" w:id="0">
    <w:p w14:paraId="4619797D" w14:textId="77777777" w:rsidR="00E337AA" w:rsidRDefault="00E33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B663B" w14:textId="77777777" w:rsidR="004C53A1" w:rsidRDefault="004C53A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B3C6CC" wp14:editId="0ADE3A55">
          <wp:simplePos x="0" y="0"/>
          <wp:positionH relativeFrom="page">
            <wp:align>right</wp:align>
          </wp:positionH>
          <wp:positionV relativeFrom="paragraph">
            <wp:posOffset>-200660</wp:posOffset>
          </wp:positionV>
          <wp:extent cx="7545070" cy="10193760"/>
          <wp:effectExtent l="0" t="0" r="0" b="0"/>
          <wp:wrapNone/>
          <wp:docPr id="1866938382" name="Imagem 6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042936" name="Imagem 6" descr="Fundo preto com letras brancas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A1"/>
    <w:rsid w:val="000F7CCD"/>
    <w:rsid w:val="00102AFE"/>
    <w:rsid w:val="00167DA4"/>
    <w:rsid w:val="001F2575"/>
    <w:rsid w:val="001F6643"/>
    <w:rsid w:val="002868FA"/>
    <w:rsid w:val="002D70A5"/>
    <w:rsid w:val="002E3747"/>
    <w:rsid w:val="00303EE8"/>
    <w:rsid w:val="0033075C"/>
    <w:rsid w:val="00344446"/>
    <w:rsid w:val="00344DF9"/>
    <w:rsid w:val="00356421"/>
    <w:rsid w:val="00384F6B"/>
    <w:rsid w:val="003915B1"/>
    <w:rsid w:val="00474EBB"/>
    <w:rsid w:val="004946B0"/>
    <w:rsid w:val="004C53A1"/>
    <w:rsid w:val="0052695E"/>
    <w:rsid w:val="005576C7"/>
    <w:rsid w:val="00562270"/>
    <w:rsid w:val="0057185F"/>
    <w:rsid w:val="00593D01"/>
    <w:rsid w:val="005C54A3"/>
    <w:rsid w:val="00601943"/>
    <w:rsid w:val="00623E89"/>
    <w:rsid w:val="006F511B"/>
    <w:rsid w:val="00710154"/>
    <w:rsid w:val="00773159"/>
    <w:rsid w:val="00835617"/>
    <w:rsid w:val="008511EF"/>
    <w:rsid w:val="008535AC"/>
    <w:rsid w:val="00856BF7"/>
    <w:rsid w:val="00877547"/>
    <w:rsid w:val="008F15E0"/>
    <w:rsid w:val="008F77FD"/>
    <w:rsid w:val="00971AD3"/>
    <w:rsid w:val="00974769"/>
    <w:rsid w:val="00994363"/>
    <w:rsid w:val="009956AD"/>
    <w:rsid w:val="00995D7D"/>
    <w:rsid w:val="009A473E"/>
    <w:rsid w:val="00A62D89"/>
    <w:rsid w:val="00A648F7"/>
    <w:rsid w:val="00A831EC"/>
    <w:rsid w:val="00A849AF"/>
    <w:rsid w:val="00A927B1"/>
    <w:rsid w:val="00A95730"/>
    <w:rsid w:val="00A967B2"/>
    <w:rsid w:val="00AA474C"/>
    <w:rsid w:val="00AF6A71"/>
    <w:rsid w:val="00B125A8"/>
    <w:rsid w:val="00B14E95"/>
    <w:rsid w:val="00B83359"/>
    <w:rsid w:val="00BC1D9A"/>
    <w:rsid w:val="00BE0A29"/>
    <w:rsid w:val="00C471BF"/>
    <w:rsid w:val="00C63E43"/>
    <w:rsid w:val="00CF0931"/>
    <w:rsid w:val="00D87544"/>
    <w:rsid w:val="00E337AA"/>
    <w:rsid w:val="00E73996"/>
    <w:rsid w:val="00EA0F5C"/>
    <w:rsid w:val="00F43EA8"/>
    <w:rsid w:val="00FA3F7D"/>
    <w:rsid w:val="00F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77ED2"/>
  <w15:chartTrackingRefBased/>
  <w15:docId w15:val="{6CE88EC3-E689-490E-87D1-055294BE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3A1"/>
  </w:style>
  <w:style w:type="paragraph" w:styleId="Ttulo1">
    <w:name w:val="heading 1"/>
    <w:basedOn w:val="Normal"/>
    <w:next w:val="Normal"/>
    <w:link w:val="Ttulo1Char"/>
    <w:uiPriority w:val="9"/>
    <w:qFormat/>
    <w:rsid w:val="004C5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5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3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C5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53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C53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C53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C53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C53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5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5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C53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53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C53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C53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C53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C53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C5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C5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C5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C5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C5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C53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C53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C53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C5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C53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C53A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C53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5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1002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Eduardo Lamari</dc:creator>
  <cp:keywords/>
  <dc:description/>
  <cp:lastModifiedBy>Adriano Duarte Do Nascimento</cp:lastModifiedBy>
  <cp:revision>2</cp:revision>
  <cp:lastPrinted>2026-05-26T18:31:00Z</cp:lastPrinted>
  <dcterms:created xsi:type="dcterms:W3CDTF">2026-06-22T18:02:00Z</dcterms:created>
  <dcterms:modified xsi:type="dcterms:W3CDTF">2026-06-22T18:02:00Z</dcterms:modified>
</cp:coreProperties>
</file>