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MEIO AMBIENTE E DEFESA DOS ANIMAIS AO PROJETO DE LEI 030/2026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178/2026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implementação da logística reversa de pneus inservíveis no âmbito do Município de Itapevi, em parceria com entidade sem fins lucrativos,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dispor sobre a implementação da logística reversa de pneus inservíveis no âmbito do Município de Itapevi, em parceria com entidade sem fins lucrativos,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08 de junho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Membro                                 Relator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Membro  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Marina de Castro Dornellas                       Mariza Martins Borges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Jonas Henrique S. M. Gonçalves     Mateus A. da Silva Santos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Relator                                    Membro      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030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-1080014</wp:posOffset>
          </wp:positionH>
          <wp:positionV relativeFrom="paragraph">
            <wp:posOffset>-1518153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LqhIST8hlKPD2Aii2YupqoRa5Q==">CgMxLjAyCWguMmV0OTJwMDIJaC4zMGowemxsOAByITFtOVN4UkJyZ280bHRydjJZTk9oN3FPRXIwRUVhdDN0Sw==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