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58EFC21A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9E6412">
        <w:rPr>
          <w:b/>
        </w:rPr>
        <w:t>7</w:t>
      </w:r>
      <w:r w:rsidR="00601818">
        <w:rPr>
          <w:b/>
        </w:rPr>
        <w:t>7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405F0F" w:rsidRPr="00B206A3" w:rsidP="00601818" w14:paraId="445F2CE6" w14:textId="515827D9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12</w:t>
      </w:r>
      <w:r w:rsidR="00601818">
        <w:rPr>
          <w:b/>
        </w:rPr>
        <w:t>0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601818">
        <w:t>o</w:t>
      </w:r>
      <w:r w:rsidR="00431639">
        <w:t xml:space="preserve"> Vereador </w:t>
      </w:r>
      <w:r w:rsidR="00601818">
        <w:rPr>
          <w:b/>
          <w:bCs/>
        </w:rPr>
        <w:t>Rafael Alan de Moraes Romeiro</w:t>
      </w:r>
      <w:r w:rsidR="00601818">
        <w:rPr>
          <w:b/>
        </w:rPr>
        <w:t xml:space="preserve">, que </w:t>
      </w:r>
      <w:r w:rsidRPr="00601818" w:rsidR="00601818">
        <w:t>Dispõe sobre a denominação das vias públicas de núcleos regularizados do Município de Itapevi, e dá outras providências”.</w:t>
      </w:r>
      <w:r w:rsidR="00601818">
        <w:t xml:space="preserve"> </w:t>
      </w: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431639" w:rsidP="00431639" w14:paraId="1806BC51" w14:textId="5551303C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>
        <w:t>disp</w:t>
      </w:r>
      <w:r>
        <w:t>or</w:t>
      </w:r>
      <w:r w:rsidRPr="00431639">
        <w:t xml:space="preserve"> sobre</w:t>
      </w:r>
      <w:r w:rsidR="00973444">
        <w:t xml:space="preserve"> </w:t>
      </w:r>
      <w:r w:rsidRPr="009939B7" w:rsidR="009939B7">
        <w:t>a denominação das vias públicas de núcleos regularizados</w:t>
      </w:r>
      <w:r w:rsidR="009939B7">
        <w:t>.</w:t>
      </w:r>
    </w:p>
    <w:p w:rsidR="009939B7" w:rsidP="00431639" w14:paraId="7012A885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>I - criação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>II - criação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>IV - plano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431639" w:rsidP="00431639" w14:paraId="1DC7D403" w14:textId="77777777">
      <w:pPr>
        <w:ind w:left="567" w:firstLine="1418"/>
        <w:jc w:val="both"/>
      </w:pP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6A46C605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824391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6E4D494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12</w:t>
    </w:r>
    <w:r w:rsidR="00601818">
      <w:rPr>
        <w:rFonts w:asciiTheme="majorHAnsi" w:eastAsiaTheme="majorEastAsia" w:hAnsiTheme="majorHAnsi" w:cstheme="majorBidi"/>
      </w:rPr>
      <w:t>0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6A40"/>
    <w:rsid w:val="00850337"/>
    <w:rsid w:val="00850713"/>
    <w:rsid w:val="00852405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7609"/>
    <w:rsid w:val="009811C6"/>
    <w:rsid w:val="0098252F"/>
    <w:rsid w:val="00986413"/>
    <w:rsid w:val="009870F2"/>
    <w:rsid w:val="009939B7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7806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47E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2026-06-01T14:47:00Z</dcterms:created>
  <dcterms:modified xsi:type="dcterms:W3CDTF">2026-06-02T14:42:00Z</dcterms:modified>
</cp:coreProperties>
</file>