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06351E42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491F49">
        <w:rPr>
          <w:rFonts w:ascii="Times New Roman" w:hAnsi="Times New Roman" w:cs="Times New Roman"/>
          <w:b/>
          <w:bCs/>
          <w:sz w:val="24"/>
          <w:szCs w:val="24"/>
          <w:u w:val="single"/>
        </w:rPr>
        <w:t>55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5918FC95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3729A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556E63">
        <w:rPr>
          <w:rFonts w:ascii="Times New Roman" w:hAnsi="Times New Roman" w:cs="Times New Roman"/>
          <w:b/>
          <w:bCs/>
          <w:sz w:val="24"/>
          <w:szCs w:val="24"/>
          <w:u w:val="single"/>
        </w:rPr>
        <w:t>85</w:t>
      </w:r>
      <w:r w:rsidR="006051E8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5CB5AA73" w14:textId="77777777" w:rsidR="00556E63" w:rsidRPr="009E3A5E" w:rsidRDefault="00556E6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4D3B1BF4" w14:textId="5DD38218" w:rsidR="00791E2F" w:rsidRDefault="00556E63" w:rsidP="00556E63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“Institui a” Semana da Lei Maria da Penha nas Escolas” no âmbito do Município de Itapevi e dá outras providências”.</w:t>
      </w:r>
    </w:p>
    <w:p w14:paraId="150B72DA" w14:textId="77777777" w:rsidR="00556E63" w:rsidRPr="00556E63" w:rsidRDefault="00556E63" w:rsidP="00556E63">
      <w:pPr>
        <w:autoSpaceDE w:val="0"/>
        <w:autoSpaceDN w:val="0"/>
        <w:adjustRightInd w:val="0"/>
        <w:spacing w:after="0" w:line="240" w:lineRule="auto"/>
        <w:ind w:firstLine="3402"/>
        <w:rPr>
          <w:rFonts w:ascii="TimesNewRomanPSMT" w:hAnsi="TimesNewRomanPSMT" w:cs="TimesNewRomanPSMT"/>
          <w:sz w:val="24"/>
          <w:szCs w:val="24"/>
        </w:rPr>
      </w:pPr>
    </w:p>
    <w:p w14:paraId="017B188D" w14:textId="608C9E5F" w:rsidR="00F54DA9" w:rsidRDefault="008D1F4C" w:rsidP="00C01658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C3279A">
        <w:rPr>
          <w:rFonts w:ascii="Times" w:hAnsi="Times" w:cs="Times New Roman"/>
          <w:b/>
          <w:sz w:val="24"/>
          <w:szCs w:val="24"/>
        </w:rPr>
        <w:t>MAURICIO ALONSO MURAKAMI – PP</w:t>
      </w:r>
      <w:r w:rsidR="00556E63">
        <w:rPr>
          <w:rFonts w:ascii="Times" w:hAnsi="Times" w:cs="Times New Roman"/>
          <w:b/>
          <w:sz w:val="24"/>
          <w:szCs w:val="24"/>
        </w:rPr>
        <w:t>.</w:t>
      </w:r>
    </w:p>
    <w:p w14:paraId="466BC4DC" w14:textId="77777777" w:rsidR="00275007" w:rsidRDefault="00275007" w:rsidP="00C01658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</w:p>
    <w:p w14:paraId="2416CC13" w14:textId="6B028E03" w:rsidR="00275007" w:rsidRDefault="00275007" w:rsidP="00C01658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COAUTORES: ELIAS VASCONCELOS ARAÚJO – REPUBLICANOS, ERONDINA FERREIRA GODOY – PSD, FÁBIO DE FREITAS – MDB, RAFAEL ALAN DE MORAES ROMEIRO – PODEMOS E THIAGO HENRIQUE CAMPAGNARO MOITINHO – MDB.</w:t>
      </w:r>
    </w:p>
    <w:p w14:paraId="2C3BDA3A" w14:textId="2010FBEC" w:rsidR="008D1F4C" w:rsidRPr="00F05D99" w:rsidRDefault="008D1F4C" w:rsidP="00DE3A90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DE3A90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DE3A90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1CE28E37" w14:textId="41DED179" w:rsid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E63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556E63">
        <w:rPr>
          <w:rFonts w:ascii="Times New Roman" w:hAnsi="Times New Roman" w:cs="Times New Roman"/>
          <w:sz w:val="24"/>
          <w:szCs w:val="24"/>
        </w:rPr>
        <w:t>Fica instituída, no âmbito do Município de Itapevi, a “Semana da Lei Maria da Penha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E63">
        <w:rPr>
          <w:rFonts w:ascii="Times New Roman" w:hAnsi="Times New Roman" w:cs="Times New Roman"/>
          <w:sz w:val="24"/>
          <w:szCs w:val="24"/>
        </w:rPr>
        <w:t>nas Escolas”, a ser realizada anualmente, na semana em que se incluir o dia 07 de agosto,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E63">
        <w:rPr>
          <w:rFonts w:ascii="Times New Roman" w:hAnsi="Times New Roman" w:cs="Times New Roman"/>
          <w:sz w:val="24"/>
          <w:szCs w:val="24"/>
        </w:rPr>
        <w:t>data em que a Lei Federal nº 11.340, de 07 de agosto de 2006 – Lei Maria da Penha – foi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E63">
        <w:rPr>
          <w:rFonts w:ascii="Times New Roman" w:hAnsi="Times New Roman" w:cs="Times New Roman"/>
          <w:sz w:val="24"/>
          <w:szCs w:val="24"/>
        </w:rPr>
        <w:t>sancionada.</w:t>
      </w:r>
    </w:p>
    <w:p w14:paraId="7A5F9569" w14:textId="77777777" w:rsidR="00556E63" w:rsidRP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689B4" w14:textId="77777777" w:rsid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E63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556E63">
        <w:rPr>
          <w:rFonts w:ascii="Times New Roman" w:hAnsi="Times New Roman" w:cs="Times New Roman"/>
          <w:sz w:val="24"/>
          <w:szCs w:val="24"/>
        </w:rPr>
        <w:t>A “Semana da Lei Maria da Penha nas Escolas” tem por objetivo:</w:t>
      </w:r>
    </w:p>
    <w:p w14:paraId="094E935B" w14:textId="77777777" w:rsidR="00556E63" w:rsidRP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1B176" w14:textId="35DF4C6E" w:rsidR="00556E63" w:rsidRP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E63">
        <w:rPr>
          <w:rFonts w:ascii="Times New Roman" w:hAnsi="Times New Roman" w:cs="Times New Roman"/>
          <w:sz w:val="24"/>
          <w:szCs w:val="24"/>
        </w:rPr>
        <w:t>I – Promover atividades educativas, culturais e sociais que abordem a prevenção e o combate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E63">
        <w:rPr>
          <w:rFonts w:ascii="Times New Roman" w:hAnsi="Times New Roman" w:cs="Times New Roman"/>
          <w:sz w:val="24"/>
          <w:szCs w:val="24"/>
        </w:rPr>
        <w:t>à violência doméstica e familiar contra a mulher;</w:t>
      </w:r>
    </w:p>
    <w:p w14:paraId="18B1AF0C" w14:textId="77777777" w:rsidR="00556E63" w:rsidRP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E63">
        <w:rPr>
          <w:rFonts w:ascii="Times New Roman" w:hAnsi="Times New Roman" w:cs="Times New Roman"/>
          <w:sz w:val="24"/>
          <w:szCs w:val="24"/>
        </w:rPr>
        <w:t>II – Difundir os direitos previstos na Lei Maria da Penha;</w:t>
      </w:r>
    </w:p>
    <w:p w14:paraId="73951528" w14:textId="77777777" w:rsidR="00556E63" w:rsidRP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E63">
        <w:rPr>
          <w:rFonts w:ascii="Times New Roman" w:hAnsi="Times New Roman" w:cs="Times New Roman"/>
          <w:sz w:val="24"/>
          <w:szCs w:val="24"/>
        </w:rPr>
        <w:t>III – Estimular a cultura de respeito, igualdade de gênero e cidadania entre estudantes;</w:t>
      </w:r>
    </w:p>
    <w:p w14:paraId="28259693" w14:textId="1A0E13C1" w:rsid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E63">
        <w:rPr>
          <w:rFonts w:ascii="Times New Roman" w:hAnsi="Times New Roman" w:cs="Times New Roman"/>
          <w:sz w:val="24"/>
          <w:szCs w:val="24"/>
        </w:rPr>
        <w:t>IV – Fomentar o debate sobre formas de denúncia e de acolhimento às vítimas de violência.</w:t>
      </w:r>
    </w:p>
    <w:p w14:paraId="2EADAC7C" w14:textId="77777777" w:rsidR="00556E63" w:rsidRP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D47BE" w14:textId="520021E8" w:rsid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E63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556E63">
        <w:rPr>
          <w:rFonts w:ascii="Times New Roman" w:hAnsi="Times New Roman" w:cs="Times New Roman"/>
          <w:sz w:val="24"/>
          <w:szCs w:val="24"/>
        </w:rPr>
        <w:t>As ações poderão ser desenvolvidas nas unidades escolares da rede pública e privada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E63">
        <w:rPr>
          <w:rFonts w:ascii="Times New Roman" w:hAnsi="Times New Roman" w:cs="Times New Roman"/>
          <w:sz w:val="24"/>
          <w:szCs w:val="24"/>
        </w:rPr>
        <w:t>de ensino, em parceria com órgãos municipais, entidades da sociedade civil e demais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E63">
        <w:rPr>
          <w:rFonts w:ascii="Times New Roman" w:hAnsi="Times New Roman" w:cs="Times New Roman"/>
          <w:sz w:val="24"/>
          <w:szCs w:val="24"/>
        </w:rPr>
        <w:t>instituições relacionadas ao tema.</w:t>
      </w:r>
    </w:p>
    <w:p w14:paraId="4E2FFB55" w14:textId="77777777" w:rsidR="00556E63" w:rsidRP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90640" w14:textId="4F34076F" w:rsid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E6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Art. 4º </w:t>
      </w:r>
      <w:r w:rsidRPr="00556E63">
        <w:rPr>
          <w:rFonts w:ascii="Times New Roman" w:hAnsi="Times New Roman" w:cs="Times New Roman"/>
          <w:sz w:val="24"/>
          <w:szCs w:val="24"/>
        </w:rPr>
        <w:t>As despesas decorrentes da execução da presente Lei correrão por conta de dotações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E63">
        <w:rPr>
          <w:rFonts w:ascii="Times New Roman" w:hAnsi="Times New Roman" w:cs="Times New Roman"/>
          <w:sz w:val="24"/>
          <w:szCs w:val="24"/>
        </w:rPr>
        <w:t>orçamentárias próprias, suplementadas se necessário.</w:t>
      </w:r>
    </w:p>
    <w:p w14:paraId="32BF085A" w14:textId="77777777" w:rsidR="00556E63" w:rsidRP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9E422" w14:textId="2BDAB04F" w:rsid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E63">
        <w:rPr>
          <w:rFonts w:ascii="Times New Roman" w:hAnsi="Times New Roman" w:cs="Times New Roman"/>
          <w:b/>
          <w:bCs/>
          <w:sz w:val="24"/>
          <w:szCs w:val="24"/>
        </w:rPr>
        <w:t xml:space="preserve">Art. 5º </w:t>
      </w:r>
      <w:r w:rsidRPr="00556E63">
        <w:rPr>
          <w:rFonts w:ascii="Times New Roman" w:hAnsi="Times New Roman" w:cs="Times New Roman"/>
          <w:sz w:val="24"/>
          <w:szCs w:val="24"/>
        </w:rPr>
        <w:t>O Poder Executivo regulamentará a presente Lei, no que couber, para sua fiel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E63">
        <w:rPr>
          <w:rFonts w:ascii="Times New Roman" w:hAnsi="Times New Roman" w:cs="Times New Roman"/>
          <w:sz w:val="24"/>
          <w:szCs w:val="24"/>
        </w:rPr>
        <w:t>execução.</w:t>
      </w:r>
    </w:p>
    <w:p w14:paraId="3542009B" w14:textId="77777777" w:rsidR="00556E63" w:rsidRP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D9EE8" w14:textId="7FAA9C1D" w:rsidR="00DE3A90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E63">
        <w:rPr>
          <w:rFonts w:ascii="Times New Roman" w:hAnsi="Times New Roman" w:cs="Times New Roman"/>
          <w:b/>
          <w:bCs/>
          <w:sz w:val="24"/>
          <w:szCs w:val="24"/>
        </w:rPr>
        <w:t xml:space="preserve">Art. 6º </w:t>
      </w:r>
      <w:r w:rsidRPr="00556E63">
        <w:rPr>
          <w:rFonts w:ascii="Times New Roman" w:hAnsi="Times New Roman" w:cs="Times New Roman"/>
          <w:sz w:val="24"/>
          <w:szCs w:val="24"/>
        </w:rPr>
        <w:t xml:space="preserve">Esta Lei entra em vigor na data de sua publicação. </w:t>
      </w:r>
    </w:p>
    <w:p w14:paraId="2DF81BAE" w14:textId="77777777" w:rsidR="00556E63" w:rsidRPr="00556E63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02F6C" w14:textId="77777777" w:rsidR="00556E63" w:rsidRPr="00C16419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653C351" w14:textId="246F8344" w:rsidR="00E06A66" w:rsidRPr="001278C3" w:rsidRDefault="0078486B" w:rsidP="00200C80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13610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26 de maio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CAD06" w14:textId="77777777" w:rsidR="00930649" w:rsidRDefault="00930649" w:rsidP="004B11B6">
      <w:pPr>
        <w:spacing w:after="0" w:line="240" w:lineRule="auto"/>
      </w:pPr>
      <w:r>
        <w:separator/>
      </w:r>
    </w:p>
  </w:endnote>
  <w:endnote w:type="continuationSeparator" w:id="0">
    <w:p w14:paraId="4934FCFE" w14:textId="77777777" w:rsidR="00930649" w:rsidRDefault="00930649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930649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0E321" w14:textId="77777777" w:rsidR="00930649" w:rsidRDefault="00930649" w:rsidP="004B11B6">
      <w:pPr>
        <w:spacing w:after="0" w:line="240" w:lineRule="auto"/>
      </w:pPr>
      <w:r>
        <w:separator/>
      </w:r>
    </w:p>
  </w:footnote>
  <w:footnote w:type="continuationSeparator" w:id="0">
    <w:p w14:paraId="2692BA30" w14:textId="77777777" w:rsidR="00930649" w:rsidRDefault="00930649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930649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930649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930649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610F"/>
    <w:rsid w:val="001377FE"/>
    <w:rsid w:val="00152AE5"/>
    <w:rsid w:val="00164371"/>
    <w:rsid w:val="00172AAA"/>
    <w:rsid w:val="00182331"/>
    <w:rsid w:val="0019183A"/>
    <w:rsid w:val="00191CAB"/>
    <w:rsid w:val="00192BC5"/>
    <w:rsid w:val="001A6081"/>
    <w:rsid w:val="001C3963"/>
    <w:rsid w:val="001C5BE8"/>
    <w:rsid w:val="001C5C64"/>
    <w:rsid w:val="001D510A"/>
    <w:rsid w:val="001F30FA"/>
    <w:rsid w:val="001F4475"/>
    <w:rsid w:val="001F71E0"/>
    <w:rsid w:val="00200C8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09D2"/>
    <w:rsid w:val="00275007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43EA"/>
    <w:rsid w:val="004761D0"/>
    <w:rsid w:val="00480529"/>
    <w:rsid w:val="00486882"/>
    <w:rsid w:val="00491B2D"/>
    <w:rsid w:val="00491F49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56E63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1E2F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864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0649"/>
    <w:rsid w:val="00933181"/>
    <w:rsid w:val="0093729A"/>
    <w:rsid w:val="00946486"/>
    <w:rsid w:val="00966953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08EB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3C77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61BCE"/>
    <w:rsid w:val="00B77DC0"/>
    <w:rsid w:val="00B83B79"/>
    <w:rsid w:val="00B84D44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1658"/>
    <w:rsid w:val="00C024FB"/>
    <w:rsid w:val="00C02710"/>
    <w:rsid w:val="00C11F1F"/>
    <w:rsid w:val="00C16419"/>
    <w:rsid w:val="00C17469"/>
    <w:rsid w:val="00C24436"/>
    <w:rsid w:val="00C3279A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01D6"/>
    <w:rsid w:val="00D0247B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9172F"/>
    <w:rsid w:val="00D94C7D"/>
    <w:rsid w:val="00DA0E17"/>
    <w:rsid w:val="00DC5E14"/>
    <w:rsid w:val="00DC5FD9"/>
    <w:rsid w:val="00DC6FC0"/>
    <w:rsid w:val="00DD4596"/>
    <w:rsid w:val="00DD7DB1"/>
    <w:rsid w:val="00DE3A90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195B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7</cp:revision>
  <cp:lastPrinted>2026-02-10T14:27:00Z</cp:lastPrinted>
  <dcterms:created xsi:type="dcterms:W3CDTF">2026-05-22T18:19:00Z</dcterms:created>
  <dcterms:modified xsi:type="dcterms:W3CDTF">2026-05-26T14:18:00Z</dcterms:modified>
</cp:coreProperties>
</file>