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4A39F4BD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003207">
        <w:rPr>
          <w:rFonts w:ascii="Times New Roman" w:hAnsi="Times New Roman" w:cs="Times New Roman"/>
          <w:b/>
          <w:bCs/>
          <w:sz w:val="24"/>
          <w:szCs w:val="24"/>
          <w:u w:val="single"/>
        </w:rPr>
        <w:t>54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0F2278CB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3729A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="00DE3A90"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="00791E2F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0A6BE0A2" w14:textId="57C4A744" w:rsidR="00DE3A90" w:rsidRDefault="00791E2F" w:rsidP="00791E2F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-ItalicMT" w:hAnsi="TimesNewRomanPS-ItalicMT" w:cs="TimesNewRomanPS-ItalicMT"/>
          <w:sz w:val="24"/>
          <w:szCs w:val="24"/>
        </w:rPr>
      </w:pPr>
      <w:r>
        <w:rPr>
          <w:rFonts w:ascii="TimesNewRomanPS-ItalicMT" w:hAnsi="TimesNewRomanPS-ItalicMT" w:cs="TimesNewRomanPS-ItalicMT"/>
          <w:sz w:val="24"/>
          <w:szCs w:val="24"/>
        </w:rPr>
        <w:t>“</w:t>
      </w:r>
      <w:r w:rsidRPr="00791E2F">
        <w:rPr>
          <w:rFonts w:ascii="TimesNewRomanPS-ItalicMT" w:hAnsi="TimesNewRomanPS-ItalicMT" w:cs="TimesNewRomanPS-ItalicMT"/>
          <w:sz w:val="24"/>
          <w:szCs w:val="24"/>
        </w:rPr>
        <w:t>Dispõe sobre Compostagem Escolar com uso</w:t>
      </w:r>
      <w:r>
        <w:rPr>
          <w:rFonts w:ascii="TimesNewRomanPS-ItalicMT" w:hAnsi="TimesNewRomanPS-ItalicMT" w:cs="TimesNewRomanPS-ItalicMT"/>
          <w:sz w:val="24"/>
          <w:szCs w:val="24"/>
        </w:rPr>
        <w:t xml:space="preserve"> </w:t>
      </w:r>
      <w:r w:rsidRPr="00791E2F">
        <w:rPr>
          <w:rFonts w:ascii="TimesNewRomanPS-ItalicMT" w:hAnsi="TimesNewRomanPS-ItalicMT" w:cs="TimesNewRomanPS-ItalicMT"/>
          <w:sz w:val="24"/>
          <w:szCs w:val="24"/>
        </w:rPr>
        <w:t>de minhocários e dá outras providencias</w:t>
      </w:r>
      <w:r>
        <w:rPr>
          <w:rFonts w:ascii="TimesNewRomanPS-ItalicMT" w:hAnsi="TimesNewRomanPS-ItalicMT" w:cs="TimesNewRomanPS-ItalicMT"/>
          <w:sz w:val="24"/>
          <w:szCs w:val="24"/>
        </w:rPr>
        <w:t>”</w:t>
      </w:r>
      <w:r w:rsidRPr="00791E2F">
        <w:rPr>
          <w:rFonts w:ascii="TimesNewRomanPS-ItalicMT" w:hAnsi="TimesNewRomanPS-ItalicMT" w:cs="TimesNewRomanPS-ItalicMT"/>
          <w:sz w:val="24"/>
          <w:szCs w:val="24"/>
        </w:rPr>
        <w:t>.</w:t>
      </w:r>
    </w:p>
    <w:p w14:paraId="4D3B1BF4" w14:textId="77777777" w:rsidR="00791E2F" w:rsidRPr="00D0247B" w:rsidRDefault="00791E2F" w:rsidP="00791E2F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-ItalicMT" w:hAnsi="TimesNewRomanPS-ItalicMT" w:cs="TimesNewRomanPS-ItalicMT"/>
          <w:sz w:val="24"/>
          <w:szCs w:val="24"/>
        </w:rPr>
      </w:pPr>
    </w:p>
    <w:p w14:paraId="017B188D" w14:textId="105A0626" w:rsidR="00F54DA9" w:rsidRDefault="008D1F4C" w:rsidP="00003207">
      <w:pPr>
        <w:spacing w:after="0"/>
        <w:ind w:left="3402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>AUTOR</w:t>
      </w:r>
      <w:r w:rsidR="00791E2F">
        <w:rPr>
          <w:rFonts w:ascii="Times" w:hAnsi="Times" w:cs="Times New Roman"/>
          <w:b/>
          <w:sz w:val="24"/>
          <w:szCs w:val="24"/>
        </w:rPr>
        <w:t>ES</w:t>
      </w:r>
      <w:r w:rsidRPr="00F05D99">
        <w:rPr>
          <w:rFonts w:ascii="Times" w:hAnsi="Times" w:cs="Times New Roman"/>
          <w:b/>
          <w:sz w:val="24"/>
          <w:szCs w:val="24"/>
        </w:rPr>
        <w:t xml:space="preserve">: </w:t>
      </w:r>
      <w:r w:rsidR="00C3279A">
        <w:rPr>
          <w:rFonts w:ascii="Times" w:hAnsi="Times" w:cs="Times New Roman"/>
          <w:b/>
          <w:sz w:val="24"/>
          <w:szCs w:val="24"/>
        </w:rPr>
        <w:t>MAURICIO ALONSO MURAKAMI – PP</w:t>
      </w:r>
      <w:r w:rsidR="00791E2F">
        <w:rPr>
          <w:rFonts w:ascii="Times" w:hAnsi="Times" w:cs="Times New Roman"/>
          <w:b/>
          <w:sz w:val="24"/>
          <w:szCs w:val="24"/>
        </w:rPr>
        <w:t xml:space="preserve"> E MARINA DE CASTRO DORNELLAS – UNIÃO.</w:t>
      </w:r>
    </w:p>
    <w:p w14:paraId="31EB540E" w14:textId="77777777" w:rsidR="00003207" w:rsidRDefault="00003207" w:rsidP="00003207">
      <w:pPr>
        <w:spacing w:after="0"/>
        <w:ind w:left="3402"/>
        <w:jc w:val="both"/>
        <w:rPr>
          <w:rFonts w:ascii="Times" w:hAnsi="Times" w:cs="Times New Roman"/>
          <w:b/>
          <w:sz w:val="24"/>
          <w:szCs w:val="24"/>
        </w:rPr>
      </w:pPr>
    </w:p>
    <w:p w14:paraId="3DC9E805" w14:textId="3DCFD925" w:rsidR="00003207" w:rsidRDefault="00003207" w:rsidP="00003207">
      <w:pPr>
        <w:spacing w:after="0"/>
        <w:ind w:left="3402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COAUTORES: ERONDINA FERREIRA GODOY – PSD E THIAHO HENRIQUE CAMPAGNARO MOITINHO – MDB.</w:t>
      </w:r>
    </w:p>
    <w:p w14:paraId="2C3BDA3A" w14:textId="2010FBEC" w:rsidR="008D1F4C" w:rsidRPr="00F05D99" w:rsidRDefault="008D1F4C" w:rsidP="00DE3A90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DE3A90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DE3A90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62CB66F7" w14:textId="6B07F7B0" w:rsidR="001F30FA" w:rsidRDefault="001F30FA" w:rsidP="001F30F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1º </w:t>
      </w:r>
      <w:r>
        <w:rPr>
          <w:rFonts w:ascii="TimesNewRomanPSMT" w:hAnsi="TimesNewRomanPSMT" w:cs="TimesNewRomanPSMT"/>
          <w:sz w:val="24"/>
          <w:szCs w:val="24"/>
        </w:rPr>
        <w:t>Fica instituído, no âmbito do Município de Itapevi, o Programa de Compostagem Escolar, com o uso de minhocários como tecnologia educativa e ambiental.</w:t>
      </w:r>
    </w:p>
    <w:p w14:paraId="02789FAF" w14:textId="77777777" w:rsidR="001F30FA" w:rsidRDefault="001F30FA" w:rsidP="001F30F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3039EAE5" w14:textId="77777777" w:rsidR="001F30FA" w:rsidRDefault="001F30FA" w:rsidP="001F30F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2º </w:t>
      </w:r>
      <w:r>
        <w:rPr>
          <w:rFonts w:ascii="TimesNewRomanPSMT" w:hAnsi="TimesNewRomanPSMT" w:cs="TimesNewRomanPSMT"/>
          <w:sz w:val="24"/>
          <w:szCs w:val="24"/>
        </w:rPr>
        <w:t>O Programa tem como objetivos:</w:t>
      </w:r>
    </w:p>
    <w:p w14:paraId="5CB288D4" w14:textId="77777777" w:rsidR="001F30FA" w:rsidRDefault="001F30FA" w:rsidP="001F30F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31AD937E" w14:textId="76A76507" w:rsidR="001F30FA" w:rsidRDefault="001F30FA" w:rsidP="001F30F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F30FA">
        <w:rPr>
          <w:rFonts w:ascii="TimesNewRomanPSMT" w:hAnsi="TimesNewRomanPSMT" w:cs="TimesNewRomanPSMT"/>
          <w:b/>
          <w:bCs/>
          <w:sz w:val="24"/>
          <w:szCs w:val="24"/>
        </w:rPr>
        <w:t>I-</w:t>
      </w:r>
      <w:r>
        <w:rPr>
          <w:rFonts w:ascii="TimesNewRomanPSMT" w:hAnsi="TimesNewRomanPSMT" w:cs="TimesNewRomanPSMT"/>
          <w:sz w:val="24"/>
          <w:szCs w:val="24"/>
        </w:rPr>
        <w:t xml:space="preserve"> Incentivar práticas sustentáveis nas escolas, promovendo a redução e o reaproveitamento de resíduos orgânicos;</w:t>
      </w:r>
    </w:p>
    <w:p w14:paraId="6B0013A0" w14:textId="0EDBAFF7" w:rsidR="001F30FA" w:rsidRDefault="001F30FA" w:rsidP="001F30F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F30FA">
        <w:rPr>
          <w:rFonts w:ascii="TimesNewRomanPSMT" w:hAnsi="TimesNewRomanPSMT" w:cs="TimesNewRomanPSMT"/>
          <w:b/>
          <w:bCs/>
          <w:sz w:val="24"/>
          <w:szCs w:val="24"/>
        </w:rPr>
        <w:t>II-</w:t>
      </w:r>
      <w:r>
        <w:rPr>
          <w:rFonts w:ascii="TimesNewRomanPSMT" w:hAnsi="TimesNewRomanPSMT" w:cs="TimesNewRomanPSMT"/>
          <w:sz w:val="24"/>
          <w:szCs w:val="24"/>
        </w:rPr>
        <w:t xml:space="preserve"> Estimular a educação ambiental e ecológica como conteúdo transversal;</w:t>
      </w:r>
    </w:p>
    <w:p w14:paraId="7CFDCC92" w14:textId="1CFA3D79" w:rsidR="001F30FA" w:rsidRDefault="001F30FA" w:rsidP="001F30F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F30FA">
        <w:rPr>
          <w:rFonts w:ascii="TimesNewRomanPSMT" w:hAnsi="TimesNewRomanPSMT" w:cs="TimesNewRomanPSMT"/>
          <w:b/>
          <w:bCs/>
          <w:sz w:val="24"/>
          <w:szCs w:val="24"/>
        </w:rPr>
        <w:t>III -</w:t>
      </w:r>
      <w:r>
        <w:rPr>
          <w:rFonts w:ascii="TimesNewRomanPSMT" w:hAnsi="TimesNewRomanPSMT" w:cs="TimesNewRomanPSMT"/>
          <w:sz w:val="24"/>
          <w:szCs w:val="24"/>
        </w:rPr>
        <w:t>Promover a participação da comunidade escolar e familiar na gestão dos resíduos;</w:t>
      </w:r>
    </w:p>
    <w:p w14:paraId="5806A7EE" w14:textId="660BD42A" w:rsidR="001F30FA" w:rsidRDefault="001F30FA" w:rsidP="001F30F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F30FA">
        <w:rPr>
          <w:rFonts w:ascii="TimesNewRomanPSMT" w:hAnsi="TimesNewRomanPSMT" w:cs="TimesNewRomanPSMT"/>
          <w:b/>
          <w:bCs/>
          <w:sz w:val="24"/>
          <w:szCs w:val="24"/>
        </w:rPr>
        <w:t>IV-</w:t>
      </w:r>
      <w:r>
        <w:rPr>
          <w:rFonts w:ascii="TimesNewRomanPSMT" w:hAnsi="TimesNewRomanPSMT" w:cs="TimesNewRomanPSMT"/>
          <w:sz w:val="24"/>
          <w:szCs w:val="24"/>
        </w:rPr>
        <w:t xml:space="preserve"> Contribuir para o cumprimento dos compromissos municipais com a Agenda 2030 da ONU, especialmente os ODS 11, 12 e 13.</w:t>
      </w:r>
    </w:p>
    <w:p w14:paraId="2BA4CC1E" w14:textId="77777777" w:rsidR="001F30FA" w:rsidRDefault="001F30FA" w:rsidP="001F30F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24586A9B" w14:textId="3675C9D4" w:rsidR="00DE3A90" w:rsidRDefault="001F30FA" w:rsidP="001F30F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3º </w:t>
      </w:r>
      <w:r>
        <w:rPr>
          <w:rFonts w:ascii="TimesNewRomanPSMT" w:hAnsi="TimesNewRomanPSMT" w:cs="TimesNewRomanPSMT"/>
          <w:sz w:val="24"/>
          <w:szCs w:val="24"/>
        </w:rPr>
        <w:t>As Escolas poderão dispor sistema de compostagem com minhocário, construído de forma adequada ao espaço e a faixa etária atendida, podendo usar materiais reciclados e tecnologias acessíveis.</w:t>
      </w:r>
    </w:p>
    <w:p w14:paraId="21AF6013" w14:textId="77777777" w:rsidR="001F30FA" w:rsidRDefault="001F30FA" w:rsidP="001F30F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018955A9" w14:textId="53812250" w:rsidR="001F30FA" w:rsidRDefault="001F30FA" w:rsidP="001F30F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F30FA">
        <w:rPr>
          <w:rFonts w:ascii="TimesNewRomanPSMT" w:hAnsi="TimesNewRomanPSMT" w:cs="TimesNewRomanPSMT"/>
          <w:b/>
          <w:bCs/>
          <w:sz w:val="24"/>
          <w:szCs w:val="24"/>
        </w:rPr>
        <w:lastRenderedPageBreak/>
        <w:t>Parágrafo único</w:t>
      </w:r>
      <w:r>
        <w:rPr>
          <w:rFonts w:ascii="TimesNewRomanPSMT" w:hAnsi="TimesNewRomanPSMT" w:cs="TimesNewRomanPSMT"/>
          <w:b/>
          <w:bCs/>
          <w:sz w:val="24"/>
          <w:szCs w:val="24"/>
        </w:rPr>
        <w:t>.</w:t>
      </w:r>
      <w:r>
        <w:rPr>
          <w:rFonts w:ascii="TimesNewRomanPSMT" w:hAnsi="TimesNewRomanPSMT" w:cs="TimesNewRomanPSMT"/>
          <w:sz w:val="24"/>
          <w:szCs w:val="24"/>
        </w:rPr>
        <w:t xml:space="preserve"> A Secretaria de Educação, em parceria com a Secretaria de Meio Ambiente e entidades da sociedade civil, poderá promover a formação de professores e funcionários, bem como o acompanhamento técnico do processo.</w:t>
      </w:r>
    </w:p>
    <w:p w14:paraId="14742B6F" w14:textId="77777777" w:rsidR="001F30FA" w:rsidRDefault="001F30FA" w:rsidP="001F30F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E3075A0" w14:textId="55084FAB" w:rsidR="001F30FA" w:rsidRDefault="001F30FA" w:rsidP="001F30F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4º </w:t>
      </w:r>
      <w:r>
        <w:rPr>
          <w:rFonts w:ascii="TimesNewRomanPSMT" w:hAnsi="TimesNewRomanPSMT" w:cs="TimesNewRomanPSMT"/>
          <w:sz w:val="24"/>
          <w:szCs w:val="24"/>
        </w:rPr>
        <w:t>Os resíduos orgânicos a serem utilizados no processo de compostagem serão provenientes, prioritariamente, das sobras de alimentos das merendas e das frutas levadas pelos estudantes.</w:t>
      </w:r>
    </w:p>
    <w:p w14:paraId="39AAD405" w14:textId="77777777" w:rsidR="001F30FA" w:rsidRDefault="001F30FA" w:rsidP="001F30F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B433974" w14:textId="08FFD3BF" w:rsidR="001F30FA" w:rsidRDefault="001F30FA" w:rsidP="001F30F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5º </w:t>
      </w:r>
      <w:r>
        <w:rPr>
          <w:rFonts w:ascii="TimesNewRomanPSMT" w:hAnsi="TimesNewRomanPSMT" w:cs="TimesNewRomanPSMT"/>
          <w:sz w:val="24"/>
          <w:szCs w:val="24"/>
        </w:rPr>
        <w:t>O composto produzido será utilizado nas próprias escolas, em hortas pedagógicas, jardins e espaços de convivência, podendo também ser distribuído a comunidade escolar.</w:t>
      </w:r>
    </w:p>
    <w:p w14:paraId="071A7491" w14:textId="77777777" w:rsidR="001F30FA" w:rsidRDefault="001F30FA" w:rsidP="001F30F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FB8D6C7" w14:textId="79B2716D" w:rsidR="001F30FA" w:rsidRDefault="001F30FA" w:rsidP="001F30F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6º </w:t>
      </w:r>
      <w:r>
        <w:rPr>
          <w:rFonts w:ascii="TimesNewRomanPSMT" w:hAnsi="TimesNewRomanPSMT" w:cs="TimesNewRomanPSMT"/>
          <w:sz w:val="24"/>
          <w:szCs w:val="24"/>
        </w:rPr>
        <w:t>O Poder Executivo poderá celebrar convênios e parcerias com organizações da sociedade civil, universidades, ONGs, coletivos ambientais e empresas.</w:t>
      </w:r>
    </w:p>
    <w:p w14:paraId="6917DCDE" w14:textId="77777777" w:rsidR="001F30FA" w:rsidRDefault="001F30FA" w:rsidP="001F30F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3C2EF2F0" w14:textId="67A31388" w:rsidR="001F30FA" w:rsidRDefault="001F30FA" w:rsidP="001F30F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7º </w:t>
      </w:r>
      <w:r>
        <w:rPr>
          <w:rFonts w:ascii="TimesNewRomanPSMT" w:hAnsi="TimesNewRomanPSMT" w:cs="TimesNewRomanPSMT"/>
          <w:sz w:val="24"/>
          <w:szCs w:val="24"/>
        </w:rPr>
        <w:t>As despesas decorrentes da execução desta Lei correrão por conta de dotações orçamentárias próprias, suplementadas se necessário.</w:t>
      </w:r>
    </w:p>
    <w:p w14:paraId="3AD5EDE4" w14:textId="77777777" w:rsidR="001F30FA" w:rsidRDefault="001F30FA" w:rsidP="001F30F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4CC503C5" w14:textId="702AAF2F" w:rsidR="001F30FA" w:rsidRDefault="001F30FA" w:rsidP="001F30F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F30FA">
        <w:rPr>
          <w:rFonts w:ascii="TimesNewRomanPSMT" w:hAnsi="TimesNewRomanPSMT" w:cs="TimesNewRomanPSMT"/>
          <w:b/>
          <w:bCs/>
          <w:sz w:val="24"/>
          <w:szCs w:val="24"/>
        </w:rPr>
        <w:t>Art. 8º</w:t>
      </w:r>
      <w:r>
        <w:rPr>
          <w:rFonts w:ascii="TimesNewRomanPSMT" w:hAnsi="TimesNewRomanPSMT" w:cs="TimesNewRomanPSMT"/>
          <w:sz w:val="24"/>
          <w:szCs w:val="24"/>
        </w:rPr>
        <w:t xml:space="preserve"> Esta Lei entra em vigor na data de sua publicação.</w:t>
      </w:r>
    </w:p>
    <w:p w14:paraId="327D9EE8" w14:textId="77777777" w:rsidR="00DE3A90" w:rsidRPr="00C16419" w:rsidRDefault="00DE3A90" w:rsidP="001F30F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653C351" w14:textId="246F8344" w:rsidR="00E06A66" w:rsidRPr="001278C3" w:rsidRDefault="0078486B" w:rsidP="00200C80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13610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26 de maio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7B0C37" w14:textId="77777777" w:rsidR="002C2800" w:rsidRDefault="002C2800" w:rsidP="004B11B6">
      <w:pPr>
        <w:spacing w:after="0" w:line="240" w:lineRule="auto"/>
      </w:pPr>
      <w:r>
        <w:separator/>
      </w:r>
    </w:p>
  </w:endnote>
  <w:endnote w:type="continuationSeparator" w:id="0">
    <w:p w14:paraId="0086599D" w14:textId="77777777" w:rsidR="002C2800" w:rsidRDefault="002C2800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-Italic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2C280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382F9" w14:textId="77777777" w:rsidR="002C2800" w:rsidRDefault="002C2800" w:rsidP="004B11B6">
      <w:pPr>
        <w:spacing w:after="0" w:line="240" w:lineRule="auto"/>
      </w:pPr>
      <w:r>
        <w:separator/>
      </w:r>
    </w:p>
  </w:footnote>
  <w:footnote w:type="continuationSeparator" w:id="0">
    <w:p w14:paraId="3CA38C63" w14:textId="77777777" w:rsidR="002C2800" w:rsidRDefault="002C2800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2C2800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2C2800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2C2800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07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63EB6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610F"/>
    <w:rsid w:val="001377FE"/>
    <w:rsid w:val="00152AE5"/>
    <w:rsid w:val="00164371"/>
    <w:rsid w:val="00172AAA"/>
    <w:rsid w:val="00182331"/>
    <w:rsid w:val="0019183A"/>
    <w:rsid w:val="00191CAB"/>
    <w:rsid w:val="00192BC5"/>
    <w:rsid w:val="001A6081"/>
    <w:rsid w:val="001C3963"/>
    <w:rsid w:val="001C5BE8"/>
    <w:rsid w:val="001C5C64"/>
    <w:rsid w:val="001D510A"/>
    <w:rsid w:val="001F30FA"/>
    <w:rsid w:val="001F4475"/>
    <w:rsid w:val="001F71E0"/>
    <w:rsid w:val="00200C80"/>
    <w:rsid w:val="00224B5F"/>
    <w:rsid w:val="00224FB1"/>
    <w:rsid w:val="00225A5C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80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9E1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1AEE"/>
    <w:rsid w:val="00455444"/>
    <w:rsid w:val="004620B6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B43C3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1E2F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6DDB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3729A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3F42"/>
    <w:rsid w:val="009B0016"/>
    <w:rsid w:val="009B32FC"/>
    <w:rsid w:val="009B3B82"/>
    <w:rsid w:val="009C2386"/>
    <w:rsid w:val="009E59A2"/>
    <w:rsid w:val="009F3192"/>
    <w:rsid w:val="009F39F8"/>
    <w:rsid w:val="009F428F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3C77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61BCE"/>
    <w:rsid w:val="00B77DC0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6419"/>
    <w:rsid w:val="00C17469"/>
    <w:rsid w:val="00C24436"/>
    <w:rsid w:val="00C3279A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01D6"/>
    <w:rsid w:val="00D0247B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02A"/>
    <w:rsid w:val="00D80D69"/>
    <w:rsid w:val="00D9172F"/>
    <w:rsid w:val="00D94C7D"/>
    <w:rsid w:val="00DA0E17"/>
    <w:rsid w:val="00DC5E14"/>
    <w:rsid w:val="00DC5FD9"/>
    <w:rsid w:val="00DC6FC0"/>
    <w:rsid w:val="00DD4596"/>
    <w:rsid w:val="00DD7DB1"/>
    <w:rsid w:val="00DE3A90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D195B"/>
    <w:rsid w:val="00ED72DB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376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5</cp:revision>
  <cp:lastPrinted>2026-02-10T14:27:00Z</cp:lastPrinted>
  <dcterms:created xsi:type="dcterms:W3CDTF">2026-05-22T18:15:00Z</dcterms:created>
  <dcterms:modified xsi:type="dcterms:W3CDTF">2026-05-26T14:11:00Z</dcterms:modified>
</cp:coreProperties>
</file>