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6A7A13A8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561B6A">
        <w:rPr>
          <w:rFonts w:ascii="Times New Roman" w:hAnsi="Times New Roman" w:cs="Times New Roman"/>
          <w:b/>
          <w:bCs/>
          <w:sz w:val="24"/>
          <w:szCs w:val="24"/>
          <w:u w:val="single"/>
        </w:rPr>
        <w:t>53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16FC1ED0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3729A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DE3A90">
        <w:rPr>
          <w:rFonts w:ascii="Times New Roman" w:hAnsi="Times New Roman" w:cs="Times New Roman"/>
          <w:b/>
          <w:bCs/>
          <w:sz w:val="24"/>
          <w:szCs w:val="24"/>
          <w:u w:val="single"/>
        </w:rPr>
        <w:t>73</w:t>
      </w:r>
      <w:r w:rsidR="006051E8">
        <w:rPr>
          <w:rFonts w:ascii="Times New Roman" w:hAnsi="Times New Roman" w:cs="Times New Roman"/>
          <w:b/>
          <w:bCs/>
          <w:sz w:val="24"/>
          <w:szCs w:val="24"/>
          <w:u w:val="single"/>
        </w:rPr>
        <w:t>/2025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702B655C" w14:textId="77777777" w:rsidR="00522C23" w:rsidRPr="009E3A5E" w:rsidRDefault="00522C23" w:rsidP="00522C23">
      <w:pPr>
        <w:tabs>
          <w:tab w:val="left" w:pos="2835"/>
        </w:tabs>
        <w:rPr>
          <w:rFonts w:ascii="Courier New" w:hAnsi="Courier New" w:cs="Courier New"/>
          <w:sz w:val="24"/>
          <w:szCs w:val="24"/>
        </w:rPr>
      </w:pPr>
    </w:p>
    <w:p w14:paraId="2AD54268" w14:textId="12DD9075" w:rsidR="00AF3C77" w:rsidRDefault="00DE3A90" w:rsidP="00DE3A90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NewRomanPS-ItalicMT" w:hAnsi="TimesNewRomanPS-ItalicMT" w:cs="TimesNewRomanPS-ItalicMT"/>
          <w:sz w:val="24"/>
          <w:szCs w:val="24"/>
        </w:rPr>
      </w:pPr>
      <w:r w:rsidRPr="00DE3A90">
        <w:rPr>
          <w:rFonts w:ascii="TimesNewRomanPS-ItalicMT" w:hAnsi="TimesNewRomanPS-ItalicMT" w:cs="TimesNewRomanPS-ItalicMT"/>
          <w:sz w:val="24"/>
          <w:szCs w:val="24"/>
        </w:rPr>
        <w:t>Institui no Município de Itapevi o "Dia do</w:t>
      </w:r>
      <w:r>
        <w:rPr>
          <w:rFonts w:ascii="TimesNewRomanPS-ItalicMT" w:hAnsi="TimesNewRomanPS-ItalicMT" w:cs="TimesNewRomanPS-ItalicMT"/>
          <w:sz w:val="24"/>
          <w:szCs w:val="24"/>
        </w:rPr>
        <w:t xml:space="preserve"> </w:t>
      </w:r>
      <w:r w:rsidRPr="00DE3A90">
        <w:rPr>
          <w:rFonts w:ascii="TimesNewRomanPS-ItalicMT" w:hAnsi="TimesNewRomanPS-ItalicMT" w:cs="TimesNewRomanPS-ItalicMT"/>
          <w:sz w:val="24"/>
          <w:szCs w:val="24"/>
        </w:rPr>
        <w:t>Profissional de Fisioterapia e Terapia Ocupacional</w:t>
      </w:r>
      <w:r>
        <w:rPr>
          <w:rFonts w:ascii="TimesNewRomanPS-ItalicMT" w:hAnsi="TimesNewRomanPS-ItalicMT" w:cs="TimesNewRomanPS-ItalicMT"/>
          <w:sz w:val="24"/>
          <w:szCs w:val="24"/>
        </w:rPr>
        <w:t xml:space="preserve"> </w:t>
      </w:r>
      <w:r w:rsidRPr="00DE3A90">
        <w:rPr>
          <w:rFonts w:ascii="TimesNewRomanPS-ItalicMT" w:hAnsi="TimesNewRomanPS-ItalicMT" w:cs="TimesNewRomanPS-ItalicMT"/>
          <w:sz w:val="24"/>
          <w:szCs w:val="24"/>
        </w:rPr>
        <w:t>e a "Semana Municipal do Profissional de</w:t>
      </w:r>
      <w:r>
        <w:rPr>
          <w:rFonts w:ascii="TimesNewRomanPS-ItalicMT" w:hAnsi="TimesNewRomanPS-ItalicMT" w:cs="TimesNewRomanPS-ItalicMT"/>
          <w:sz w:val="24"/>
          <w:szCs w:val="24"/>
        </w:rPr>
        <w:t xml:space="preserve"> </w:t>
      </w:r>
      <w:r w:rsidRPr="00DE3A90">
        <w:rPr>
          <w:rFonts w:ascii="TimesNewRomanPS-ItalicMT" w:hAnsi="TimesNewRomanPS-ItalicMT" w:cs="TimesNewRomanPS-ItalicMT"/>
          <w:sz w:val="24"/>
          <w:szCs w:val="24"/>
        </w:rPr>
        <w:t>Fisioterapia e Terapia Ocupacional".</w:t>
      </w:r>
    </w:p>
    <w:p w14:paraId="0A6BE0A2" w14:textId="77777777" w:rsidR="00DE3A90" w:rsidRPr="00D0247B" w:rsidRDefault="00DE3A90" w:rsidP="00DE3A90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NewRomanPS-ItalicMT" w:hAnsi="TimesNewRomanPS-ItalicMT" w:cs="TimesNewRomanPS-ItalicMT"/>
          <w:sz w:val="24"/>
          <w:szCs w:val="24"/>
        </w:rPr>
      </w:pPr>
    </w:p>
    <w:p w14:paraId="017B188D" w14:textId="3E7A467C" w:rsidR="00F54DA9" w:rsidRDefault="008D1F4C" w:rsidP="00561B6A">
      <w:pPr>
        <w:spacing w:after="0"/>
        <w:ind w:left="3402"/>
        <w:jc w:val="both"/>
        <w:rPr>
          <w:rFonts w:ascii="Times" w:hAnsi="Times" w:cs="Times New Roman"/>
          <w:b/>
          <w:sz w:val="24"/>
          <w:szCs w:val="24"/>
        </w:rPr>
      </w:pPr>
      <w:r w:rsidRPr="00F05D99">
        <w:rPr>
          <w:rFonts w:ascii="Times" w:hAnsi="Times" w:cs="Times New Roman"/>
          <w:b/>
          <w:sz w:val="24"/>
          <w:szCs w:val="24"/>
        </w:rPr>
        <w:t xml:space="preserve">AUTOR: </w:t>
      </w:r>
      <w:r w:rsidR="00C3279A">
        <w:rPr>
          <w:rFonts w:ascii="Times" w:hAnsi="Times" w:cs="Times New Roman"/>
          <w:b/>
          <w:sz w:val="24"/>
          <w:szCs w:val="24"/>
        </w:rPr>
        <w:t>MAURICIO ALONSO MURAKAMI – PP.</w:t>
      </w:r>
    </w:p>
    <w:p w14:paraId="0401C46A" w14:textId="77777777" w:rsidR="00561B6A" w:rsidRDefault="00561B6A" w:rsidP="00561B6A">
      <w:pPr>
        <w:spacing w:after="0"/>
        <w:ind w:left="3402"/>
        <w:jc w:val="both"/>
        <w:rPr>
          <w:rFonts w:ascii="Times" w:hAnsi="Times" w:cs="Times New Roman"/>
          <w:b/>
          <w:sz w:val="24"/>
          <w:szCs w:val="24"/>
        </w:rPr>
      </w:pPr>
    </w:p>
    <w:p w14:paraId="05ED1CBA" w14:textId="0D6D33B1" w:rsidR="00561B6A" w:rsidRDefault="00561B6A" w:rsidP="00561B6A">
      <w:pPr>
        <w:spacing w:after="0"/>
        <w:ind w:left="3402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>COAUTORES: ELIAS VASCONCELOS ARAÚJO – REPUBLICANOS, ERONDINA FERREIRA GODOY – PSD, FÁBIO DE FREITAS – MDB, RAFAEL ALAN DE MORAES ROMEIRO – PODEMOS E YACER ISSA KOURANI – PODEMOS.</w:t>
      </w:r>
    </w:p>
    <w:p w14:paraId="2C3BDA3A" w14:textId="2010FBEC" w:rsidR="008D1F4C" w:rsidRPr="00F05D99" w:rsidRDefault="008D1F4C" w:rsidP="00DE3A90">
      <w:pPr>
        <w:spacing w:after="0" w:line="360" w:lineRule="auto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949DB9B" w14:textId="77777777" w:rsidR="008D1F4C" w:rsidRPr="008D1F4C" w:rsidRDefault="008D1F4C" w:rsidP="00DE3A90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865E4E" w14:textId="77777777" w:rsidR="008D1F4C" w:rsidRPr="00314CA1" w:rsidRDefault="008D1F4C" w:rsidP="00DE3A90">
      <w:pPr>
        <w:tabs>
          <w:tab w:val="left" w:pos="142"/>
        </w:tabs>
        <w:spacing w:after="0" w:line="360" w:lineRule="auto"/>
        <w:jc w:val="both"/>
        <w:rPr>
          <w:rFonts w:ascii="Times" w:hAnsi="Times" w:cs="Courier New"/>
          <w:color w:val="000000" w:themeColor="text1"/>
          <w:sz w:val="24"/>
          <w:szCs w:val="24"/>
        </w:rPr>
      </w:pPr>
    </w:p>
    <w:p w14:paraId="544E5340" w14:textId="11A57A8A" w:rsidR="00DE3A90" w:rsidRDefault="00DE3A90" w:rsidP="00DE3A9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E3A90">
        <w:rPr>
          <w:rFonts w:ascii="TimesNewRomanPSMT" w:hAnsi="TimesNewRomanPSMT" w:cs="TimesNewRomanPSMT"/>
          <w:b/>
          <w:bCs/>
          <w:sz w:val="24"/>
          <w:szCs w:val="24"/>
        </w:rPr>
        <w:t>Art.1º</w:t>
      </w:r>
      <w:r>
        <w:rPr>
          <w:rFonts w:ascii="TimesNewRomanPSMT" w:hAnsi="TimesNewRomanPSMT" w:cs="TimesNewRomanPSMT"/>
          <w:sz w:val="24"/>
          <w:szCs w:val="24"/>
        </w:rPr>
        <w:t xml:space="preserve"> Fica instituído no Município de Itapevi o "Dia do Profissional de Fisioterapia e Terapia Ocupacional" a ser celebrado no dia 13 de outubro de cada ano, e a "Semana Municipal do Profissional de Fisioterapia e Terapia Ocupacional", a ser comemorada, anualmente, na primeira semana do mês de outubro, tendo o dia 13 de outubro como a data principal.</w:t>
      </w:r>
    </w:p>
    <w:p w14:paraId="100EF86C" w14:textId="77777777" w:rsidR="00DE3A90" w:rsidRDefault="00DE3A90" w:rsidP="00DE3A9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7E0048E" w14:textId="6A495401" w:rsidR="00DE3A90" w:rsidRDefault="00DE3A90" w:rsidP="00DE3A9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E3A90">
        <w:rPr>
          <w:rFonts w:ascii="TimesNewRomanPSMT" w:hAnsi="TimesNewRomanPSMT" w:cs="TimesNewRomanPSMT"/>
          <w:b/>
          <w:bCs/>
          <w:sz w:val="24"/>
          <w:szCs w:val="24"/>
        </w:rPr>
        <w:t>Parágrafo único:</w:t>
      </w:r>
      <w:r>
        <w:rPr>
          <w:rFonts w:ascii="TimesNewRomanPSMT" w:hAnsi="TimesNewRomanPSMT" w:cs="TimesNewRomanPSMT"/>
          <w:sz w:val="24"/>
          <w:szCs w:val="24"/>
        </w:rPr>
        <w:t xml:space="preserve"> O “Dia do Profissional de Fisioterapia e Terapia Ocupacional", a critério do Poder Executivo, poderá fazer parte do Calendário Oficial de Eventos.</w:t>
      </w:r>
    </w:p>
    <w:p w14:paraId="72C53EDA" w14:textId="77777777" w:rsidR="00DE3A90" w:rsidRDefault="00DE3A90" w:rsidP="00DE3A9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7E9899E" w14:textId="23DF7CF7" w:rsidR="00DE3A90" w:rsidRDefault="00DE3A90" w:rsidP="00DE3A9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E3A90">
        <w:rPr>
          <w:rFonts w:ascii="TimesNewRomanPSMT" w:hAnsi="TimesNewRomanPSMT" w:cs="TimesNewRomanPSMT"/>
          <w:b/>
          <w:bCs/>
          <w:sz w:val="24"/>
          <w:szCs w:val="24"/>
        </w:rPr>
        <w:t>Art. 2º</w:t>
      </w:r>
      <w:r>
        <w:rPr>
          <w:rFonts w:ascii="TimesNewRomanPSMT" w:hAnsi="TimesNewRomanPSMT" w:cs="TimesNewRomanPSMT"/>
          <w:sz w:val="24"/>
          <w:szCs w:val="24"/>
        </w:rPr>
        <w:t xml:space="preserve"> Constituem objetivos da Semana Municipal do Profissional de Fisioterapia e Terapia Ocupacional:</w:t>
      </w:r>
    </w:p>
    <w:p w14:paraId="3BD6548C" w14:textId="77777777" w:rsidR="00DE3A90" w:rsidRDefault="00DE3A90" w:rsidP="00DE3A9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DF18EF0" w14:textId="0B0D7186" w:rsidR="00DE3A90" w:rsidRDefault="00DE3A90" w:rsidP="00DE3A9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E3A90">
        <w:rPr>
          <w:rFonts w:ascii="TimesNewRomanPSMT" w:hAnsi="TimesNewRomanPSMT" w:cs="TimesNewRomanPSMT"/>
          <w:b/>
          <w:bCs/>
          <w:sz w:val="24"/>
          <w:szCs w:val="24"/>
        </w:rPr>
        <w:t>I -</w:t>
      </w:r>
      <w:r>
        <w:rPr>
          <w:rFonts w:ascii="TimesNewRomanPSMT" w:hAnsi="TimesNewRomanPSMT" w:cs="TimesNewRomanPSMT"/>
          <w:sz w:val="24"/>
          <w:szCs w:val="24"/>
        </w:rPr>
        <w:t xml:space="preserve"> Questões de Fisioterapia e Terapia Ocupacional, por meio de planejamento, exposições, pesquisas, reuniões e seminários;</w:t>
      </w:r>
    </w:p>
    <w:p w14:paraId="1D0D16A6" w14:textId="071EB62D" w:rsidR="00C16419" w:rsidRDefault="00DE3A90" w:rsidP="00DE3A9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E3A90">
        <w:rPr>
          <w:rFonts w:ascii="TimesNewRomanPSMT" w:hAnsi="TimesNewRomanPSMT" w:cs="TimesNewRomanPSMT"/>
          <w:b/>
          <w:bCs/>
          <w:sz w:val="24"/>
          <w:szCs w:val="24"/>
        </w:rPr>
        <w:t>II·</w:t>
      </w:r>
      <w:r>
        <w:rPr>
          <w:rFonts w:ascii="TimesNewRomanPSMT" w:hAnsi="TimesNewRomanPSMT" w:cs="TimesNewRomanPSMT"/>
          <w:sz w:val="24"/>
          <w:szCs w:val="24"/>
        </w:rPr>
        <w:t xml:space="preserve"> conscientizar e frisar a importância desses profissionais de saúde, que desempenham um papel fundamentar na promoção da saúde, prevenção de doenças e reabilitação de pessoas com </w:t>
      </w:r>
      <w:r>
        <w:rPr>
          <w:rFonts w:ascii="TimesNewRomanPSMT" w:hAnsi="TimesNewRomanPSMT" w:cs="TimesNewRomanPSMT"/>
          <w:sz w:val="24"/>
          <w:szCs w:val="24"/>
        </w:rPr>
        <w:lastRenderedPageBreak/>
        <w:t>deficiências e/ou incapacidades, contribuem para a melhoria da qualidade de vida da população e para a redução dos custos com saúde pública, representada por gastos com medicamentos, internações, cirurgias, produzindo ainda diminuição de agravos decorrentes de doenças crônicas, permitindo retorno do indivíduo á sua funcionalidade, independência, reativação das atividades laborais, lazer e qualidade de vida;</w:t>
      </w:r>
    </w:p>
    <w:p w14:paraId="5897A987" w14:textId="2A927748" w:rsidR="00DE3A90" w:rsidRDefault="00DE3A90" w:rsidP="00DE3A9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E3A90">
        <w:rPr>
          <w:rFonts w:ascii="TimesNewRomanPSMT" w:hAnsi="TimesNewRomanPSMT" w:cs="TimesNewRomanPSMT"/>
          <w:b/>
          <w:bCs/>
          <w:sz w:val="24"/>
          <w:szCs w:val="24"/>
        </w:rPr>
        <w:t>III -</w:t>
      </w:r>
      <w:r>
        <w:rPr>
          <w:rFonts w:ascii="TimesNewRomanPSMT" w:hAnsi="TimesNewRomanPSMT" w:cs="TimesNewRomanPSMT"/>
          <w:sz w:val="24"/>
          <w:szCs w:val="24"/>
        </w:rPr>
        <w:t xml:space="preserve"> contribuir para valorização do profissional de Fisioterapia e Terapia Ocupacional, servindo ainda para homenagear esses profissionais pelo seu trabalho dedicado e incansável, reconhecendo a importância de suas atividades para a saúde pública e suplementar do </w:t>
      </w:r>
      <w:r w:rsidR="00987115">
        <w:rPr>
          <w:rFonts w:ascii="TimesNewRomanPSMT" w:hAnsi="TimesNewRomanPSMT" w:cs="TimesNewRomanPSMT"/>
          <w:sz w:val="24"/>
          <w:szCs w:val="24"/>
        </w:rPr>
        <w:t>M</w:t>
      </w:r>
      <w:r>
        <w:rPr>
          <w:rFonts w:ascii="TimesNewRomanPSMT" w:hAnsi="TimesNewRomanPSMT" w:cs="TimesNewRomanPSMT"/>
          <w:sz w:val="24"/>
          <w:szCs w:val="24"/>
        </w:rPr>
        <w:t>unicípio, visando a valorização destes na sociedade.</w:t>
      </w:r>
    </w:p>
    <w:p w14:paraId="187C8108" w14:textId="77777777" w:rsidR="00DE3A90" w:rsidRDefault="00DE3A90" w:rsidP="00DE3A9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7B4FEB1" w14:textId="67C73CFD" w:rsidR="00DE3A90" w:rsidRDefault="00DE3A90" w:rsidP="00DE3A9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E3A90">
        <w:rPr>
          <w:rFonts w:ascii="TimesNewRomanPSMT" w:hAnsi="TimesNewRomanPSMT" w:cs="TimesNewRomanPSMT"/>
          <w:b/>
          <w:bCs/>
          <w:sz w:val="24"/>
          <w:szCs w:val="24"/>
        </w:rPr>
        <w:t>Art. 3º</w:t>
      </w:r>
      <w:r>
        <w:rPr>
          <w:rFonts w:ascii="TimesNewRomanPSMT" w:hAnsi="TimesNewRomanPSMT" w:cs="TimesNewRomanPSMT"/>
          <w:sz w:val="24"/>
          <w:szCs w:val="24"/>
        </w:rPr>
        <w:t xml:space="preserve"> Na Semana Municipal do Profissional de Fisioterapia e Terapia Ocupacional poderão ser promovidas palestras de interesse da atualização profissional, campanhas educativas, cursos, exposições, pesquisas, publicações, reuniões e seminários, a fim de fortalecer, apoiar e incentivar o desenvolvimento dos profissionais de Fisioterapia e Terapia Ocupacional de Itapevi, abordando temas de atualização profissional, empreendedorismo, gestão de clinicas, consultórios e estabelecimentos públicos e privados de saúde, devendo ainda serem promovidas homenagens aos profissionais destaques da cidade.</w:t>
      </w:r>
    </w:p>
    <w:p w14:paraId="6455AC3F" w14:textId="77777777" w:rsidR="00DE3A90" w:rsidRDefault="00DE3A90" w:rsidP="00DE3A9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036F472" w14:textId="11490AE8" w:rsidR="00DE3A90" w:rsidRDefault="00DE3A90" w:rsidP="00DE3A9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E3A90">
        <w:rPr>
          <w:rFonts w:ascii="TimesNewRomanPSMT" w:hAnsi="TimesNewRomanPSMT" w:cs="TimesNewRomanPSMT"/>
          <w:b/>
          <w:bCs/>
          <w:sz w:val="24"/>
          <w:szCs w:val="24"/>
        </w:rPr>
        <w:t xml:space="preserve">Art. 4º </w:t>
      </w:r>
      <w:r>
        <w:rPr>
          <w:rFonts w:ascii="TimesNewRomanPSMT" w:hAnsi="TimesNewRomanPSMT" w:cs="TimesNewRomanPSMT"/>
          <w:sz w:val="24"/>
          <w:szCs w:val="24"/>
        </w:rPr>
        <w:t>A Semana Municipal do Profissional de Fisioterapia e Terapia Ocupacional poderá ser organizada pelos órgãos, entidades e profissionais atuantes na prática em parceria com o CREFITO-3, o que garantirá o brilhantismo da solenidade de homenagem, a qual deverá contar com a presença de representantes da gestão que estiver a frente do Conselho.</w:t>
      </w:r>
    </w:p>
    <w:p w14:paraId="1C7D9F3F" w14:textId="77777777" w:rsidR="00DE3A90" w:rsidRDefault="00DE3A90" w:rsidP="00DE3A9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</w:p>
    <w:p w14:paraId="6126E653" w14:textId="274C7429" w:rsidR="00DE3A90" w:rsidRDefault="00DE3A90" w:rsidP="00DE3A9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 w:rsidRPr="00DE3A90">
        <w:rPr>
          <w:rFonts w:ascii="TimesNewRomanPSMT" w:hAnsi="TimesNewRomanPSMT" w:cs="TimesNewRomanPSMT"/>
          <w:b/>
          <w:bCs/>
          <w:sz w:val="24"/>
          <w:szCs w:val="24"/>
        </w:rPr>
        <w:t>Art. 5º</w:t>
      </w:r>
      <w:r>
        <w:rPr>
          <w:rFonts w:ascii="TimesNewRomanPSMT" w:hAnsi="TimesNewRomanPSMT" w:cs="TimesNewRomanPSMT"/>
          <w:sz w:val="24"/>
          <w:szCs w:val="24"/>
        </w:rPr>
        <w:t xml:space="preserve"> Esta Lei entra em vigor na data de sua publicação.</w:t>
      </w:r>
    </w:p>
    <w:p w14:paraId="327D9EE8" w14:textId="77777777" w:rsidR="00DE3A90" w:rsidRPr="00C16419" w:rsidRDefault="00DE3A90" w:rsidP="00DE3A9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91E0891" w14:textId="7F1146DA" w:rsidR="001278C3" w:rsidRPr="00561B6A" w:rsidRDefault="00561B6A" w:rsidP="00561B6A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54D81B32">
            <wp:simplePos x="0" y="0"/>
            <wp:positionH relativeFrom="page">
              <wp:align>center</wp:align>
            </wp:positionH>
            <wp:positionV relativeFrom="paragraph">
              <wp:posOffset>326390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963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486B"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13610F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26 de maio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0D4FB" w14:textId="77777777" w:rsidR="00C45B72" w:rsidRDefault="00C45B72" w:rsidP="004B11B6">
      <w:pPr>
        <w:spacing w:after="0" w:line="240" w:lineRule="auto"/>
      </w:pPr>
      <w:r>
        <w:separator/>
      </w:r>
    </w:p>
  </w:endnote>
  <w:endnote w:type="continuationSeparator" w:id="0">
    <w:p w14:paraId="19755A62" w14:textId="77777777" w:rsidR="00C45B72" w:rsidRDefault="00C45B72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C45B72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BB42B" w14:textId="77777777" w:rsidR="00C45B72" w:rsidRDefault="00C45B72" w:rsidP="004B11B6">
      <w:pPr>
        <w:spacing w:after="0" w:line="240" w:lineRule="auto"/>
      </w:pPr>
      <w:r>
        <w:separator/>
      </w:r>
    </w:p>
  </w:footnote>
  <w:footnote w:type="continuationSeparator" w:id="0">
    <w:p w14:paraId="37A32E9C" w14:textId="77777777" w:rsidR="00C45B72" w:rsidRDefault="00C45B72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C45B72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C45B72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C45B72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10EF"/>
    <w:rsid w:val="00045EA2"/>
    <w:rsid w:val="00047751"/>
    <w:rsid w:val="00054CE1"/>
    <w:rsid w:val="0006328E"/>
    <w:rsid w:val="00063EB6"/>
    <w:rsid w:val="0007088A"/>
    <w:rsid w:val="00074A8F"/>
    <w:rsid w:val="000814EF"/>
    <w:rsid w:val="00084634"/>
    <w:rsid w:val="000920BE"/>
    <w:rsid w:val="000D187C"/>
    <w:rsid w:val="000D2F0C"/>
    <w:rsid w:val="000E1A07"/>
    <w:rsid w:val="000E61D6"/>
    <w:rsid w:val="000F69EF"/>
    <w:rsid w:val="00116550"/>
    <w:rsid w:val="00117524"/>
    <w:rsid w:val="001207F6"/>
    <w:rsid w:val="00123DD0"/>
    <w:rsid w:val="001278C3"/>
    <w:rsid w:val="0013610F"/>
    <w:rsid w:val="001377FE"/>
    <w:rsid w:val="00152AE5"/>
    <w:rsid w:val="00164371"/>
    <w:rsid w:val="00172AAA"/>
    <w:rsid w:val="00182331"/>
    <w:rsid w:val="0019183A"/>
    <w:rsid w:val="00191CAB"/>
    <w:rsid w:val="00192BC5"/>
    <w:rsid w:val="001A6081"/>
    <w:rsid w:val="001C3963"/>
    <w:rsid w:val="001C5BE8"/>
    <w:rsid w:val="001C5C64"/>
    <w:rsid w:val="001D510A"/>
    <w:rsid w:val="001F4475"/>
    <w:rsid w:val="001F71E0"/>
    <w:rsid w:val="00200C80"/>
    <w:rsid w:val="00224B5F"/>
    <w:rsid w:val="00224FB1"/>
    <w:rsid w:val="00225A5C"/>
    <w:rsid w:val="002311FF"/>
    <w:rsid w:val="002354DE"/>
    <w:rsid w:val="00236C29"/>
    <w:rsid w:val="00246922"/>
    <w:rsid w:val="002502E7"/>
    <w:rsid w:val="00254154"/>
    <w:rsid w:val="002546E4"/>
    <w:rsid w:val="002655B7"/>
    <w:rsid w:val="002700CD"/>
    <w:rsid w:val="002709D2"/>
    <w:rsid w:val="002757F4"/>
    <w:rsid w:val="0027691C"/>
    <w:rsid w:val="00280002"/>
    <w:rsid w:val="0028259C"/>
    <w:rsid w:val="0028285F"/>
    <w:rsid w:val="00292BD2"/>
    <w:rsid w:val="00292C12"/>
    <w:rsid w:val="002961F6"/>
    <w:rsid w:val="002A0D4C"/>
    <w:rsid w:val="002A26DB"/>
    <w:rsid w:val="002A59D2"/>
    <w:rsid w:val="002B0C80"/>
    <w:rsid w:val="002C2A63"/>
    <w:rsid w:val="002C7B83"/>
    <w:rsid w:val="002D0AE8"/>
    <w:rsid w:val="002E6D4A"/>
    <w:rsid w:val="002F7431"/>
    <w:rsid w:val="00300895"/>
    <w:rsid w:val="00302C30"/>
    <w:rsid w:val="0030406B"/>
    <w:rsid w:val="00305FE0"/>
    <w:rsid w:val="003122CA"/>
    <w:rsid w:val="00314CA1"/>
    <w:rsid w:val="003209C7"/>
    <w:rsid w:val="003225EC"/>
    <w:rsid w:val="00344166"/>
    <w:rsid w:val="003475A3"/>
    <w:rsid w:val="00354DDB"/>
    <w:rsid w:val="003565C3"/>
    <w:rsid w:val="00366DCA"/>
    <w:rsid w:val="003722F8"/>
    <w:rsid w:val="003739E1"/>
    <w:rsid w:val="00376AD3"/>
    <w:rsid w:val="00387994"/>
    <w:rsid w:val="0039651E"/>
    <w:rsid w:val="003A0CFC"/>
    <w:rsid w:val="003A2D44"/>
    <w:rsid w:val="003A5FC0"/>
    <w:rsid w:val="003C04C7"/>
    <w:rsid w:val="003D7A12"/>
    <w:rsid w:val="003E0CD0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1AEE"/>
    <w:rsid w:val="00455444"/>
    <w:rsid w:val="004620B6"/>
    <w:rsid w:val="0046563F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9E3"/>
    <w:rsid w:val="00522C23"/>
    <w:rsid w:val="00523872"/>
    <w:rsid w:val="00536527"/>
    <w:rsid w:val="0054022E"/>
    <w:rsid w:val="005424BC"/>
    <w:rsid w:val="00547CB5"/>
    <w:rsid w:val="00561B6A"/>
    <w:rsid w:val="00564DC5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7666"/>
    <w:rsid w:val="005E7DFA"/>
    <w:rsid w:val="005F0320"/>
    <w:rsid w:val="005F70B9"/>
    <w:rsid w:val="0060238E"/>
    <w:rsid w:val="006051E8"/>
    <w:rsid w:val="0060558B"/>
    <w:rsid w:val="00606528"/>
    <w:rsid w:val="00606951"/>
    <w:rsid w:val="00607E17"/>
    <w:rsid w:val="00625D3F"/>
    <w:rsid w:val="00630BDD"/>
    <w:rsid w:val="0063199E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45AF"/>
    <w:rsid w:val="00754963"/>
    <w:rsid w:val="00762323"/>
    <w:rsid w:val="00763FA6"/>
    <w:rsid w:val="007704FD"/>
    <w:rsid w:val="00770693"/>
    <w:rsid w:val="00780D4E"/>
    <w:rsid w:val="0078181C"/>
    <w:rsid w:val="0078486B"/>
    <w:rsid w:val="007918F4"/>
    <w:rsid w:val="007920FC"/>
    <w:rsid w:val="00792C0D"/>
    <w:rsid w:val="007940F9"/>
    <w:rsid w:val="00797863"/>
    <w:rsid w:val="007A1177"/>
    <w:rsid w:val="007A284F"/>
    <w:rsid w:val="007A6C22"/>
    <w:rsid w:val="007B087E"/>
    <w:rsid w:val="007D0C24"/>
    <w:rsid w:val="007D181E"/>
    <w:rsid w:val="007D23FB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64F5F"/>
    <w:rsid w:val="00875CD1"/>
    <w:rsid w:val="00880212"/>
    <w:rsid w:val="00880D9C"/>
    <w:rsid w:val="00893475"/>
    <w:rsid w:val="008978B1"/>
    <w:rsid w:val="008A7939"/>
    <w:rsid w:val="008C0584"/>
    <w:rsid w:val="008C125E"/>
    <w:rsid w:val="008C3469"/>
    <w:rsid w:val="008D17D1"/>
    <w:rsid w:val="008D1F4C"/>
    <w:rsid w:val="008D3657"/>
    <w:rsid w:val="008D72E5"/>
    <w:rsid w:val="008F1E3E"/>
    <w:rsid w:val="00903A84"/>
    <w:rsid w:val="009208F4"/>
    <w:rsid w:val="00923385"/>
    <w:rsid w:val="00927526"/>
    <w:rsid w:val="00933181"/>
    <w:rsid w:val="0093729A"/>
    <w:rsid w:val="00946486"/>
    <w:rsid w:val="0097278A"/>
    <w:rsid w:val="00973612"/>
    <w:rsid w:val="0097436B"/>
    <w:rsid w:val="00974515"/>
    <w:rsid w:val="0097540A"/>
    <w:rsid w:val="0097673D"/>
    <w:rsid w:val="00977E9F"/>
    <w:rsid w:val="009819B9"/>
    <w:rsid w:val="009852E5"/>
    <w:rsid w:val="00985E59"/>
    <w:rsid w:val="00987115"/>
    <w:rsid w:val="009905D3"/>
    <w:rsid w:val="00991EB1"/>
    <w:rsid w:val="00993F42"/>
    <w:rsid w:val="009B0016"/>
    <w:rsid w:val="009B32FC"/>
    <w:rsid w:val="009B3B82"/>
    <w:rsid w:val="009C2386"/>
    <w:rsid w:val="009E59A2"/>
    <w:rsid w:val="009F3192"/>
    <w:rsid w:val="009F39F8"/>
    <w:rsid w:val="009F428F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7476F"/>
    <w:rsid w:val="00A76B73"/>
    <w:rsid w:val="00A813AA"/>
    <w:rsid w:val="00A94B16"/>
    <w:rsid w:val="00AA1193"/>
    <w:rsid w:val="00AA672D"/>
    <w:rsid w:val="00AC575D"/>
    <w:rsid w:val="00AD46F9"/>
    <w:rsid w:val="00AF3C77"/>
    <w:rsid w:val="00AF50EF"/>
    <w:rsid w:val="00B00C98"/>
    <w:rsid w:val="00B07993"/>
    <w:rsid w:val="00B07E41"/>
    <w:rsid w:val="00B21150"/>
    <w:rsid w:val="00B225F4"/>
    <w:rsid w:val="00B23E6A"/>
    <w:rsid w:val="00B26056"/>
    <w:rsid w:val="00B27D34"/>
    <w:rsid w:val="00B37EFA"/>
    <w:rsid w:val="00B61BCE"/>
    <w:rsid w:val="00B77DC0"/>
    <w:rsid w:val="00B83B79"/>
    <w:rsid w:val="00B84D44"/>
    <w:rsid w:val="00B92C2B"/>
    <w:rsid w:val="00BA02FF"/>
    <w:rsid w:val="00BA29EB"/>
    <w:rsid w:val="00BB2E04"/>
    <w:rsid w:val="00BB37A8"/>
    <w:rsid w:val="00BB388D"/>
    <w:rsid w:val="00BB4B32"/>
    <w:rsid w:val="00BB5EB2"/>
    <w:rsid w:val="00BC0B06"/>
    <w:rsid w:val="00BC1717"/>
    <w:rsid w:val="00BC7FB8"/>
    <w:rsid w:val="00BD5E2F"/>
    <w:rsid w:val="00C024FB"/>
    <w:rsid w:val="00C02710"/>
    <w:rsid w:val="00C11F1F"/>
    <w:rsid w:val="00C16419"/>
    <w:rsid w:val="00C17469"/>
    <w:rsid w:val="00C24436"/>
    <w:rsid w:val="00C3279A"/>
    <w:rsid w:val="00C36A7B"/>
    <w:rsid w:val="00C45B72"/>
    <w:rsid w:val="00C524E3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5297"/>
    <w:rsid w:val="00CF0411"/>
    <w:rsid w:val="00CF33BC"/>
    <w:rsid w:val="00D001D6"/>
    <w:rsid w:val="00D0247B"/>
    <w:rsid w:val="00D07F06"/>
    <w:rsid w:val="00D11C2C"/>
    <w:rsid w:val="00D11C3D"/>
    <w:rsid w:val="00D141F9"/>
    <w:rsid w:val="00D31EDE"/>
    <w:rsid w:val="00D40FE8"/>
    <w:rsid w:val="00D44BB1"/>
    <w:rsid w:val="00D55D59"/>
    <w:rsid w:val="00D56040"/>
    <w:rsid w:val="00D56BE7"/>
    <w:rsid w:val="00D602E1"/>
    <w:rsid w:val="00D60FC1"/>
    <w:rsid w:val="00D8002A"/>
    <w:rsid w:val="00D80D69"/>
    <w:rsid w:val="00D9172F"/>
    <w:rsid w:val="00D94C7D"/>
    <w:rsid w:val="00DA0E17"/>
    <w:rsid w:val="00DB26DE"/>
    <w:rsid w:val="00DC5E14"/>
    <w:rsid w:val="00DC5FD9"/>
    <w:rsid w:val="00DC6FC0"/>
    <w:rsid w:val="00DD4596"/>
    <w:rsid w:val="00DD7DB1"/>
    <w:rsid w:val="00DE3A90"/>
    <w:rsid w:val="00DE3BD6"/>
    <w:rsid w:val="00DF05CD"/>
    <w:rsid w:val="00DF5A83"/>
    <w:rsid w:val="00DF5F30"/>
    <w:rsid w:val="00E015C6"/>
    <w:rsid w:val="00E0301F"/>
    <w:rsid w:val="00E06A66"/>
    <w:rsid w:val="00E139A7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97541"/>
    <w:rsid w:val="00EA0D21"/>
    <w:rsid w:val="00ED195B"/>
    <w:rsid w:val="00ED72DB"/>
    <w:rsid w:val="00EF20B4"/>
    <w:rsid w:val="00F078F2"/>
    <w:rsid w:val="00F169AA"/>
    <w:rsid w:val="00F31833"/>
    <w:rsid w:val="00F47CD2"/>
    <w:rsid w:val="00F534EC"/>
    <w:rsid w:val="00F5451C"/>
    <w:rsid w:val="00F54DA9"/>
    <w:rsid w:val="00F636F5"/>
    <w:rsid w:val="00F72C1F"/>
    <w:rsid w:val="00F72F43"/>
    <w:rsid w:val="00F80E73"/>
    <w:rsid w:val="00F87AC9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543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5</cp:revision>
  <cp:lastPrinted>2026-02-10T14:27:00Z</cp:lastPrinted>
  <dcterms:created xsi:type="dcterms:W3CDTF">2026-05-22T18:10:00Z</dcterms:created>
  <dcterms:modified xsi:type="dcterms:W3CDTF">2026-05-27T14:46:00Z</dcterms:modified>
</cp:coreProperties>
</file>