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706C" w:rsidRPr="00C4706C" w:rsidP="0022737A" w14:paraId="67E76508" w14:textId="3997F4DA">
      <w:pPr>
        <w:spacing w:after="0"/>
        <w:rPr>
          <w:rFonts w:ascii="Times New Roman" w:hAnsi="Times New Roman" w:cs="Times New Roman"/>
          <w:spacing w:val="20"/>
        </w:rPr>
      </w:pPr>
      <w:r>
        <w:rPr>
          <w:rFonts w:ascii="Times New Roman" w:hAnsi="Times New Roman" w:cs="Times New Roman"/>
          <w:b/>
          <w:bCs/>
          <w:spacing w:val="20"/>
        </w:rPr>
        <w:t>Ordem do dia - 14ª Sessão Ordinária de 2026</w:t>
      </w:r>
      <w:r w:rsidRPr="00C4706C">
        <w:rPr>
          <w:rFonts w:ascii="Times New Roman" w:hAnsi="Times New Roman" w:cs="Times New Roman"/>
          <w:b/>
          <w:bCs/>
          <w:spacing w:val="20"/>
        </w:rPr>
        <w:t xml:space="preserve">, DA 2ª SESSÃO LEGISLATIVA, DA 15ª LEGISLATURA DA CÂMARA MUNICIPAL DE ITAPEVI </w:t>
      </w:r>
    </w:p>
    <w:p w:rsidR="0022737A" w:rsidP="0022737A" w14:paraId="028EAF38" w14:textId="77777777">
      <w:pPr>
        <w:spacing w:after="0"/>
        <w:jc w:val="center"/>
        <w:rPr>
          <w:rFonts w:ascii="Times New Roman" w:hAnsi="Times New Roman" w:cs="Times New Roman"/>
          <w:b/>
          <w:bCs/>
          <w:spacing w:val="20"/>
        </w:rPr>
      </w:pPr>
    </w:p>
    <w:p w:rsidR="00C4706C" w:rsidRPr="00C4706C" w:rsidP="0022737A" w14:paraId="331BDB58" w14:textId="327F1CA0">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19/05/2026</w:t>
      </w:r>
    </w:p>
    <w:p w:rsidR="0022737A" w:rsidP="0022737A" w14:paraId="36E4A3DA" w14:textId="77777777">
      <w:pPr>
        <w:spacing w:after="0"/>
        <w:rPr>
          <w:rFonts w:ascii="Times New Roman" w:hAnsi="Times New Roman" w:cs="Times New Roman"/>
          <w:b/>
          <w:bCs/>
          <w:color w:val="FF0000"/>
          <w:spacing w:val="20"/>
          <w:u w:val="single"/>
        </w:rPr>
      </w:pPr>
    </w:p>
    <w:p w:rsidR="00C4706C" w:rsidRPr="00C4706C" w:rsidP="0022737A" w14:paraId="4EBA86F9"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rsidR="00C4706C" w:rsidRPr="00C4706C" w:rsidP="0022737A" w14:paraId="64D8EDA6" w14:textId="11A4661E">
      <w:pPr>
        <w:spacing w:after="0"/>
        <w:rPr>
          <w:rFonts w:ascii="Times New Roman" w:hAnsi="Times New Roman" w:cs="Times New Roman"/>
          <w:spacing w:val="20"/>
        </w:rPr>
      </w:pPr>
      <w:bookmarkStart w:id="0" w:name="_GoBack"/>
      <w:bookmarkEnd w:id="0"/>
      <w:r>
        <w:rPr>
          <w:rFonts w:ascii="Times New Roman" w:hAnsi="Times New Roman" w:cs="Times New Roman"/>
          <w:b/>
          <w:bCs/>
          <w:spacing w:val="20"/>
        </w:rPr>
        <w:t>$PESAR$</w:t>
      </w:r>
    </w:p>
    <w:p w:rsidR="0022737A" w:rsidP="0022737A" w14:paraId="7C6EC37C" w14:textId="77777777">
      <w:pPr>
        <w:spacing w:after="0"/>
        <w:jc w:val="center"/>
        <w:rPr>
          <w:rFonts w:ascii="Times New Roman" w:hAnsi="Times New Roman" w:cs="Times New Roman"/>
          <w:b/>
          <w:bCs/>
          <w:spacing w:val="20"/>
        </w:rPr>
      </w:pPr>
    </w:p>
    <w:p w:rsidR="000D4045" w:rsidP="0022737A" w14:paraId="1C3F4BB5" w14:textId="77777777">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rsidR="00C4706C" w:rsidRPr="00C4706C" w:rsidP="0022737A" w14:paraId="7121E86C" w14:textId="185F54A7">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rsidR="00C4706C" w:rsidRPr="000D4045" w:rsidP="0022737A" w14:paraId="3CDE5F63" w14:textId="006D68AD">
      <w:pPr>
        <w:spacing w:after="0"/>
        <w:rPr>
          <w:rFonts w:ascii="Times New Roman" w:hAnsi="Times New Roman" w:cs="Times New Roman"/>
          <w:b/>
          <w:spacing w:val="20"/>
        </w:rPr>
      </w:pPr>
      <w:r w:rsidRPr="000D4045">
        <w:rPr>
          <w:rFonts w:ascii="Times New Roman" w:hAnsi="Times New Roman" w:cs="Times New Roman"/>
          <w:b/>
          <w:spacing w:val="20"/>
        </w:rPr>
        <w:t>$JUSTIFICATIVA$</w:t>
      </w:r>
    </w:p>
    <w:p w:rsidR="00943A26" w:rsidRPr="00493136" w:rsidP="0022737A" w14:paraId="0055664E" w14:textId="77777777">
      <w:pPr>
        <w:spacing w:after="0"/>
        <w:rPr>
          <w:rFonts w:ascii="Times New Roman" w:hAnsi="Times New Roman" w:cs="Times New Roman"/>
          <w:spacing w:val="20"/>
        </w:rPr>
      </w:pPr>
    </w:p>
    <w:p w:rsidR="000218A9" w:rsidRPr="00C4706C" w:rsidP="0022737A" w14:paraId="7E9C61A6" w14:textId="77777777">
      <w:pPr>
        <w:spacing w:after="0"/>
        <w:rPr>
          <w:rFonts w:ascii="Times New Roman" w:hAnsi="Times New Roman" w:cs="Times New Roman"/>
          <w:spacing w:val="20"/>
        </w:rPr>
      </w:pPr>
    </w:p>
    <w:p w:rsidR="00C4706C" w:rsidRPr="00C4706C" w:rsidP="0022737A" w14:paraId="39FE1F0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rsidR="00C4706C" w:rsidP="0022737A" w14:paraId="64F8FCA6" w14:textId="4F36DA9E">
      <w:pPr>
        <w:spacing w:after="0"/>
        <w:rPr>
          <w:rFonts w:ascii="Times New Roman" w:hAnsi="Times New Roman" w:cs="Times New Roman"/>
          <w:spacing w:val="20"/>
        </w:rPr>
      </w:pPr>
      <w:r w:rsidRPr="00493136">
        <w:rPr>
          <w:rFonts w:ascii="Times New Roman" w:hAnsi="Times New Roman" w:cs="Times New Roman"/>
          <w:b/>
          <w:bCs/>
          <w:spacing w:val="20"/>
        </w:rPr>
        <w:t>$COMISSAO$</w:t>
      </w:r>
      <w:r w:rsidRPr="00C4706C">
        <w:rPr>
          <w:rFonts w:ascii="Times New Roman" w:hAnsi="Times New Roman" w:cs="Times New Roman"/>
          <w:spacing w:val="20"/>
        </w:rPr>
        <w:t xml:space="preserve">. </w:t>
      </w:r>
    </w:p>
    <w:p w:rsidR="00826107" w:rsidP="0022737A" w14:paraId="066DD171" w14:textId="22788921">
      <w:pPr>
        <w:spacing w:after="0"/>
        <w:rPr>
          <w:rFonts w:ascii="Times New Roman" w:hAnsi="Times New Roman" w:cs="Times New Roman"/>
          <w:spacing w:val="20"/>
        </w:rPr>
      </w:pPr>
    </w:p>
    <w:p w:rsidR="00826107" w:rsidRPr="00C4706C" w:rsidP="00826107" w14:paraId="4B14767B" w14:textId="08219B2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rsidR="00826107" w:rsidRPr="00493136" w:rsidP="00826107" w14:paraId="6B12209A" w14:textId="3C3C7D8C">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rsidR="00826107" w:rsidRPr="00493136" w:rsidP="0022737A" w14:paraId="05318AFD" w14:textId="77777777">
      <w:pPr>
        <w:spacing w:after="0"/>
        <w:rPr>
          <w:rFonts w:ascii="Times New Roman" w:hAnsi="Times New Roman" w:cs="Times New Roman"/>
          <w:spacing w:val="20"/>
        </w:rPr>
      </w:pPr>
    </w:p>
    <w:p w:rsidR="004B7432" w:rsidRPr="00C4706C" w:rsidP="0022737A" w14:paraId="54A5C8D7" w14:textId="77777777">
      <w:pPr>
        <w:spacing w:after="0"/>
        <w:rPr>
          <w:rFonts w:ascii="Times New Roman" w:hAnsi="Times New Roman" w:cs="Times New Roman"/>
          <w:spacing w:val="20"/>
        </w:rPr>
      </w:pPr>
    </w:p>
    <w:p w:rsidR="00C4706C" w:rsidRPr="00C4706C" w:rsidP="0022737A" w14:paraId="15F3DF9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rsidR="00C4706C" w:rsidRPr="00493136" w:rsidP="0022737A" w14:paraId="47D54127" w14:textId="586EDC65">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rsidR="004B7432" w:rsidRPr="00C4706C" w:rsidP="0022737A" w14:paraId="3009E23D" w14:textId="77777777">
      <w:pPr>
        <w:spacing w:after="0"/>
        <w:rPr>
          <w:rFonts w:ascii="Times New Roman" w:hAnsi="Times New Roman" w:cs="Times New Roman"/>
          <w:spacing w:val="20"/>
        </w:rPr>
      </w:pPr>
    </w:p>
    <w:p w:rsidR="00C4706C" w:rsidRPr="00C4706C" w:rsidP="0022737A" w14:paraId="5B314FD4"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rsidR="004B7432" w:rsidRPr="00493136" w:rsidP="0022737A" w14:paraId="3D3332BC" w14:textId="14B2BAF8">
      <w:pPr>
        <w:spacing w:after="0"/>
        <w:rPr>
          <w:rFonts w:ascii="Times New Roman" w:hAnsi="Times New Roman" w:cs="Times New Roman"/>
          <w:b/>
          <w:bCs/>
          <w:spacing w:val="20"/>
        </w:rPr>
      </w:pPr>
      <w:r w:rsidRPr="00493136">
        <w:rPr>
          <w:rFonts w:ascii="Times New Roman" w:hAnsi="Times New Roman" w:cs="Times New Roman"/>
          <w:b/>
          <w:bCs/>
          <w:spacing w:val="20"/>
        </w:rPr>
        <w:t>$REQUERIMENTOS$</w:t>
      </w:r>
    </w:p>
    <w:p w:rsidR="004B7432" w:rsidRPr="00493136" w:rsidP="0022737A" w14:paraId="3595106D" w14:textId="77777777">
      <w:pPr>
        <w:spacing w:after="0"/>
        <w:rPr>
          <w:rFonts w:ascii="Times New Roman" w:hAnsi="Times New Roman" w:cs="Times New Roman"/>
          <w:b/>
          <w:bCs/>
          <w:spacing w:val="20"/>
        </w:rPr>
      </w:pPr>
    </w:p>
    <w:p w:rsidR="00C4706C" w:rsidRPr="00C4706C" w:rsidP="0022737A" w14:paraId="6865ACB7" w14:textId="702E26D8">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rsidR="00493136" w:rsidRPr="00493136" w:rsidP="0022737A" w14:paraId="17326480" w14:textId="691DDFD0">
      <w:pPr>
        <w:spacing w:after="0"/>
        <w:rPr>
          <w:rFonts w:ascii="Times New Roman" w:hAnsi="Times New Roman" w:cs="Times New Roman"/>
          <w:b/>
          <w:bCs/>
          <w:spacing w:val="20"/>
        </w:rPr>
      </w:pPr>
      <w:r w:rsidRPr="00493136">
        <w:rPr>
          <w:rFonts w:ascii="Times New Roman" w:hAnsi="Times New Roman" w:cs="Times New Roman"/>
          <w:b/>
          <w:bCs/>
          <w:spacing w:val="20"/>
        </w:rPr>
        <w:t>$MOCAO$</w:t>
      </w:r>
    </w:p>
    <w:p w:rsidR="00493136" w:rsidRPr="00493136" w:rsidP="0022737A" w14:paraId="3A200F85" w14:textId="77777777">
      <w:pPr>
        <w:spacing w:after="0"/>
        <w:rPr>
          <w:rFonts w:ascii="Times New Roman" w:hAnsi="Times New Roman" w:cs="Times New Roman"/>
          <w:b/>
          <w:bCs/>
          <w:spacing w:val="20"/>
        </w:rPr>
      </w:pPr>
    </w:p>
    <w:p w:rsidR="00C4706C" w:rsidRPr="00C4706C" w:rsidP="0022737A" w14:paraId="09A2B0AC" w14:textId="2330EC70">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rsidR="00826107" w:rsidRPr="00493136" w:rsidP="00826107" w14:paraId="044042AA" w14:textId="6D610652">
      <w:pPr>
        <w:spacing w:after="0"/>
        <w:rPr>
          <w:rFonts w:ascii="Times New Roman" w:hAnsi="Times New Roman" w:cs="Times New Roman"/>
          <w:b/>
          <w:bCs/>
          <w:spacing w:val="20"/>
        </w:rPr>
      </w:pPr>
      <w:r>
        <w:rPr>
          <w:rFonts w:ascii="Times New Roman" w:hAnsi="Times New Roman" w:cs="Times New Roman"/>
          <w:b/>
          <w:bCs/>
          <w:spacing w:val="20"/>
        </w:rPr>
        <w:t>$INDICACAO$</w:t>
      </w:r>
    </w:p>
    <w:p w:rsidR="00C4706C" w:rsidRPr="00C4706C" w:rsidP="0022737A" w14:paraId="41606B9C" w14:textId="77777777">
      <w:pPr>
        <w:spacing w:after="0"/>
        <w:rPr>
          <w:rFonts w:ascii="Times New Roman" w:hAnsi="Times New Roman" w:cs="Times New Roman"/>
          <w:spacing w:val="20"/>
        </w:rPr>
      </w:pPr>
    </w:p>
    <w:p w:rsidR="00C4706C" w:rsidRPr="00C4706C" w:rsidP="0022737A" w14:paraId="2B0D1132" w14:textId="1A3CF4C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rsidR="00422B05" w:rsidP="0022737A" w14:paraId="45CD694E" w14:textId="0A39C8A0">
      <w:pPr>
        <w:spacing w:after="0"/>
        <w:rPr>
          <w:rFonts w:ascii="Times New Roman" w:hAnsi="Times New Roman" w:cs="Times New Roman"/>
          <w:b/>
          <w:bCs/>
          <w:spacing w:val="20"/>
        </w:rPr>
      </w:pPr>
      <w:r>
        <w:rPr>
          <w:rFonts w:ascii="Times New Roman" w:hAnsi="Times New Roman" w:cs="Times New Roman"/>
          <w:b/>
          <w:bCs/>
          <w:i w:val="0"/>
          <w:spacing w:val="20"/>
          <w:sz w:val="22"/>
          <w:u w:val="none"/>
        </w:rPr>
        <w:t>Requerimento Nº 1840/2026 Requerimento, de autoria de: Mesa Diretora 2025/2026</w:t>
      </w:r>
      <w:r>
        <w:rPr>
          <w:rFonts w:ascii="Times New Roman" w:hAnsi="Times New Roman" w:cs="Times New Roman"/>
          <w:b w:val="0"/>
          <w:bCs/>
          <w:i w:val="0"/>
          <w:spacing w:val="20"/>
          <w:sz w:val="22"/>
          <w:u w:val="none"/>
        </w:rPr>
        <w:t xml:space="preserve"> : Requer regime de urgência para discussão e votação do Projeto de Lei Nº 127/2026.</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Resolução Nº 57/2025 Projeto de Resolução, de autoria de: RAFAEL ALAN DE MORAES ROMEIRO, FABIO DE FREITAS, YACER ISSA KOURANI, ELIAS VASCONCELOS ARAÚJO, THIAGO HENRIQUE CAMPAGNARO MOITINHO</w:t>
      </w:r>
      <w:r>
        <w:rPr>
          <w:rFonts w:ascii="Times New Roman" w:hAnsi="Times New Roman" w:cs="Times New Roman"/>
          <w:b w:val="0"/>
          <w:bCs/>
          <w:i w:val="0"/>
          <w:spacing w:val="20"/>
          <w:sz w:val="22"/>
          <w:u w:val="none"/>
        </w:rPr>
        <w:t xml:space="preserve"> : “Altera a Resolução nº 30 de 2021 que dispõe sobre Regimento Interno da Câmara Municipal de Itapevi”..</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Resolução Nº 6/2026 Projeto de Resolução, de autoria de: Mesa Diretora 2025/2026</w:t>
      </w:r>
      <w:r>
        <w:rPr>
          <w:rFonts w:ascii="Times New Roman" w:hAnsi="Times New Roman" w:cs="Times New Roman"/>
          <w:b w:val="0"/>
          <w:bCs/>
          <w:i w:val="0"/>
          <w:spacing w:val="20"/>
          <w:sz w:val="22"/>
          <w:u w:val="none"/>
        </w:rPr>
        <w:t xml:space="preserve"> : Regula procedimentos para a classificação, registro e publicidade de documentos sigilosos na Câmara Municipal de Itapevi, adequando-se à Lei Federal nº 12.527, de 18 de novembro de 2011, Decreto Federal nº 7.724, de 16 de maio de 2012 e Lei Municipal nº 2.578 de 27 de agosto de 2018..</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Resolução Nº 7/2026 Projeto de Resolução, de autoria de: Mesa Diretora 2025/2026</w:t>
      </w:r>
      <w:r>
        <w:rPr>
          <w:rFonts w:ascii="Times New Roman" w:hAnsi="Times New Roman" w:cs="Times New Roman"/>
          <w:b w:val="0"/>
          <w:bCs/>
          <w:i w:val="0"/>
          <w:spacing w:val="20"/>
          <w:sz w:val="22"/>
          <w:u w:val="none"/>
        </w:rPr>
        <w:t xml:space="preserve"> : Dispõe sobre o Setor de Arquivo, Cria o Repositório</w:t>
      </w:r>
    </w:p>
    <w:p w:rsidP="0022737A">
      <w:pPr>
        <w:spacing w:after="0"/>
        <w:rPr>
          <w:rFonts w:ascii="Times New Roman" w:hAnsi="Times New Roman" w:cs="Times New Roman"/>
          <w:b w:val="0"/>
          <w:bCs/>
          <w:i w:val="0"/>
          <w:spacing w:val="20"/>
          <w:sz w:val="22"/>
          <w:u w:val="none"/>
        </w:rPr>
      </w:pPr>
      <w:r>
        <w:rPr>
          <w:rFonts w:ascii="Times New Roman" w:hAnsi="Times New Roman" w:cs="Times New Roman"/>
          <w:b w:val="0"/>
          <w:bCs/>
          <w:i w:val="0"/>
          <w:spacing w:val="20"/>
          <w:sz w:val="22"/>
          <w:u w:val="none"/>
        </w:rPr>
        <w:t>Virtual, Institui a Tabela de Temporalidade da Câmara</w:t>
      </w:r>
    </w:p>
    <w:p w:rsidP="0022737A">
      <w:pPr>
        <w:spacing w:after="0"/>
        <w:rPr>
          <w:rFonts w:ascii="Times New Roman" w:hAnsi="Times New Roman" w:cs="Times New Roman"/>
          <w:b w:val="0"/>
          <w:bCs/>
          <w:i w:val="0"/>
          <w:spacing w:val="20"/>
          <w:sz w:val="22"/>
          <w:u w:val="none"/>
        </w:rPr>
      </w:pPr>
      <w:r>
        <w:rPr>
          <w:rFonts w:ascii="Times New Roman" w:hAnsi="Times New Roman" w:cs="Times New Roman"/>
          <w:b w:val="0"/>
          <w:bCs/>
          <w:i w:val="0"/>
          <w:spacing w:val="20"/>
          <w:sz w:val="22"/>
          <w:u w:val="none"/>
        </w:rPr>
        <w:t>Municipal de Itapevi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Lei Nº 184/2025 Projeto de Lei, de autoria de: RAFAEL ALAN DE MORAES ROMEIRO</w:t>
      </w:r>
      <w:r>
        <w:rPr>
          <w:rFonts w:ascii="Times New Roman" w:hAnsi="Times New Roman" w:cs="Times New Roman"/>
          <w:b w:val="0"/>
          <w:bCs/>
          <w:i w:val="0"/>
          <w:spacing w:val="20"/>
          <w:sz w:val="22"/>
          <w:u w:val="none"/>
        </w:rPr>
        <w:t xml:space="preserve"> : Altera a redação do Parágrafo único do art. 3º da Lei nº 3.459, de 19 de março de 2025, que estabelece que todo projeto legislativo apresentado na Câmara Municipal de Itapevi deve informar em sua redação a qual Objetivo de Desenvolvimento Sustentável (ODS) atende, conforme a Agenda 2030 da Organização das Nações Unidas (ONU)..</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Lei Nº 196/2025 Projeto de Lei, de autoria de: RAFAEL ALAN DE MORAES ROMEIRO</w:t>
      </w:r>
      <w:r>
        <w:rPr>
          <w:rFonts w:ascii="Times New Roman" w:hAnsi="Times New Roman" w:cs="Times New Roman"/>
          <w:b w:val="0"/>
          <w:bCs/>
          <w:i w:val="0"/>
          <w:spacing w:val="20"/>
          <w:sz w:val="22"/>
          <w:u w:val="none"/>
        </w:rPr>
        <w:t xml:space="preserve"> : “Dispõe sobre a criação do Programa “Cultura para Todos”, voltado à promoção da acessibilidade e da inclusão de pessoas com deficiência e mobilidade reduzida em espaços, eventos e ações culturais no Município,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Lei Nº 211/2025 Projeto de Lei, de autoria de: RAFAEL ALAN DE MORAES ROMEIRO</w:t>
      </w:r>
      <w:r>
        <w:rPr>
          <w:rFonts w:ascii="Times New Roman" w:hAnsi="Times New Roman" w:cs="Times New Roman"/>
          <w:b w:val="0"/>
          <w:bCs/>
          <w:i w:val="0"/>
          <w:spacing w:val="20"/>
          <w:sz w:val="22"/>
          <w:u w:val="none"/>
        </w:rPr>
        <w:t xml:space="preserve"> : “Institui o Programa Municipal "Educação com Equidade"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Lei Nº 271/2025 Projeto de Lei, de autoria de: RAFAEL ALAN DE MORAES ROMEIRO</w:t>
      </w:r>
      <w:r>
        <w:rPr>
          <w:rFonts w:ascii="Times New Roman" w:hAnsi="Times New Roman" w:cs="Times New Roman"/>
          <w:b w:val="0"/>
          <w:bCs/>
          <w:i w:val="0"/>
          <w:spacing w:val="20"/>
          <w:sz w:val="22"/>
          <w:u w:val="none"/>
        </w:rPr>
        <w:t xml:space="preserve"> : Institui o Estágio Universitário Visita..</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Lei Nº 328/2025 Projeto de Lei, de autoria de: RAFAEL ALAN DE MORAES ROMEIRO</w:t>
      </w:r>
      <w:r>
        <w:rPr>
          <w:rFonts w:ascii="Times New Roman" w:hAnsi="Times New Roman" w:cs="Times New Roman"/>
          <w:b w:val="0"/>
          <w:bCs/>
          <w:i w:val="0"/>
          <w:spacing w:val="20"/>
          <w:sz w:val="22"/>
          <w:u w:val="none"/>
        </w:rPr>
        <w:t xml:space="preserve"> : “Institui a Política Municipal de Incentivo à Inovação Esportiva com Tecnologias Sustentáveis e Participação Popular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Lei Nº 448/2025 Projeto de Lei, de autoria de: RAFAEL ALAN DE MORAES ROMEIRO</w:t>
      </w:r>
      <w:r>
        <w:rPr>
          <w:rFonts w:ascii="Times New Roman" w:hAnsi="Times New Roman" w:cs="Times New Roman"/>
          <w:b w:val="0"/>
          <w:bCs/>
          <w:i w:val="0"/>
          <w:spacing w:val="20"/>
          <w:sz w:val="22"/>
          <w:u w:val="none"/>
        </w:rPr>
        <w:t xml:space="preserve"> : “Dispõe sobre o Dia do Reggae no calendário oficial do município de Itapevi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Emenda Nº 1 ao Projeto de Lei Nº 448/2025 Emenda, de autoria de: COMISSÃO JUSTIÇA E REDAÇÃO 2025-2026</w:t>
      </w:r>
      <w:r>
        <w:rPr>
          <w:rFonts w:ascii="Times New Roman" w:hAnsi="Times New Roman" w:cs="Times New Roman"/>
          <w:b w:val="0"/>
          <w:bCs/>
          <w:i w:val="0"/>
          <w:spacing w:val="20"/>
          <w:sz w:val="22"/>
          <w:u w:val="none"/>
        </w:rPr>
        <w:t xml:space="preserve"> : Emenda ao Projeto de Lei Nº 448/2025 - “Dispõe sobre o Dia do Reggae no calendário oficial do município de Itapevi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Lei Nº 511/2025 Projeto de Lei, de autoria de: ELIAS VASCONCELOS ARAÚJO</w:t>
      </w:r>
      <w:r>
        <w:rPr>
          <w:rFonts w:ascii="Times New Roman" w:hAnsi="Times New Roman" w:cs="Times New Roman"/>
          <w:b w:val="0"/>
          <w:bCs/>
          <w:i w:val="0"/>
          <w:spacing w:val="20"/>
          <w:sz w:val="22"/>
          <w:u w:val="none"/>
        </w:rPr>
        <w:t xml:space="preserve"> : Dispõe sobre o descarte obrigatório e seguro de canetas injetáveis descartáveis de medicamentos no Município de Itapevi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Lei Nº 72/2026 Projeto de Lei, de autoria de: ELIAS VASCONCELOS ARAÚJO</w:t>
      </w:r>
      <w:r>
        <w:rPr>
          <w:rFonts w:ascii="Times New Roman" w:hAnsi="Times New Roman" w:cs="Times New Roman"/>
          <w:b w:val="0"/>
          <w:bCs/>
          <w:i w:val="0"/>
          <w:spacing w:val="20"/>
          <w:sz w:val="22"/>
          <w:u w:val="none"/>
        </w:rPr>
        <w:t xml:space="preserve"> : Dispõe sobre denominação de Rua Nádia Francisca Teixeira dos Santos, à atual Rua dos Caramujos situado no Bairro da Chácara Santa Cecília nesta municipalidade,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val="0"/>
          <w:bCs/>
          <w:i w:val="0"/>
          <w:spacing w:val="20"/>
          <w:sz w:val="22"/>
          <w:u w:val="none"/>
        </w:rPr>
        <w:t>.</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Lei Nº 127/2026 Projeto de Lei, de autoria de: Mesa Diretora 2025/2026</w:t>
      </w:r>
      <w:r>
        <w:rPr>
          <w:rFonts w:ascii="Times New Roman" w:hAnsi="Times New Roman" w:cs="Times New Roman"/>
          <w:b w:val="0"/>
          <w:bCs/>
          <w:i w:val="0"/>
          <w:spacing w:val="20"/>
          <w:sz w:val="22"/>
          <w:u w:val="none"/>
        </w:rPr>
        <w:t xml:space="preserve"> : Dispõe sobre o credenciamento de Profissionais para Serviços Especializados em Línguas de Sinais.</w:t>
      </w:r>
    </w:p>
    <w:p w:rsidP="0022737A">
      <w:pPr>
        <w:spacing w:after="0"/>
        <w:rPr>
          <w:rFonts w:ascii="Times New Roman" w:hAnsi="Times New Roman" w:cs="Times New Roman"/>
          <w:b w:val="0"/>
          <w:bCs/>
          <w:i w:val="0"/>
          <w:spacing w:val="20"/>
          <w:sz w:val="22"/>
          <w:u w:val="none"/>
        </w:rPr>
      </w:pPr>
    </w:p>
    <w:p w:rsidR="00410E7B" w:rsidP="0022737A" w14:paraId="73758FD1" w14:textId="0E466666">
      <w:pPr>
        <w:spacing w:after="0"/>
        <w:rPr>
          <w:rFonts w:ascii="Times New Roman" w:hAnsi="Times New Roman" w:cs="Times New Roman"/>
          <w:b/>
          <w:bCs/>
          <w:spacing w:val="20"/>
        </w:rPr>
      </w:pPr>
    </w:p>
    <w:p w:rsidR="000D4045" w:rsidRPr="00C4706C" w:rsidP="000D4045" w14:paraId="643F8262" w14:textId="474B036B">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rsidR="000D4045" w:rsidP="000D4045" w14:paraId="7379C83C" w14:textId="76C24E3D">
      <w:pPr>
        <w:spacing w:after="0"/>
        <w:rPr>
          <w:rFonts w:ascii="Times New Roman" w:hAnsi="Times New Roman" w:cs="Times New Roman"/>
          <w:b/>
          <w:bCs/>
          <w:spacing w:val="20"/>
        </w:rPr>
      </w:pPr>
    </w:p>
    <w:p w:rsidR="001C7E7B" w:rsidP="000D4045" w14:paraId="1740848E" w14:textId="77777777">
      <w:pPr>
        <w:spacing w:after="0"/>
        <w:rPr>
          <w:rFonts w:ascii="Times New Roman" w:hAnsi="Times New Roman" w:cs="Times New Roman"/>
          <w:b/>
          <w:bCs/>
          <w:spacing w:val="20"/>
        </w:rPr>
      </w:pPr>
    </w:p>
    <w:p w:rsidR="000D4045" w:rsidP="0022737A" w14:paraId="3DD317F1" w14:textId="77777777">
      <w:pPr>
        <w:spacing w:after="0"/>
        <w:rPr>
          <w:rFonts w:ascii="Times New Roman" w:hAnsi="Times New Roman" w:cs="Times New Roman"/>
          <w:b/>
          <w:bCs/>
          <w:spacing w:val="20"/>
        </w:rPr>
      </w:pPr>
    </w:p>
    <w:sectPr w:rsidSect="00495CB2">
      <w:headerReference w:type="even" r:id="rId5"/>
      <w:headerReference w:type="default" r:id="rId6"/>
      <w:footerReference w:type="even" r:id="rId7"/>
      <w:footerReference w:type="default" r:id="rId8"/>
      <w:headerReference w:type="first" r:id="rId9"/>
      <w:pgSz w:w="11906" w:h="16838"/>
      <w:pgMar w:top="2835" w:right="1134" w:bottom="1701" w:left="1701" w:header="709" w:footer="88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14:paraId="4F158EC8" w14:textId="77777777">
    <w:pPr>
      <w:pStyle w:val="Footer"/>
    </w:pPr>
  </w:p>
  <w:p w:rsidR="00C136AF" w14:paraId="091380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rsidR="00495CB2" w14:paraId="062D335B" w14:textId="2F748077">
            <w:pPr>
              <w:pStyle w:val="Footer"/>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rsidR="00C136AF" w14:paraId="4B633EB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7C02777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p w:rsidR="00C136AF" w14:paraId="05AD79F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326B272"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6192" o:allowincell="f">
          <v:imagedata r:id="rId1" o:title="Timbrado"/>
          <w10:wrap anchorx="margin" anchory="margin"/>
        </v:shape>
      </w:pict>
    </w:r>
  </w:p>
  <w:p w:rsidR="00C136AF" w14:paraId="3E9898A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35611DC4"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107"/>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BodyTextIndent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343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Emerson-PC</cp:lastModifiedBy>
  <cp:revision>2</cp:revision>
  <cp:lastPrinted>2022-01-06T16:13:00Z</cp:lastPrinted>
  <dcterms:created xsi:type="dcterms:W3CDTF">2022-04-13T18:21:00Z</dcterms:created>
  <dcterms:modified xsi:type="dcterms:W3CDTF">2022-04-13T18:21:00Z</dcterms:modified>
</cp:coreProperties>
</file>