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014/2026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126/2026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Sr. César Rodrigues,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Sr. César Rodrigues,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Vice-Presidente / Relator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Membro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-1080011</wp:posOffset>
          </wp:positionH>
          <wp:positionV relativeFrom="paragraph">
            <wp:posOffset>-1518150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YftyFv8tg1G6iw6XXfmnZHo6vg==">CgMxLjAyCWguMzBqMHpsbDIOaC5naGw0MmtzZzZpc3gyCWguM3pueXNoNzIJaC4yZXQ5MnAwOAByITFsMlVhamNLUzBuQnRiM2tIenJrNjNxcl9pQ0VLUHVhSA==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