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- 13ª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12/05/2026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4/2026 Projeto de Resolução,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Política Permanente de Apoio às Mães Atípicas no âmbito da Câmara Municipal de Itapevi 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3/2026 Projeto de Lei Complementar,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"DISPÕE SOBRE ALTERAÇÕES NA LEI COMPLEMENTAR  Nº 210, DE 18 DE DEZEMBRO DE 2024.".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4/2026 Projeto de Lei Complementar,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REORGANIZA A ESTRUTURA ADMINISTRATIVA DE SECRETARIAS MUNICIPAIS, INSTITUI O PROGRAMA GUARDIÃ MARIA DA PENHA - MULHER PROTEGIDA – REDE DE PROTEÇÃO À MULHER NO MUNICÍPIO DE ITAPEVI, REVOGA A LEI Nº 2.814, DE 15 DE OUTUBRO DE 2020,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253/2025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criação da Semana da História e da Cultura Local nas Escolas Públicas do Município de Itapevi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454/2025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“Denomina Viela José Linhares Juca “Zé Linhares”, à atual Viela 12 localizada entre a Rua Emília de Jesus e a Rua Benedito dos Santos, e dá outras providencias.”.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521/2025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“Denomina “Estrada Mariam Issa Kourani”, a atual Estrada Boa Vista no bairro Transurb, e dá outras providencias.”.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531/2025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"INSTITUI NO CALENDÁRIO DE EVENTOS DO MUNICÍPIO DE ITAPEVI, O 'DIA MARIA ESTELA CESÁRIA RODRIGUES DE VALORIZAÇÃO DA PESSOA IDOSA' Е DÁ OUTRAS PROVIDÊNCIAS”.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540/2025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INSTITUI, NO ÂMBITO DAS ESCOLAS DA REDE MUNICIPAL DE ENSINO DO MUNICÍPIO DE ITAPEVI, O PROGRAMA DE REAPROVEITAMENTO DE APARAS DE LÁPIS PARA HORTAS COMUNITÁRIAS E ESCOLARES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128/2026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"REVOGA A LEI Nº 3.626, DE 24 DE ABRIL DE 2026".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107/2025 Projeto de Decreto Legislativo, de autoria de: PRISCILLA SOUZA MARIANO CAVANHA,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Diploma de Mérito Policial à Guarda Civil Municipal de Itapevi, Senhora Elaine Francisco da Silva,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108/2025 Projeto de Decreto Legislativo,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Pastor Daniel Berg ao Pastor Rafael Gomes,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129/2025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Pastor Daniel Berg ao Pastor Márcio Rogério da Silva, e dá outras providências”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130/2025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Pastor Daniel Berg ao Pastor Roberto Ananias Rocha, e dá outras providências”.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14/2026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Título de Cidadão Itapeviense ao Sr. César Rodrigues,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21/2026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Título de Cidadã Itapeviense à Senhora Maria das Graças Correia da Silva,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24/2026 Projeto de Decreto Legislativo,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Título de Cidadão Itapeviense ao Sr. Wil Souza,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