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30E752BD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0C4A3C">
        <w:rPr>
          <w:b/>
        </w:rPr>
        <w:t>12</w:t>
      </w:r>
      <w:r w:rsidR="00F75A07">
        <w:rPr>
          <w:b/>
        </w:rPr>
        <w:t>4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3D13B8" w:rsidP="00BB78DD" w14:paraId="2EAD4CCF" w14:textId="5B707AC0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AC6C1D">
        <w:rPr>
          <w:b/>
        </w:rPr>
        <w:t>0</w:t>
      </w:r>
      <w:r w:rsidR="0090186A">
        <w:rPr>
          <w:b/>
        </w:rPr>
        <w:t>6</w:t>
      </w:r>
      <w:r w:rsidR="001A607D">
        <w:rPr>
          <w:b/>
        </w:rPr>
        <w:t>8</w:t>
      </w:r>
      <w:r w:rsidR="00742724">
        <w:rPr>
          <w:b/>
        </w:rPr>
        <w:t>/202</w:t>
      </w:r>
      <w:r w:rsidR="00AC6C1D">
        <w:rPr>
          <w:b/>
        </w:rPr>
        <w:t>6</w:t>
      </w:r>
      <w:r w:rsidR="00195921">
        <w:t xml:space="preserve">, de autoria </w:t>
      </w:r>
      <w:r w:rsidR="00252937">
        <w:t>d</w:t>
      </w:r>
      <w:r w:rsidR="00107E0E">
        <w:t>o</w:t>
      </w:r>
      <w:r w:rsidR="007B3817">
        <w:t xml:space="preserve"> </w:t>
      </w:r>
      <w:r w:rsidR="00195921">
        <w:t xml:space="preserve">nobre </w:t>
      </w:r>
      <w:r w:rsidR="000C4A3C">
        <w:rPr>
          <w:b/>
          <w:bCs/>
        </w:rPr>
        <w:t>vereador Elias Vasconcelos Araújo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0C4A3C">
        <w:t xml:space="preserve">dispõe sobre </w:t>
      </w:r>
      <w:r w:rsidR="001A607D">
        <w:t>diretrizes para incentivo ao uso de materiais permeáveis e soluções ecologicamente adequadas em calçadas de imóveis privados no município, e dá outras providências.</w:t>
      </w:r>
    </w:p>
    <w:p w:rsidR="00107E0E" w:rsidRPr="00DF63C0" w:rsidP="00BB78DD" w14:paraId="011A6E52" w14:textId="77777777">
      <w:pPr>
        <w:jc w:val="both"/>
      </w:pPr>
    </w:p>
    <w:p w:rsidR="005E3959" w:rsidP="00BB78DD" w14:paraId="6A1627EF" w14:textId="5964BD49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</w:t>
      </w:r>
      <w:r w:rsidR="001A607D">
        <w:t>fere a lógica da existência de uma lei, ferindo o processo legislativo e suas normas técnicas, esculpidas na Lei Complementar n.º 95/1998.</w:t>
      </w:r>
    </w:p>
    <w:p w:rsidR="00F75A07" w:rsidP="00BB78DD" w14:paraId="49AB2023" w14:textId="77777777">
      <w:pPr>
        <w:jc w:val="both"/>
      </w:pPr>
    </w:p>
    <w:p w:rsidR="00AE1540" w:rsidP="001A607D" w14:paraId="29415B39" w14:textId="25F3A48C">
      <w:pPr>
        <w:jc w:val="both"/>
      </w:pPr>
      <w:r>
        <w:tab/>
        <w:t>O artigo 5º, diz que a Lei terá caráter facultativo, leis não devem existir para serem ou não cumpridas.</w:t>
      </w:r>
    </w:p>
    <w:p w:rsidR="001A607D" w:rsidP="001A607D" w14:paraId="011071D2" w14:textId="77777777">
      <w:pPr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009D54FD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</w:t>
      </w:r>
      <w:r w:rsidR="006A1EE2">
        <w:rPr>
          <w:b/>
        </w:rPr>
        <w:t>LEGALIDADE</w:t>
      </w:r>
      <w:r w:rsidRPr="00DF63C0">
        <w:rPr>
          <w:b/>
        </w:rPr>
        <w:t xml:space="preserve">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07946F18">
      <w:pPr>
        <w:jc w:val="right"/>
      </w:pPr>
      <w:r>
        <w:t>Itapevi</w:t>
      </w:r>
      <w:r w:rsidRPr="00DF63C0">
        <w:t xml:space="preserve">, </w:t>
      </w:r>
      <w:r w:rsidR="000C4A3C">
        <w:t xml:space="preserve">04 </w:t>
      </w:r>
      <w:r w:rsidR="00944079">
        <w:t xml:space="preserve">de </w:t>
      </w:r>
      <w:r w:rsidR="000C4A3C">
        <w:t>maio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530356D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0C4A3C">
      <w:rPr>
        <w:rFonts w:asciiTheme="majorHAnsi" w:eastAsiaTheme="majorEastAsia" w:hAnsiTheme="majorHAnsi" w:cstheme="majorBidi"/>
      </w:rPr>
      <w:t>0</w:t>
    </w:r>
    <w:r w:rsidR="00EC7200">
      <w:rPr>
        <w:rFonts w:asciiTheme="majorHAnsi" w:eastAsiaTheme="majorEastAsia" w:hAnsiTheme="majorHAnsi" w:cstheme="majorBidi"/>
      </w:rPr>
      <w:t>6</w:t>
    </w:r>
    <w:r w:rsidR="001A607D">
      <w:rPr>
        <w:rFonts w:asciiTheme="majorHAnsi" w:eastAsiaTheme="majorEastAsia" w:hAnsiTheme="majorHAnsi" w:cstheme="majorBidi"/>
      </w:rPr>
      <w:t>8</w:t>
    </w:r>
    <w:r w:rsidR="00944079">
      <w:rPr>
        <w:rFonts w:asciiTheme="majorHAnsi" w:eastAsiaTheme="majorEastAsia" w:hAnsiTheme="majorHAnsi" w:cstheme="majorBidi"/>
      </w:rPr>
      <w:t>/2</w:t>
    </w:r>
    <w:r w:rsidR="00AC6C1D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4A3C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07E0E"/>
    <w:rsid w:val="00110B63"/>
    <w:rsid w:val="00113C52"/>
    <w:rsid w:val="00121801"/>
    <w:rsid w:val="001234A5"/>
    <w:rsid w:val="0012419E"/>
    <w:rsid w:val="00124C17"/>
    <w:rsid w:val="001256FC"/>
    <w:rsid w:val="00130B1C"/>
    <w:rsid w:val="00145F2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607D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D13B8"/>
    <w:rsid w:val="003D6350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1EE2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2A4F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186A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C7200"/>
    <w:rsid w:val="00ED0B8D"/>
    <w:rsid w:val="00ED3A9A"/>
    <w:rsid w:val="00ED6273"/>
    <w:rsid w:val="00ED6CFE"/>
    <w:rsid w:val="00EE12BC"/>
    <w:rsid w:val="00EF0E12"/>
    <w:rsid w:val="00EF30E0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A07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2019-02-26T15:18:00Z</cp:lastPrinted>
  <dcterms:created xsi:type="dcterms:W3CDTF">2026-05-04T15:57:00Z</dcterms:created>
  <dcterms:modified xsi:type="dcterms:W3CDTF">2026-05-04T16:05:00Z</dcterms:modified>
</cp:coreProperties>
</file>