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4706C" w:rsidRPr="00C4706C" w:rsidP="0022737A" w14:paraId="67E76508" w14:textId="3997F4DA">
      <w:pPr>
        <w:spacing w:after="0"/>
        <w:rPr>
          <w:rFonts w:ascii="Times New Roman" w:hAnsi="Times New Roman" w:cs="Times New Roman"/>
          <w:spacing w:val="20"/>
        </w:rPr>
      </w:pPr>
      <w:r>
        <w:rPr>
          <w:rFonts w:ascii="Times New Roman" w:hAnsi="Times New Roman" w:cs="Times New Roman"/>
          <w:b/>
          <w:bCs/>
          <w:spacing w:val="20"/>
        </w:rPr>
        <w:t>Expediente - 11ª Sessão Ordinária de 2026</w:t>
      </w:r>
      <w:r w:rsidRPr="00C4706C">
        <w:rPr>
          <w:rFonts w:ascii="Times New Roman" w:hAnsi="Times New Roman" w:cs="Times New Roman"/>
          <w:b/>
          <w:bCs/>
          <w:spacing w:val="20"/>
        </w:rPr>
        <w:t xml:space="preserve">, DA 2ª SESSÃO LEGISLATIVA, DA 15ª LEGISLATURA DA CÂMARA MUNICIPAL DE ITAPEVI </w:t>
      </w:r>
    </w:p>
    <w:p w:rsidR="0022737A" w:rsidP="0022737A" w14:paraId="028EAF38" w14:textId="77777777">
      <w:pPr>
        <w:spacing w:after="0"/>
        <w:jc w:val="center"/>
        <w:rPr>
          <w:rFonts w:ascii="Times New Roman" w:hAnsi="Times New Roman" w:cs="Times New Roman"/>
          <w:b/>
          <w:bCs/>
          <w:spacing w:val="20"/>
        </w:rPr>
      </w:pPr>
    </w:p>
    <w:p w:rsidR="00C4706C" w:rsidRPr="00C4706C" w:rsidP="0022737A" w14:paraId="331BDB58" w14:textId="327F1CA0">
      <w:pPr>
        <w:spacing w:after="0"/>
        <w:jc w:val="center"/>
        <w:rPr>
          <w:rFonts w:ascii="Times New Roman" w:hAnsi="Times New Roman" w:cs="Times New Roman"/>
          <w:spacing w:val="20"/>
        </w:rPr>
      </w:pPr>
      <w:r w:rsidRPr="00C4706C">
        <w:rPr>
          <w:rFonts w:ascii="Times New Roman" w:hAnsi="Times New Roman" w:cs="Times New Roman"/>
          <w:b/>
          <w:bCs/>
          <w:spacing w:val="20"/>
        </w:rPr>
        <w:t xml:space="preserve">Dia </w:t>
      </w:r>
      <w:r w:rsidR="004736CB">
        <w:rPr>
          <w:rFonts w:ascii="Times New Roman" w:hAnsi="Times New Roman" w:cs="Times New Roman"/>
          <w:b/>
          <w:bCs/>
          <w:spacing w:val="20"/>
        </w:rPr>
        <w:t>28/04/2026</w:t>
      </w:r>
    </w:p>
    <w:p w:rsidR="0022737A" w:rsidP="0022737A" w14:paraId="36E4A3DA" w14:textId="77777777">
      <w:pPr>
        <w:spacing w:after="0"/>
        <w:rPr>
          <w:rFonts w:ascii="Times New Roman" w:hAnsi="Times New Roman" w:cs="Times New Roman"/>
          <w:b/>
          <w:bCs/>
          <w:color w:val="FF0000"/>
          <w:spacing w:val="20"/>
          <w:u w:val="single"/>
        </w:rPr>
      </w:pPr>
    </w:p>
    <w:p w:rsidR="00C4706C" w:rsidRPr="00C4706C" w:rsidP="0022737A" w14:paraId="4EBA86F9"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LEITURA DA BÍBLIA </w:t>
      </w:r>
    </w:p>
    <w:p w:rsidR="00C4706C" w:rsidRPr="00C4706C" w:rsidP="0022737A" w14:paraId="64D8EDA6" w14:textId="11A4661E">
      <w:pPr>
        <w:spacing w:after="0"/>
        <w:rPr>
          <w:rFonts w:ascii="Times New Roman" w:hAnsi="Times New Roman" w:cs="Times New Roman"/>
          <w:spacing w:val="20"/>
        </w:rPr>
      </w:pPr>
      <w:bookmarkStart w:id="0" w:name="_GoBack"/>
      <w:bookmarkEnd w:id="0"/>
      <w:r>
        <w:rPr>
          <w:rFonts w:ascii="Times New Roman" w:hAnsi="Times New Roman" w:cs="Times New Roman"/>
          <w:b/>
          <w:bCs/>
          <w:spacing w:val="20"/>
        </w:rPr>
        <w:t>$PESAR$</w:t>
      </w:r>
    </w:p>
    <w:p w:rsidR="0022737A" w:rsidP="0022737A" w14:paraId="7C6EC37C" w14:textId="77777777">
      <w:pPr>
        <w:spacing w:after="0"/>
        <w:jc w:val="center"/>
        <w:rPr>
          <w:rFonts w:ascii="Times New Roman" w:hAnsi="Times New Roman" w:cs="Times New Roman"/>
          <w:b/>
          <w:bCs/>
          <w:spacing w:val="20"/>
        </w:rPr>
      </w:pPr>
    </w:p>
    <w:p w:rsidR="000D4045" w:rsidP="0022737A" w14:paraId="1C3F4BB5" w14:textId="77777777">
      <w:pPr>
        <w:spacing w:after="0"/>
        <w:jc w:val="center"/>
        <w:rPr>
          <w:rFonts w:ascii="Times New Roman" w:hAnsi="Times New Roman" w:cs="Times New Roman"/>
          <w:b/>
          <w:bCs/>
          <w:spacing w:val="20"/>
        </w:rPr>
      </w:pPr>
      <w:r w:rsidRPr="00493136">
        <w:rPr>
          <w:rFonts w:ascii="Times New Roman" w:hAnsi="Times New Roman" w:cs="Times New Roman"/>
          <w:b/>
          <w:bCs/>
          <w:spacing w:val="20"/>
        </w:rPr>
        <w:t>$ATAANTERIOR$</w:t>
      </w:r>
    </w:p>
    <w:p w:rsidR="00C4706C" w:rsidRPr="00C4706C" w:rsidP="0022737A" w14:paraId="7121E86C" w14:textId="185F54A7">
      <w:pPr>
        <w:spacing w:after="0"/>
        <w:jc w:val="center"/>
        <w:rPr>
          <w:rFonts w:ascii="Times New Roman" w:hAnsi="Times New Roman" w:cs="Times New Roman"/>
          <w:spacing w:val="20"/>
        </w:rPr>
      </w:pPr>
      <w:r w:rsidRPr="00493136">
        <w:rPr>
          <w:rFonts w:ascii="Times New Roman" w:hAnsi="Times New Roman" w:cs="Times New Roman"/>
          <w:b/>
          <w:bCs/>
          <w:spacing w:val="20"/>
        </w:rPr>
        <w:tab/>
      </w:r>
    </w:p>
    <w:p w:rsidR="00C4706C" w:rsidRPr="000D4045" w:rsidP="0022737A" w14:paraId="3CDE5F63" w14:textId="006D68AD">
      <w:pPr>
        <w:spacing w:after="0"/>
        <w:rPr>
          <w:rFonts w:ascii="Times New Roman" w:hAnsi="Times New Roman" w:cs="Times New Roman"/>
          <w:b/>
          <w:spacing w:val="20"/>
        </w:rPr>
      </w:pPr>
      <w:r w:rsidRPr="000D4045">
        <w:rPr>
          <w:rFonts w:ascii="Times New Roman" w:hAnsi="Times New Roman" w:cs="Times New Roman"/>
          <w:b/>
          <w:spacing w:val="20"/>
        </w:rPr>
        <w:t>$JUSTIFICATIVA$</w:t>
      </w:r>
    </w:p>
    <w:p w:rsidR="00943A26" w:rsidRPr="00493136" w:rsidP="0022737A" w14:paraId="0055664E" w14:textId="77777777">
      <w:pPr>
        <w:spacing w:after="0"/>
        <w:rPr>
          <w:rFonts w:ascii="Times New Roman" w:hAnsi="Times New Roman" w:cs="Times New Roman"/>
          <w:spacing w:val="20"/>
        </w:rPr>
      </w:pPr>
    </w:p>
    <w:p w:rsidR="000218A9" w:rsidRPr="00C4706C" w:rsidP="0022737A" w14:paraId="7E9C61A6" w14:textId="77777777">
      <w:pPr>
        <w:spacing w:after="0"/>
        <w:rPr>
          <w:rFonts w:ascii="Times New Roman" w:hAnsi="Times New Roman" w:cs="Times New Roman"/>
          <w:spacing w:val="20"/>
        </w:rPr>
      </w:pPr>
    </w:p>
    <w:p w:rsidR="00C4706C" w:rsidRPr="00C4706C" w:rsidP="0022737A" w14:paraId="39FE1F06"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ÀS COMISSÕES</w:t>
      </w:r>
      <w:r w:rsidRPr="00C4706C">
        <w:rPr>
          <w:rFonts w:ascii="Times New Roman" w:hAnsi="Times New Roman" w:cs="Times New Roman"/>
          <w:color w:val="FF0000"/>
          <w:spacing w:val="20"/>
          <w:u w:val="single"/>
        </w:rPr>
        <w:t xml:space="preserve">: </w:t>
      </w:r>
    </w:p>
    <w:p w:rsidR="00C4706C" w:rsidP="0022737A" w14:paraId="64F8FCA6" w14:textId="4F36DA9E">
      <w:pPr>
        <w:spacing w:after="0"/>
        <w:rPr>
          <w:rFonts w:ascii="Times New Roman" w:hAnsi="Times New Roman" w:cs="Times New Roman"/>
          <w:spacing w:val="20"/>
        </w:rPr>
      </w:pPr>
      <w:r w:rsidRPr="00493136">
        <w:rPr>
          <w:rFonts w:ascii="Times New Roman" w:hAnsi="Times New Roman" w:cs="Times New Roman"/>
          <w:b/>
          <w:bCs/>
          <w:i w:val="0"/>
          <w:spacing w:val="20"/>
          <w:sz w:val="22"/>
          <w:u w:val="none"/>
        </w:rPr>
        <w:t>Veto Nº 1/2026 ao Projeto de Lei Nº 347/2025 de autoria de MARCOS FERREIRA GODOY:</w:t>
      </w:r>
      <w:r w:rsidRPr="00493136">
        <w:rPr>
          <w:rFonts w:ascii="Times New Roman" w:hAnsi="Times New Roman" w:cs="Times New Roman"/>
          <w:b w:val="0"/>
          <w:bCs/>
          <w:i w:val="0"/>
          <w:spacing w:val="20"/>
          <w:sz w:val="22"/>
          <w:u w:val="none"/>
        </w:rPr>
        <w:t xml:space="preserve"> "Veto ao Projeto de Lei Nº 347/2025 - “Dispõe sobre critérios para consulta, execução, supervisão e aprovação para obras públicas de reformas ou construção de pistas de skate- no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Veto Nº 1/2026 ao Projeto de Lei Nº 515/2025 de autoria de MARCOS FERREIRA GODOY:</w:t>
      </w:r>
      <w:r w:rsidRPr="00493136">
        <w:rPr>
          <w:rFonts w:ascii="Times New Roman" w:hAnsi="Times New Roman" w:cs="Times New Roman"/>
          <w:b w:val="0"/>
          <w:bCs/>
          <w:i w:val="0"/>
          <w:spacing w:val="20"/>
          <w:sz w:val="22"/>
          <w:u w:val="none"/>
        </w:rPr>
        <w:t xml:space="preserve"> "Veto ao Projeto de Lei Nº 515/2025 - Institui o Programa Municipal "Ativa Idade Itapevi com a finalidade de promover a reinserção voluntária da pessoa idosa no mercado de trabalho, por meio da capacitação, requalificação profissional e intermediação de oportunidade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Veto Nº 28/2026 ao Projeto de Lei Nº 11/2026 de autoria de MARCOS FERREIRA GODOY:</w:t>
      </w:r>
      <w:r w:rsidRPr="00493136">
        <w:rPr>
          <w:rFonts w:ascii="Times New Roman" w:hAnsi="Times New Roman" w:cs="Times New Roman"/>
          <w:b w:val="0"/>
          <w:bCs/>
          <w:i w:val="0"/>
          <w:spacing w:val="20"/>
          <w:sz w:val="22"/>
          <w:u w:val="none"/>
        </w:rPr>
        <w:t xml:space="preserve"> "Veto ao Projeto de Lei Nº 11/2026 - Autoriza o Poder Executivo Municipal a firmar convênio com o Estado de São Paulo para cooperação na área de segurança pública, no âmbito da Lei Municipal nº 1.871/2007,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113/2026 de autoria de MAURICIO ALONSO MURAKAMI:</w:t>
      </w:r>
      <w:r w:rsidRPr="00493136">
        <w:rPr>
          <w:rFonts w:ascii="Times New Roman" w:hAnsi="Times New Roman" w:cs="Times New Roman"/>
          <w:b w:val="0"/>
          <w:bCs/>
          <w:i w:val="0"/>
          <w:spacing w:val="20"/>
          <w:sz w:val="22"/>
          <w:u w:val="none"/>
        </w:rPr>
        <w:t xml:space="preserve"> "(Institui, no âmbito do Município de Itapevi, a campanha de conscientização no trânsito denominada Dê a Seta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114/2026 de autoria de THIAGO HENRIQUE CAMPAGNARO MOITINHO:</w:t>
      </w:r>
      <w:r w:rsidRPr="00493136">
        <w:rPr>
          <w:rFonts w:ascii="Times New Roman" w:hAnsi="Times New Roman" w:cs="Times New Roman"/>
          <w:b w:val="0"/>
          <w:bCs/>
          <w:i w:val="0"/>
          <w:spacing w:val="20"/>
          <w:sz w:val="22"/>
          <w:u w:val="none"/>
        </w:rPr>
        <w:t xml:space="preserve"> "Institui o “Dia do Veterano Militar das Forças Armadas Brasileiras e Forças Auxiliares” no Município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115/2026 de autoria de MATEUS ANDRADE DA SILVA SANTOS:</w:t>
      </w:r>
      <w:r w:rsidRPr="00493136">
        <w:rPr>
          <w:rFonts w:ascii="Times New Roman" w:hAnsi="Times New Roman" w:cs="Times New Roman"/>
          <w:b w:val="0"/>
          <w:bCs/>
          <w:i w:val="0"/>
          <w:spacing w:val="20"/>
          <w:sz w:val="22"/>
          <w:u w:val="none"/>
        </w:rPr>
        <w:t xml:space="preserve"> "Institui o Programa “QR Code Salva Vidas” no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116/2026 de autoria de FABIO DE FREITAS, YACER ISSA KOURANI:</w:t>
      </w:r>
      <w:r w:rsidRPr="00493136">
        <w:rPr>
          <w:rFonts w:ascii="Times New Roman" w:hAnsi="Times New Roman" w:cs="Times New Roman"/>
          <w:b w:val="0"/>
          <w:bCs/>
          <w:i w:val="0"/>
          <w:spacing w:val="20"/>
          <w:sz w:val="22"/>
          <w:u w:val="none"/>
        </w:rPr>
        <w:t xml:space="preserve"> "“Denomina Rua Norma Viviane de Oliveira, a rua adjacente à Praça João XXIII, lado par, delimitado pelas ruas Joaquim Mendes de Moraes e Ângelo Piazza, no bairro Vila Dolores – Itapevi/SP, e altera a redação da Lei nº 3.595 de 03 de fevereiro de 2026”.".</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Resolução Nº 11/2026 de autoria de ELIAS VASCONCELOS ARAÚJO:</w:t>
      </w:r>
      <w:r w:rsidRPr="00493136">
        <w:rPr>
          <w:rFonts w:ascii="Times New Roman" w:hAnsi="Times New Roman" w:cs="Times New Roman"/>
          <w:b w:val="0"/>
          <w:bCs/>
          <w:i w:val="0"/>
          <w:spacing w:val="20"/>
          <w:sz w:val="22"/>
          <w:u w:val="none"/>
        </w:rPr>
        <w:t xml:space="preserve"> "Altera a Resolução n°1, de 17 de abril de 2007, para incluir a Medalha e Diploma “Heróis da Fé” no rol de honrarias do Município de Itapevi.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117/2026 de autoria de ELIAS VASCONCELOS ARAÚJO:</w:t>
      </w:r>
      <w:r w:rsidRPr="00493136">
        <w:rPr>
          <w:rFonts w:ascii="Times New Roman" w:hAnsi="Times New Roman" w:cs="Times New Roman"/>
          <w:b w:val="0"/>
          <w:bCs/>
          <w:i w:val="0"/>
          <w:spacing w:val="20"/>
          <w:sz w:val="22"/>
          <w:u w:val="none"/>
        </w:rPr>
        <w:t xml:space="preserve"> "Dispõe sobre a disponibilização de cadeiras de rodas nas unidades de ensino de Itapevi para atendimento de alunos com mobilidade reduzida temporária.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118/2026 de autoria de ELIAS VASCONCELOS ARAÚJO:</w:t>
      </w:r>
      <w:r w:rsidRPr="00493136">
        <w:rPr>
          <w:rFonts w:ascii="Times New Roman" w:hAnsi="Times New Roman" w:cs="Times New Roman"/>
          <w:b w:val="0"/>
          <w:bCs/>
          <w:i w:val="0"/>
          <w:spacing w:val="20"/>
          <w:sz w:val="22"/>
          <w:u w:val="none"/>
        </w:rPr>
        <w:t xml:space="preserve"> "Dispõe sobre diretrizes para a implantação do Sistema Sentinela Escolar no município de Itapevi, com a instalação de totens de monitoramento inteligente e botão de emergência em escolas públicas e pontos estratégicos, visando ao fortalecimento da segurança urbana,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119/2026 de autoria de ELIAS VASCONCELOS ARAÚJO:</w:t>
      </w:r>
      <w:r w:rsidRPr="00493136">
        <w:rPr>
          <w:rFonts w:ascii="Times New Roman" w:hAnsi="Times New Roman" w:cs="Times New Roman"/>
          <w:b w:val="0"/>
          <w:bCs/>
          <w:i w:val="0"/>
          <w:spacing w:val="20"/>
          <w:sz w:val="22"/>
          <w:u w:val="none"/>
        </w:rPr>
        <w:t xml:space="preserve"> "Dispõe sobre a oferta de atividades de hidroginástica e hidroterapia no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120/2026 de autoria de RAFAEL ALAN DE MORAES ROMEIRO:</w:t>
      </w:r>
      <w:r w:rsidRPr="00493136">
        <w:rPr>
          <w:rFonts w:ascii="Times New Roman" w:hAnsi="Times New Roman" w:cs="Times New Roman"/>
          <w:b w:val="0"/>
          <w:bCs/>
          <w:i w:val="0"/>
          <w:spacing w:val="20"/>
          <w:sz w:val="22"/>
          <w:u w:val="none"/>
        </w:rPr>
        <w:t xml:space="preserve"> "Dispõe sobre a denominação das vias públicas de núcleos regularizados do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Decreto Legislativo Nº 28/2026 de autoria de JONAS HENRIQUE SALMEN MORAES GONÇALVES:</w:t>
      </w:r>
      <w:r w:rsidRPr="00493136">
        <w:rPr>
          <w:rFonts w:ascii="Times New Roman" w:hAnsi="Times New Roman" w:cs="Times New Roman"/>
          <w:b w:val="0"/>
          <w:bCs/>
          <w:i w:val="0"/>
          <w:spacing w:val="20"/>
          <w:sz w:val="22"/>
          <w:u w:val="none"/>
        </w:rPr>
        <w:t xml:space="preserve"> "Dispõe sobre a outorga da Medalha Jovem Talento ao Sr. Henrique Alexandre dos Santos Silva,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Complementar Nº 3/2026 de autoria de PODER EXECUTIVO:</w:t>
      </w:r>
      <w:r w:rsidRPr="00493136">
        <w:rPr>
          <w:rFonts w:ascii="Times New Roman" w:hAnsi="Times New Roman" w:cs="Times New Roman"/>
          <w:b w:val="0"/>
          <w:bCs/>
          <w:i w:val="0"/>
          <w:spacing w:val="20"/>
          <w:sz w:val="22"/>
          <w:u w:val="none"/>
        </w:rPr>
        <w:t xml:space="preserve"> ""DISPÕE SOBRE ALTERAÇÕES NA LEI COMPLEMENTAR  Nº 210, DE 18 DE DEZEMBRO DE 2024."".</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121/2026 de autoria de PODER EXECUTIVO:</w:t>
      </w:r>
      <w:r w:rsidRPr="00493136">
        <w:rPr>
          <w:rFonts w:ascii="Times New Roman" w:hAnsi="Times New Roman" w:cs="Times New Roman"/>
          <w:b w:val="0"/>
          <w:bCs/>
          <w:i w:val="0"/>
          <w:spacing w:val="20"/>
          <w:sz w:val="22"/>
          <w:u w:val="none"/>
        </w:rPr>
        <w:t xml:space="preserve"> "DISPÕE SOBRE A REVISÃO GERAL DOS VENCIMENTOS, SALÁRIOS, PROVENTOS E DEMAIS PARCELAS REMUNERATÓRIAS DOS SERVIDORES MUNICIPAIS, PARA A DATA-BASE DE MAIO DE 2026 EM CUMPRIMENTO À CONSTITUIÇÃO FEDERAL E LEIS COMPLEMENTARES MUNICIPAIS Nº 096/2018, 097/2018 E 098/2018.".</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122/2026 de autoria de PODER EXECUTIVO:</w:t>
      </w:r>
      <w:r w:rsidRPr="00493136">
        <w:rPr>
          <w:rFonts w:ascii="Times New Roman" w:hAnsi="Times New Roman" w:cs="Times New Roman"/>
          <w:b w:val="0"/>
          <w:bCs/>
          <w:i w:val="0"/>
          <w:spacing w:val="20"/>
          <w:sz w:val="22"/>
          <w:u w:val="none"/>
        </w:rPr>
        <w:t xml:space="preserve"> "DISPÕE SOBRE A ALTERAÇÃO DO VALOR DO AUXÍLIO-ALIMENTAÇÃO E AUXÍLIO-TRANSPORTE AOS SERVIDORES PÚBLICOS MUNICIPAIS E DÁ OUTRAS PROVIDÊNCIAS.".</w:t>
      </w:r>
    </w:p>
    <w:p w:rsidRPr="00493136" w:rsidP="0022737A">
      <w:pPr>
        <w:spacing w:after="0"/>
        <w:rPr>
          <w:rFonts w:ascii="Times New Roman" w:hAnsi="Times New Roman" w:cs="Times New Roman"/>
          <w:b w:val="0"/>
          <w:bCs/>
          <w:i w:val="0"/>
          <w:spacing w:val="20"/>
          <w:sz w:val="22"/>
          <w:u w:val="none"/>
        </w:rPr>
      </w:pPr>
      <w:r w:rsidRPr="00C4706C" w:rsidR="00C4706C">
        <w:rPr>
          <w:rFonts w:ascii="Times New Roman" w:hAnsi="Times New Roman" w:cs="Times New Roman"/>
          <w:spacing w:val="20"/>
        </w:rPr>
        <w:t xml:space="preserve">. </w:t>
      </w:r>
    </w:p>
    <w:p w:rsidR="00826107" w:rsidP="0022737A" w14:paraId="066DD171" w14:textId="22788921">
      <w:pPr>
        <w:spacing w:after="0"/>
        <w:rPr>
          <w:rFonts w:ascii="Times New Roman" w:hAnsi="Times New Roman" w:cs="Times New Roman"/>
          <w:spacing w:val="20"/>
        </w:rPr>
      </w:pPr>
    </w:p>
    <w:p w:rsidR="00826107" w:rsidRPr="00C4706C" w:rsidP="00826107" w14:paraId="4B14767B" w14:textId="08219B27">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OFÍCIOS EXECUTIVO</w:t>
      </w:r>
      <w:r w:rsidRPr="00C4706C">
        <w:rPr>
          <w:rFonts w:ascii="Times New Roman" w:hAnsi="Times New Roman" w:cs="Times New Roman"/>
          <w:b/>
          <w:bCs/>
          <w:color w:val="FF0000"/>
          <w:spacing w:val="20"/>
          <w:u w:val="single"/>
        </w:rPr>
        <w:t xml:space="preserve">: </w:t>
      </w:r>
    </w:p>
    <w:p w:rsidR="00826107" w:rsidRPr="00493136" w:rsidP="00826107" w14:paraId="6B12209A" w14:textId="3C3C7D8C">
      <w:pPr>
        <w:spacing w:after="0"/>
        <w:rPr>
          <w:rFonts w:ascii="Times New Roman" w:hAnsi="Times New Roman" w:cs="Times New Roman"/>
          <w:b/>
          <w:bCs/>
          <w:spacing w:val="20"/>
        </w:rPr>
      </w:pPr>
      <w:r>
        <w:rPr>
          <w:rFonts w:ascii="Times New Roman" w:hAnsi="Times New Roman" w:cs="Times New Roman"/>
          <w:b/>
          <w:bCs/>
          <w:spacing w:val="20"/>
        </w:rPr>
        <w:t>$OFICIOSEXECUTIVO</w:t>
      </w:r>
      <w:r w:rsidRPr="00493136">
        <w:rPr>
          <w:rFonts w:ascii="Times New Roman" w:hAnsi="Times New Roman" w:cs="Times New Roman"/>
          <w:b/>
          <w:bCs/>
          <w:spacing w:val="20"/>
        </w:rPr>
        <w:t>$</w:t>
      </w:r>
    </w:p>
    <w:p w:rsidR="00826107" w:rsidRPr="00493136" w:rsidP="0022737A" w14:paraId="05318AFD" w14:textId="77777777">
      <w:pPr>
        <w:spacing w:after="0"/>
        <w:rPr>
          <w:rFonts w:ascii="Times New Roman" w:hAnsi="Times New Roman" w:cs="Times New Roman"/>
          <w:spacing w:val="20"/>
        </w:rPr>
      </w:pPr>
    </w:p>
    <w:p w:rsidR="004B7432" w:rsidRPr="00C4706C" w:rsidP="0022737A" w14:paraId="54A5C8D7" w14:textId="77777777">
      <w:pPr>
        <w:spacing w:after="0"/>
        <w:rPr>
          <w:rFonts w:ascii="Times New Roman" w:hAnsi="Times New Roman" w:cs="Times New Roman"/>
          <w:spacing w:val="20"/>
        </w:rPr>
      </w:pPr>
    </w:p>
    <w:p w:rsidR="00C4706C" w:rsidRPr="00C4706C" w:rsidP="0022737A" w14:paraId="15F3DF96"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OFÍCIOS DIVERSOS: </w:t>
      </w:r>
    </w:p>
    <w:p w:rsidR="00C4706C" w:rsidRPr="00493136" w:rsidP="0022737A" w14:paraId="47D54127" w14:textId="586EDC65">
      <w:pPr>
        <w:spacing w:after="0"/>
        <w:rPr>
          <w:rFonts w:ascii="Times New Roman" w:hAnsi="Times New Roman" w:cs="Times New Roman"/>
          <w:b/>
          <w:bCs/>
          <w:spacing w:val="20"/>
        </w:rPr>
      </w:pPr>
      <w:r w:rsidRPr="00493136">
        <w:rPr>
          <w:rFonts w:ascii="Times New Roman" w:hAnsi="Times New Roman" w:cs="Times New Roman"/>
          <w:b/>
          <w:bCs/>
          <w:spacing w:val="20"/>
        </w:rPr>
        <w:t>$OFICIOSDIVERSOS$</w:t>
      </w:r>
    </w:p>
    <w:p w:rsidR="004B7432" w:rsidRPr="00C4706C" w:rsidP="0022737A" w14:paraId="3009E23D" w14:textId="77777777">
      <w:pPr>
        <w:spacing w:after="0"/>
        <w:rPr>
          <w:rFonts w:ascii="Times New Roman" w:hAnsi="Times New Roman" w:cs="Times New Roman"/>
          <w:spacing w:val="20"/>
        </w:rPr>
      </w:pPr>
    </w:p>
    <w:p w:rsidR="00C4706C" w:rsidRPr="00C4706C" w:rsidP="0022737A" w14:paraId="5B314FD4"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REQUERIMENTOS: </w:t>
      </w:r>
    </w:p>
    <w:p w:rsidR="004B7432" w:rsidRPr="00493136" w:rsidP="0022737A" w14:paraId="3D3332BC" w14:textId="14B2BAF8">
      <w:pPr>
        <w:spacing w:after="0"/>
        <w:rPr>
          <w:rFonts w:ascii="Times New Roman" w:hAnsi="Times New Roman" w:cs="Times New Roman"/>
          <w:b/>
          <w:bCs/>
          <w:spacing w:val="20"/>
        </w:rPr>
      </w:pPr>
      <w:r w:rsidRPr="00493136">
        <w:rPr>
          <w:rFonts w:ascii="Times New Roman" w:hAnsi="Times New Roman" w:cs="Times New Roman"/>
          <w:b/>
          <w:bCs/>
          <w:i w:val="0"/>
          <w:spacing w:val="20"/>
          <w:sz w:val="22"/>
          <w:u w:val="none"/>
        </w:rPr>
        <w:t>Requerimento Nº 475/2026 -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informações do Executivo, se há estudos para a construção de uma Escola do Futuro no final da Rua Cação, Jardim São Carlos, neste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477/2026 - Autor:</w:t>
      </w:r>
      <w:r w:rsidRPr="00493136">
        <w:rPr>
          <w:rFonts w:ascii="Times New Roman" w:hAnsi="Times New Roman" w:cs="Times New Roman"/>
          <w:b w:val="0"/>
          <w:bCs/>
          <w:i w:val="0"/>
          <w:spacing w:val="20"/>
          <w:sz w:val="22"/>
          <w:u w:val="none"/>
        </w:rPr>
        <w:t xml:space="preserve"> PRISCILLA SOUZA MARIANO CAVANHA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Requeiro informações do Executivo por meio da Secretaria de Segurança e Mobilidade Urbana Sra. Priscila Camargo, quanto a substituição do semáforo convencional para o semáforo temporizador instalado na Rua José Michelotti – 194 ao lado do Centro de Referência da Mulher – Cidade Saúde, nesse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478/2026 - Autor:</w:t>
      </w:r>
      <w:r w:rsidRPr="00493136">
        <w:rPr>
          <w:rFonts w:ascii="Times New Roman" w:hAnsi="Times New Roman" w:cs="Times New Roman"/>
          <w:b w:val="0"/>
          <w:bCs/>
          <w:i w:val="0"/>
          <w:spacing w:val="20"/>
          <w:sz w:val="22"/>
          <w:u w:val="none"/>
        </w:rPr>
        <w:t xml:space="preserve"> PEDRO AUGUSTO FIGUEIRO DE OLIVEIRA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ao Poder Executivo Municipal, na pessoa do Excelentíssimo Senhor Prefeito Marcos Ferreira Godoy, por intermédio da Secretaria competente, que informe a esta casa de leis sobre a existência de estudos, projetos ou planejamento para a ampliação do horário de funcionamento da Unidade Básicas de Saúde (UBS) da COHAB, no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480/2026 - Autor:</w:t>
      </w:r>
      <w:r w:rsidRPr="00493136">
        <w:rPr>
          <w:rFonts w:ascii="Times New Roman" w:hAnsi="Times New Roman" w:cs="Times New Roman"/>
          <w:b w:val="0"/>
          <w:bCs/>
          <w:i w:val="0"/>
          <w:spacing w:val="20"/>
          <w:sz w:val="22"/>
          <w:u w:val="none"/>
        </w:rPr>
        <w:t xml:space="preserve"> THIAGO HENRIQUE CAMPAGNARO MOITINHO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informações do Executivo, na pessoa do Sr. Prefeito Marcos Ferreira Godoy, junto a Secretaria competente, se existem estudos para regularização e instalação das redes de água e esgoto da área ocupada irregularmente que está em processo de regularização fundiária no bairro Vale do Sol I - município – Itapevi – SP..</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482/2026 - Autor:</w:t>
      </w:r>
      <w:r w:rsidRPr="00493136">
        <w:rPr>
          <w:rFonts w:ascii="Times New Roman" w:hAnsi="Times New Roman" w:cs="Times New Roman"/>
          <w:b w:val="0"/>
          <w:bCs/>
          <w:i w:val="0"/>
          <w:spacing w:val="20"/>
          <w:sz w:val="22"/>
          <w:u w:val="none"/>
        </w:rPr>
        <w:t xml:space="preserve"> PEDRO AUGUSTO FIGUEIRO DE OLIVEIRA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informações ao Poder Executivo Municipal, na pessoa do Excelentíssimo Senhor Prefeito Marcos Ferreira Godoy, que informe a esta Casa de Leis se existem estudos ou planejamento para implantação de uma unidade da Escola do Futuro no bairro do Vila Santa Flora, em Itapevi – SP..</w:t>
      </w:r>
    </w:p>
    <w:p w:rsidRPr="00493136" w:rsidP="0022737A">
      <w:pPr>
        <w:spacing w:after="0"/>
        <w:rPr>
          <w:rFonts w:ascii="Times New Roman" w:hAnsi="Times New Roman" w:cs="Times New Roman"/>
          <w:b w:val="0"/>
          <w:bCs/>
          <w:i w:val="0"/>
          <w:spacing w:val="20"/>
          <w:sz w:val="22"/>
          <w:u w:val="none"/>
        </w:rPr>
      </w:pPr>
    </w:p>
    <w:p w:rsidR="004B7432" w:rsidRPr="00493136" w:rsidP="0022737A" w14:paraId="3595106D" w14:textId="77777777">
      <w:pPr>
        <w:spacing w:after="0"/>
        <w:rPr>
          <w:rFonts w:ascii="Times New Roman" w:hAnsi="Times New Roman" w:cs="Times New Roman"/>
          <w:b/>
          <w:bCs/>
          <w:spacing w:val="20"/>
        </w:rPr>
      </w:pPr>
    </w:p>
    <w:p w:rsidR="00C4706C" w:rsidRPr="00C4706C" w:rsidP="0022737A" w14:paraId="6865ACB7" w14:textId="702E26D8">
      <w:pPr>
        <w:spacing w:after="0"/>
        <w:rPr>
          <w:rFonts w:ascii="Times New Roman" w:hAnsi="Times New Roman" w:cs="Times New Roman"/>
          <w:spacing w:val="20"/>
          <w:u w:val="single"/>
        </w:rPr>
      </w:pPr>
      <w:r w:rsidRPr="00C4706C">
        <w:rPr>
          <w:rFonts w:ascii="Times New Roman" w:hAnsi="Times New Roman" w:cs="Times New Roman"/>
          <w:b/>
          <w:bCs/>
          <w:color w:val="FF0000"/>
          <w:spacing w:val="20"/>
          <w:u w:val="single"/>
        </w:rPr>
        <w:t>MOÇÃO</w:t>
      </w:r>
      <w:r w:rsidRPr="00C4706C">
        <w:rPr>
          <w:rFonts w:ascii="Times New Roman" w:hAnsi="Times New Roman" w:cs="Times New Roman"/>
          <w:b/>
          <w:bCs/>
          <w:spacing w:val="20"/>
          <w:u w:val="single"/>
        </w:rPr>
        <w:t xml:space="preserve"> </w:t>
      </w:r>
    </w:p>
    <w:p w:rsidR="00493136" w:rsidRPr="00493136" w:rsidP="0022737A" w14:paraId="17326480" w14:textId="691DDFD0">
      <w:pPr>
        <w:spacing w:after="0"/>
        <w:rPr>
          <w:rFonts w:ascii="Times New Roman" w:hAnsi="Times New Roman" w:cs="Times New Roman"/>
          <w:b/>
          <w:bCs/>
          <w:spacing w:val="20"/>
        </w:rPr>
      </w:pPr>
      <w:r w:rsidRPr="00493136">
        <w:rPr>
          <w:rFonts w:ascii="Times New Roman" w:hAnsi="Times New Roman" w:cs="Times New Roman"/>
          <w:b/>
          <w:bCs/>
          <w:i w:val="0"/>
          <w:spacing w:val="20"/>
          <w:sz w:val="22"/>
          <w:u w:val="none"/>
        </w:rPr>
        <w:t>Moção Nº 57/2026 Moção, de autoria dos Vereadores: AFONSO DA SILVA</w:t>
      </w:r>
      <w:r w:rsidRPr="00493136">
        <w:rPr>
          <w:rFonts w:ascii="Times New Roman" w:hAnsi="Times New Roman" w:cs="Times New Roman"/>
          <w:b w:val="0"/>
          <w:bCs/>
          <w:i w:val="0"/>
          <w:spacing w:val="20"/>
          <w:sz w:val="22"/>
          <w:u w:val="none"/>
        </w:rPr>
        <w:t xml:space="preserve"> : A Câmara Municipal de Itapevi, por meio do Vereador Bispo Afonso, apresentamos esta Moção de Aplausos em reconhecimento ao Sra. à Senhora Lilian Coelho Marques Sousa, pela celebração de uma década de atuação profissional e pelo terceiro aniversário de sua trajetória empreendedora..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58/2026 Moção, de autoria dos Vereadores: AFONSO DA SILVA</w:t>
      </w:r>
      <w:r w:rsidRPr="00493136">
        <w:rPr>
          <w:rFonts w:ascii="Times New Roman" w:hAnsi="Times New Roman" w:cs="Times New Roman"/>
          <w:b w:val="0"/>
          <w:bCs/>
          <w:i w:val="0"/>
          <w:spacing w:val="20"/>
          <w:sz w:val="22"/>
          <w:u w:val="none"/>
        </w:rPr>
        <w:t xml:space="preserve"> : A Câmara Municipal de Itapevi, por meio do Vereador Bispo Afonso, apresentamos esta Moção de Aplausos em reconhecimento ao Sr. José Guidson da Silva Meireles, popularmente conhecido como Nino pela trajetória de resiliência e dedicação de José Guidson. Após enfrentar diversos desafios e "altos e baixos" naturais da caminhada humana, Nino encontrou na profissão de borracheiro não apenas um sustento, mas uma missão de vida..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59/2026 Moção, de autoria dos Vereadores: AFONSO DA SILVA</w:t>
      </w:r>
      <w:r w:rsidRPr="00493136">
        <w:rPr>
          <w:rFonts w:ascii="Times New Roman" w:hAnsi="Times New Roman" w:cs="Times New Roman"/>
          <w:b w:val="0"/>
          <w:bCs/>
          <w:i w:val="0"/>
          <w:spacing w:val="20"/>
          <w:sz w:val="22"/>
          <w:u w:val="none"/>
        </w:rPr>
        <w:t xml:space="preserve"> : A Câmara Municipal de Itapevi, por meio do Vereador Bispo Afonso, apresentamos esta Moção de Aplausos em reconhecimento ao Sr. Fofão, existem instituições que não nascem apenas de um CNPJ, mas da força de um sobrenome e do suor de uma linhagem. Hoje temos a honra ao reconhecer a trajetória da Fofão Auto Mecânica, um pilar de integridade que há mais de duas décadas faz parte da engrenagem que move nossa cidade..</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60/2026 Moção, de autoria dos Vereadores: AFONSO DA SILVA</w:t>
      </w:r>
      <w:r w:rsidRPr="00493136">
        <w:rPr>
          <w:rFonts w:ascii="Times New Roman" w:hAnsi="Times New Roman" w:cs="Times New Roman"/>
          <w:b w:val="0"/>
          <w:bCs/>
          <w:i w:val="0"/>
          <w:spacing w:val="20"/>
          <w:sz w:val="22"/>
          <w:u w:val="none"/>
        </w:rPr>
        <w:t xml:space="preserve"> : A Câmara Municipal de Itapevi, por meio do Vereador Bispo Afonso, apresentamos esta Moção de Aplausos em reconhecimento ao Sr. Leandro Sousa, pela dedicação e evolução. Desde 1998, quando deu seus primeiros passos na Ótica Atlas, na nossa eterna Presidente Vargas, ele já mostrava que sua vocação era cuidar do olhar da nossa gente.</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Foram 14 anos de maestria na Gil Lancaster, até que em 2021 o sonho de empreender ganhou forma. Hoje, com 5 anos de Ótica L&amp;L, ele não é apenas um comerciante do Parque Suburbano, mas um amigo que escolheu Itapevi para fincar sua bandeira.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61/2026 Moção, de autoria dos Vereadores: AFONSO DA SILVA</w:t>
      </w:r>
      <w:r w:rsidRPr="00493136">
        <w:rPr>
          <w:rFonts w:ascii="Times New Roman" w:hAnsi="Times New Roman" w:cs="Times New Roman"/>
          <w:b w:val="0"/>
          <w:bCs/>
          <w:i w:val="0"/>
          <w:spacing w:val="20"/>
          <w:sz w:val="22"/>
          <w:u w:val="none"/>
        </w:rPr>
        <w:t xml:space="preserve"> : A Câmara Municipal de Itapevi, por meio do Vereador Bispo Afonso, apresentamos esta Moção de Aplausos em reconhecimento ao Sr. Sr. Elson Neves, que dedica mais de 62 anos de sua vida à arte da sapataria. Ao vizinho que há 36 anos honra o Jardim Vitápolis com sua presença. Ao profissional que há um quarto de século mantém a Sapataria Cajado como um símbolo de confiança em Itapevi.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Seu tempo de vida se confunde com a história de nossa cidade. Sua dedicação é o nosso maior exemplo.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62/2026 Moção, de autoria dos Vereadores: AFONSO DA SILVA</w:t>
      </w:r>
      <w:r w:rsidRPr="00493136">
        <w:rPr>
          <w:rFonts w:ascii="Times New Roman" w:hAnsi="Times New Roman" w:cs="Times New Roman"/>
          <w:b w:val="0"/>
          <w:bCs/>
          <w:i w:val="0"/>
          <w:spacing w:val="20"/>
          <w:sz w:val="22"/>
          <w:u w:val="none"/>
        </w:rPr>
        <w:t xml:space="preserve"> : A Câmara Municipal de Itapevi, por meio do Vereador Bispo Afonso, apresenta esta Moção de Aplausos ao Sr. Sr. Heleno Fidelis, morador há 15 anos, nossa cidade ganhava um novo morador Sr. Heleno Fidelis; há 12, o bairro Santa Rita ganhava um porto seguro para a tradição e a boa conversa na Barbearia Fidélis..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63/2026 Moção, de autoria dos Vereadores: AFONSO DA SILVA</w:t>
      </w:r>
      <w:r w:rsidRPr="00493136">
        <w:rPr>
          <w:rFonts w:ascii="Times New Roman" w:hAnsi="Times New Roman" w:cs="Times New Roman"/>
          <w:b w:val="0"/>
          <w:bCs/>
          <w:i w:val="0"/>
          <w:spacing w:val="20"/>
          <w:sz w:val="22"/>
          <w:u w:val="none"/>
        </w:rPr>
        <w:t xml:space="preserve"> : A Câmara Municipal de Itapevi, por meio do Vereador Bispo Afonso, apresenta esta Moção de Aplausos ao Sr. Ronaldo Niceas de Souza, nascido em 1977 na cidade de Itapevi, é um exemplo de dedicação, trabalho e compromisso com a família e com a comunidade. Ao longo de sua trajetória, construiu não apenas uma carreira sólida, mas também uma história marcada por esforço e perseverança..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64/2026 Moção, de autoria dos Vereadores: AFONSO DA SILVA</w:t>
      </w:r>
      <w:r w:rsidRPr="00493136">
        <w:rPr>
          <w:rFonts w:ascii="Times New Roman" w:hAnsi="Times New Roman" w:cs="Times New Roman"/>
          <w:b w:val="0"/>
          <w:bCs/>
          <w:i w:val="0"/>
          <w:spacing w:val="20"/>
          <w:sz w:val="22"/>
          <w:u w:val="none"/>
        </w:rPr>
        <w:t xml:space="preserve"> : A Câmara Municipal de Itapevi, por meio do Vereador Bispo Afonso, apresentamos esta Moção de Aplausos em reconhecimento ao casal Fábio Enrique Marcucci Sola e Jussara Fernanda de Oliveira Sola, cuja trajetória é marcada pelo trabalho, dedicação e amor ao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65/2026 Moção, de autoria dos Vereadores: THIAGO HENRIQUE CAMPAGNARO MOITINHO</w:t>
      </w:r>
      <w:r w:rsidRPr="00493136">
        <w:rPr>
          <w:rFonts w:ascii="Times New Roman" w:hAnsi="Times New Roman" w:cs="Times New Roman"/>
          <w:b w:val="0"/>
          <w:bCs/>
          <w:i w:val="0"/>
          <w:spacing w:val="20"/>
          <w:sz w:val="22"/>
          <w:u w:val="none"/>
        </w:rPr>
        <w:t xml:space="preserve"> : A Câmara de Vereadores de Itapevi, por meio do(s) Vereador(es) que subscreve(m) este documento, aprova Moção de Aplauso à Assembleia de Deus – Ministério em Itapevi, na pessoa de seu líder, Pr. José Carlos de Oliveira..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66/2026 Moção, de autoria dos Vereadores: ELIAS VASCONCELOS ARAÚJO</w:t>
      </w:r>
      <w:r w:rsidRPr="00493136">
        <w:rPr>
          <w:rFonts w:ascii="Times New Roman" w:hAnsi="Times New Roman" w:cs="Times New Roman"/>
          <w:b w:val="0"/>
          <w:bCs/>
          <w:i w:val="0"/>
          <w:spacing w:val="20"/>
          <w:sz w:val="22"/>
          <w:u w:val="none"/>
        </w:rPr>
        <w:t xml:space="preserve"> :  A Câmara de Vereadores de Itapevi, por meio do Vereador Elias Vasconcelos Araujo que subscreve este documento, aprovam Moção de Aplausos a “Assembleia de Deus em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67/2026 Moção, de autoria dos Vereadores: ELIAS VASCONCELOS ARAÚJO</w:t>
      </w:r>
      <w:r w:rsidRPr="00493136">
        <w:rPr>
          <w:rFonts w:ascii="Times New Roman" w:hAnsi="Times New Roman" w:cs="Times New Roman"/>
          <w:b w:val="0"/>
          <w:bCs/>
          <w:i w:val="0"/>
          <w:spacing w:val="20"/>
          <w:sz w:val="22"/>
          <w:u w:val="none"/>
        </w:rPr>
        <w:t xml:space="preserve"> :  A Câmara de Vereadores de Itapevi, por meio do Vereador Elias Vasconcelos Araujo que subscreve este documento, aprovam Moção de Aplausos a “Assembleia de Deus Ministério Central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68/2026 Moção, de autoria dos Vereadores: THIAGO HENRIQUE CAMPAGNARO MOITINHO</w:t>
      </w:r>
      <w:r w:rsidRPr="00493136">
        <w:rPr>
          <w:rFonts w:ascii="Times New Roman" w:hAnsi="Times New Roman" w:cs="Times New Roman"/>
          <w:b w:val="0"/>
          <w:bCs/>
          <w:i w:val="0"/>
          <w:spacing w:val="20"/>
          <w:sz w:val="22"/>
          <w:u w:val="none"/>
        </w:rPr>
        <w:t xml:space="preserve"> : A Câmara de Vereadores de Itapevi, por meio do(s) Vereador(es) que subscreve(m) este documento, aprova Moção de Aplauso à Casa de Bombeiros de Itapevi, em reconhecimento aos relevantes e indispensáveis serviços prestados à população.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69/2026 Moção, de autoria dos Vereadores: JONAS HENRIQUE SALMEN MORAES GONÇALVES</w:t>
      </w:r>
      <w:r w:rsidRPr="00493136">
        <w:rPr>
          <w:rFonts w:ascii="Times New Roman" w:hAnsi="Times New Roman" w:cs="Times New Roman"/>
          <w:b w:val="0"/>
          <w:bCs/>
          <w:i w:val="0"/>
          <w:spacing w:val="20"/>
          <w:sz w:val="22"/>
          <w:u w:val="none"/>
        </w:rPr>
        <w:t xml:space="preserve"> : A Câmara de Vereadores de Itapevi, por meio do Vereador Jonas Henrique Salmen Moraes Gonçalves, aprova a Moção de Aplausos em reconhecimento ao Sr. Henrique Alexandre dos Santos silva.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70/2026 Moção, de autoria dos Vereadores: PRISCILLA SOUZA MARIANO CAVANHA</w:t>
      </w:r>
      <w:r w:rsidRPr="00493136">
        <w:rPr>
          <w:rFonts w:ascii="Times New Roman" w:hAnsi="Times New Roman" w:cs="Times New Roman"/>
          <w:b w:val="0"/>
          <w:bCs/>
          <w:i w:val="0"/>
          <w:spacing w:val="20"/>
          <w:sz w:val="22"/>
          <w:u w:val="none"/>
        </w:rPr>
        <w:t xml:space="preserve"> :  A Câmara de Vereadores de Itapevi, por meio da Vereadora Priscilla Cavanha que subscreve este documento, manifesta Moção de Repúdio a senadora Soraya Thronicke, que chamou o Frei Gilson de 'falso profeta' e o acusou de misoginia.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71/2026 Moção, de autoria dos Vereadores: RAFAEL ALAN DE MORAES ROMEIRO</w:t>
      </w:r>
      <w:r w:rsidRPr="00493136">
        <w:rPr>
          <w:rFonts w:ascii="Times New Roman" w:hAnsi="Times New Roman" w:cs="Times New Roman"/>
          <w:b w:val="0"/>
          <w:bCs/>
          <w:i w:val="0"/>
          <w:spacing w:val="20"/>
          <w:sz w:val="22"/>
          <w:u w:val="none"/>
        </w:rPr>
        <w:t xml:space="preserve"> : A Câmara de Vereadores de Itapevi, nos termos regimentais, por meio do Vereador Rafael Alan de Moraes Romeiro, que subscreve este documento, vem apresentar Moção de Aplausos a Lei nº 15.388, de 14 de abril de 2026, que institui o novo Plano Nacional de Educação (PNE) para o decênio 2026–2036..</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72/2026 Moção, de autoria dos Vereadores: RAFAEL ALAN DE MORAES ROMEIRO</w:t>
      </w:r>
      <w:r w:rsidRPr="00493136">
        <w:rPr>
          <w:rFonts w:ascii="Times New Roman" w:hAnsi="Times New Roman" w:cs="Times New Roman"/>
          <w:b w:val="0"/>
          <w:bCs/>
          <w:i w:val="0"/>
          <w:spacing w:val="20"/>
          <w:sz w:val="22"/>
          <w:u w:val="none"/>
        </w:rPr>
        <w:t xml:space="preserve"> : A Câmara de Vereadores de Itapevi, nos termos regimentais, por meio do Vereador Rafael Alan de Moraes Romeiro, que subscreve este documento, vem apresentar Moção de Aplausos às famílias atípicas, com especial destaque à importância do pai e da mãe atípica, estendendo a homenagem a todas as associações e organizações do município de Itapevi que atuam na promoção da inclusão, apoio e defesa dos direitos das pessoas com deficiência e suas famílias..</w:t>
      </w:r>
    </w:p>
    <w:p w:rsidRPr="00493136" w:rsidP="0022737A">
      <w:pPr>
        <w:spacing w:after="0"/>
        <w:rPr>
          <w:rFonts w:ascii="Times New Roman" w:hAnsi="Times New Roman" w:cs="Times New Roman"/>
          <w:b w:val="0"/>
          <w:bCs/>
          <w:i w:val="0"/>
          <w:spacing w:val="20"/>
          <w:sz w:val="22"/>
          <w:u w:val="none"/>
        </w:rPr>
      </w:pPr>
    </w:p>
    <w:p w:rsidR="00493136" w:rsidRPr="00493136" w:rsidP="0022737A" w14:paraId="3A200F85" w14:textId="77777777">
      <w:pPr>
        <w:spacing w:after="0"/>
        <w:rPr>
          <w:rFonts w:ascii="Times New Roman" w:hAnsi="Times New Roman" w:cs="Times New Roman"/>
          <w:b/>
          <w:bCs/>
          <w:spacing w:val="20"/>
        </w:rPr>
      </w:pPr>
    </w:p>
    <w:p w:rsidR="00C4706C" w:rsidRPr="00C4706C" w:rsidP="0022737A" w14:paraId="09A2B0AC" w14:textId="2330EC70">
      <w:pPr>
        <w:spacing w:after="0"/>
        <w:rPr>
          <w:rFonts w:ascii="Times New Roman" w:hAnsi="Times New Roman" w:cs="Times New Roman"/>
          <w:spacing w:val="20"/>
        </w:rPr>
      </w:pPr>
      <w:r w:rsidRPr="00C4706C">
        <w:rPr>
          <w:rFonts w:ascii="Times New Roman" w:hAnsi="Times New Roman" w:cs="Times New Roman"/>
          <w:b/>
          <w:bCs/>
          <w:color w:val="FF0000"/>
          <w:spacing w:val="20"/>
          <w:u w:val="single"/>
        </w:rPr>
        <w:t>INDICAÇÃO:</w:t>
      </w:r>
      <w:r w:rsidRPr="00C4706C">
        <w:rPr>
          <w:rFonts w:ascii="Times New Roman" w:hAnsi="Times New Roman" w:cs="Times New Roman"/>
          <w:b/>
          <w:bCs/>
          <w:spacing w:val="20"/>
        </w:rPr>
        <w:t xml:space="preserve"> </w:t>
      </w:r>
    </w:p>
    <w:p w:rsidR="00826107" w:rsidRPr="00493136" w:rsidP="00826107" w14:paraId="044042AA" w14:textId="6D610652">
      <w:pPr>
        <w:spacing w:after="0"/>
        <w:rPr>
          <w:rFonts w:ascii="Times New Roman" w:hAnsi="Times New Roman" w:cs="Times New Roman"/>
          <w:b/>
          <w:bCs/>
          <w:spacing w:val="20"/>
        </w:rPr>
      </w:pPr>
      <w:r>
        <w:rPr>
          <w:rFonts w:ascii="Times New Roman" w:hAnsi="Times New Roman" w:cs="Times New Roman"/>
          <w:b/>
          <w:bCs/>
          <w:spacing w:val="20"/>
        </w:rPr>
        <w:t>$INDICACAO$</w:t>
      </w:r>
    </w:p>
    <w:p w:rsidR="00C4706C" w:rsidRPr="00C4706C" w:rsidP="0022737A" w14:paraId="41606B9C" w14:textId="77777777">
      <w:pPr>
        <w:spacing w:after="0"/>
        <w:rPr>
          <w:rFonts w:ascii="Times New Roman" w:hAnsi="Times New Roman" w:cs="Times New Roman"/>
          <w:spacing w:val="20"/>
        </w:rPr>
      </w:pPr>
    </w:p>
    <w:p w:rsidR="00C4706C" w:rsidRPr="00C4706C" w:rsidP="0022737A" w14:paraId="2B0D1132" w14:textId="1A3CF4C7">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ORDEM DO DIA</w:t>
      </w:r>
    </w:p>
    <w:p w:rsidR="00422B05" w:rsidP="0022737A" w14:paraId="45CD694E" w14:textId="0A39C8A0">
      <w:pPr>
        <w:spacing w:after="0"/>
        <w:rPr>
          <w:rFonts w:ascii="Times New Roman" w:hAnsi="Times New Roman" w:cs="Times New Roman"/>
          <w:b/>
          <w:bCs/>
          <w:spacing w:val="20"/>
        </w:rPr>
      </w:pPr>
      <w:r>
        <w:rPr>
          <w:rFonts w:ascii="Times New Roman" w:hAnsi="Times New Roman" w:cs="Times New Roman"/>
          <w:b/>
          <w:bCs/>
          <w:spacing w:val="20"/>
        </w:rPr>
        <w:t>$ORDEMDODIA$</w:t>
      </w:r>
    </w:p>
    <w:p w:rsidR="00410E7B" w:rsidP="0022737A" w14:paraId="73758FD1" w14:textId="0E466666">
      <w:pPr>
        <w:spacing w:after="0"/>
        <w:rPr>
          <w:rFonts w:ascii="Times New Roman" w:hAnsi="Times New Roman" w:cs="Times New Roman"/>
          <w:b/>
          <w:bCs/>
          <w:spacing w:val="20"/>
        </w:rPr>
      </w:pPr>
    </w:p>
    <w:p w:rsidR="000D4045" w:rsidRPr="00C4706C" w:rsidP="000D4045" w14:paraId="643F8262" w14:textId="474B036B">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TRIBUNA LIVRE</w:t>
      </w:r>
    </w:p>
    <w:p w:rsidR="000D4045" w:rsidP="000D4045" w14:paraId="7379C83C" w14:textId="76C24E3D">
      <w:pPr>
        <w:spacing w:after="0"/>
        <w:rPr>
          <w:rFonts w:ascii="Times New Roman" w:hAnsi="Times New Roman" w:cs="Times New Roman"/>
          <w:b/>
          <w:bCs/>
          <w:spacing w:val="20"/>
        </w:rPr>
      </w:pPr>
    </w:p>
    <w:p w:rsidR="001C7E7B" w:rsidP="000D4045" w14:paraId="1740848E" w14:textId="77777777">
      <w:pPr>
        <w:spacing w:after="0"/>
        <w:rPr>
          <w:rFonts w:ascii="Times New Roman" w:hAnsi="Times New Roman" w:cs="Times New Roman"/>
          <w:b/>
          <w:bCs/>
          <w:spacing w:val="20"/>
        </w:rPr>
      </w:pPr>
    </w:p>
    <w:p w:rsidR="000D4045" w:rsidP="0022737A" w14:paraId="3DD317F1" w14:textId="77777777">
      <w:pPr>
        <w:spacing w:after="0"/>
        <w:rPr>
          <w:rFonts w:ascii="Times New Roman" w:hAnsi="Times New Roman" w:cs="Times New Roman"/>
          <w:b/>
          <w:bCs/>
          <w:spacing w:val="20"/>
        </w:rPr>
      </w:pPr>
    </w:p>
    <w:sectPr w:rsidSect="00495CB2">
      <w:headerReference w:type="even" r:id="rId5"/>
      <w:headerReference w:type="default" r:id="rId6"/>
      <w:footerReference w:type="even" r:id="rId7"/>
      <w:footerReference w:type="default" r:id="rId8"/>
      <w:headerReference w:type="first" r:id="rId9"/>
      <w:pgSz w:w="11906" w:h="16838"/>
      <w:pgMar w:top="2835" w:right="1134" w:bottom="1701" w:left="1701" w:header="709" w:footer="88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34EC" w14:paraId="4F158EC8" w14:textId="77777777">
    <w:pPr>
      <w:pStyle w:val="Footer"/>
    </w:pPr>
  </w:p>
  <w:p w:rsidR="00C136AF" w14:paraId="09138053"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46368226"/>
      <w:docPartObj>
        <w:docPartGallery w:val="Page Numbers (Bottom of Page)"/>
        <w:docPartUnique/>
      </w:docPartObj>
    </w:sdtPr>
    <w:sdtContent>
      <w:sdt>
        <w:sdtPr>
          <w:id w:val="-1769616900"/>
          <w:docPartObj>
            <w:docPartGallery w:val="Page Numbers (Top of Page)"/>
            <w:docPartUnique/>
          </w:docPartObj>
        </w:sdtPr>
        <w:sdtContent>
          <w:p w:rsidR="00495CB2" w14:paraId="062D335B" w14:textId="2F748077">
            <w:pPr>
              <w:pStyle w:val="Footer"/>
              <w:jc w:val="right"/>
            </w:pPr>
            <w:r>
              <w:t xml:space="preserve">Página </w:t>
            </w:r>
            <w:r>
              <w:rPr>
                <w:b/>
                <w:bCs/>
                <w:sz w:val="24"/>
                <w:szCs w:val="24"/>
              </w:rPr>
              <w:fldChar w:fldCharType="begin"/>
            </w:r>
            <w:r>
              <w:rPr>
                <w:b/>
                <w:bCs/>
              </w:rPr>
              <w:instrText>PAGE</w:instrText>
            </w:r>
            <w:r>
              <w:rPr>
                <w:b/>
                <w:bCs/>
                <w:sz w:val="24"/>
                <w:szCs w:val="24"/>
              </w:rPr>
              <w:fldChar w:fldCharType="separate"/>
            </w:r>
            <w:r w:rsidR="00EF2FA4">
              <w:rPr>
                <w:b/>
                <w:bCs/>
                <w:noProof/>
              </w:rPr>
              <w:t>1</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EF2FA4">
              <w:rPr>
                <w:b/>
                <w:bCs/>
                <w:noProof/>
              </w:rPr>
              <w:t>1</w:t>
            </w:r>
            <w:r>
              <w:rPr>
                <w:b/>
                <w:bCs/>
                <w:sz w:val="24"/>
                <w:szCs w:val="24"/>
              </w:rPr>
              <w:fldChar w:fldCharType="end"/>
            </w:r>
          </w:p>
        </w:sdtContent>
      </w:sdt>
    </w:sdtContent>
  </w:sdt>
  <w:p w:rsidR="00C136AF" w14:paraId="4B633EB9"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7C027773"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2049" type="#_x0000_t75" style="width:595.45pt;height:841.9pt;margin-top:0;margin-left:0;mso-position-horizontal:center;mso-position-horizontal-relative:margin;mso-position-vertical:center;mso-position-vertical-relative:margin;position:absolute;z-index:-251657216" o:allowincell="f">
          <v:imagedata r:id="rId1" o:title="Timbrado"/>
          <w10:wrap anchorx="margin" anchory="margin"/>
        </v:shape>
      </w:pict>
    </w:r>
  </w:p>
  <w:p w:rsidR="00C136AF" w14:paraId="05AD79FB"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4326B272"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2050" type="#_x0000_t75" style="width:595.45pt;height:841.9pt;margin-top:-141.5pt;margin-left:-86pt;mso-position-horizontal-relative:margin;mso-position-vertical-relative:margin;position:absolute;z-index:-251656192" o:allowincell="f">
          <v:imagedata r:id="rId1" o:title="Timbrado"/>
          <w10:wrap anchorx="margin" anchory="margin"/>
        </v:shape>
      </w:pict>
    </w:r>
  </w:p>
  <w:p w:rsidR="00C136AF" w14:paraId="3E9898A7"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35611DC4"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2051" type="#_x0000_t75" style="width:595.45pt;height:841.9pt;margin-top:0;margin-left:0;mso-position-horizontal:center;mso-position-horizontal-relative:margin;mso-position-vertical:center;mso-position-vertical-relative:margin;position:absolute;z-index:-251658240"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E8421E"/>
    <w:multiLevelType w:val="hybridMultilevel"/>
    <w:tmpl w:val="5D167A76"/>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1">
    <w:nsid w:val="50587BA1"/>
    <w:multiLevelType w:val="hybridMultilevel"/>
    <w:tmpl w:val="596882DA"/>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4589"/>
    <w:rsid w:val="00011E2C"/>
    <w:rsid w:val="0001780B"/>
    <w:rsid w:val="0001788D"/>
    <w:rsid w:val="000211D4"/>
    <w:rsid w:val="000218A9"/>
    <w:rsid w:val="00074A8F"/>
    <w:rsid w:val="000778B2"/>
    <w:rsid w:val="00085051"/>
    <w:rsid w:val="000C4A65"/>
    <w:rsid w:val="000D4045"/>
    <w:rsid w:val="00114E14"/>
    <w:rsid w:val="001207F6"/>
    <w:rsid w:val="001479B0"/>
    <w:rsid w:val="00152AE5"/>
    <w:rsid w:val="001554C8"/>
    <w:rsid w:val="001614CE"/>
    <w:rsid w:val="001C6463"/>
    <w:rsid w:val="001C7E7B"/>
    <w:rsid w:val="0020252D"/>
    <w:rsid w:val="0022737A"/>
    <w:rsid w:val="0023266C"/>
    <w:rsid w:val="00256B86"/>
    <w:rsid w:val="002655B7"/>
    <w:rsid w:val="002729B7"/>
    <w:rsid w:val="002757F4"/>
    <w:rsid w:val="0028259C"/>
    <w:rsid w:val="002A415A"/>
    <w:rsid w:val="002D0AE8"/>
    <w:rsid w:val="002D2FA9"/>
    <w:rsid w:val="002E6D4A"/>
    <w:rsid w:val="002F64A1"/>
    <w:rsid w:val="002F77FB"/>
    <w:rsid w:val="003052FA"/>
    <w:rsid w:val="003209C7"/>
    <w:rsid w:val="00346E7C"/>
    <w:rsid w:val="003475A3"/>
    <w:rsid w:val="00355104"/>
    <w:rsid w:val="00357915"/>
    <w:rsid w:val="00363F57"/>
    <w:rsid w:val="00371A76"/>
    <w:rsid w:val="003745EF"/>
    <w:rsid w:val="003774DB"/>
    <w:rsid w:val="003835A1"/>
    <w:rsid w:val="003A0CFC"/>
    <w:rsid w:val="003A5FC0"/>
    <w:rsid w:val="003B5D9B"/>
    <w:rsid w:val="003C7A39"/>
    <w:rsid w:val="004004AE"/>
    <w:rsid w:val="00403C1D"/>
    <w:rsid w:val="004101B8"/>
    <w:rsid w:val="00410E7B"/>
    <w:rsid w:val="00422B05"/>
    <w:rsid w:val="00426C62"/>
    <w:rsid w:val="0043149E"/>
    <w:rsid w:val="00437E26"/>
    <w:rsid w:val="004519DF"/>
    <w:rsid w:val="004736CB"/>
    <w:rsid w:val="00482DE2"/>
    <w:rsid w:val="00493136"/>
    <w:rsid w:val="004943FF"/>
    <w:rsid w:val="00495CB2"/>
    <w:rsid w:val="004A0169"/>
    <w:rsid w:val="004B11B6"/>
    <w:rsid w:val="004B2E02"/>
    <w:rsid w:val="004B7432"/>
    <w:rsid w:val="004D6A6D"/>
    <w:rsid w:val="004E2A59"/>
    <w:rsid w:val="004E3877"/>
    <w:rsid w:val="004E5845"/>
    <w:rsid w:val="00515EF7"/>
    <w:rsid w:val="0053520A"/>
    <w:rsid w:val="005424BC"/>
    <w:rsid w:val="00566692"/>
    <w:rsid w:val="00574428"/>
    <w:rsid w:val="00574D7C"/>
    <w:rsid w:val="005C3136"/>
    <w:rsid w:val="005C71A2"/>
    <w:rsid w:val="005E0373"/>
    <w:rsid w:val="00612ABB"/>
    <w:rsid w:val="00645F4A"/>
    <w:rsid w:val="00661CF0"/>
    <w:rsid w:val="0067533E"/>
    <w:rsid w:val="006A4B7F"/>
    <w:rsid w:val="006A7D1D"/>
    <w:rsid w:val="006B021E"/>
    <w:rsid w:val="006C3E00"/>
    <w:rsid w:val="006D0F20"/>
    <w:rsid w:val="006E2005"/>
    <w:rsid w:val="006F3164"/>
    <w:rsid w:val="00721F0D"/>
    <w:rsid w:val="0076002B"/>
    <w:rsid w:val="00763DE4"/>
    <w:rsid w:val="00777BAC"/>
    <w:rsid w:val="00780D4E"/>
    <w:rsid w:val="00797863"/>
    <w:rsid w:val="007B4417"/>
    <w:rsid w:val="007E6D56"/>
    <w:rsid w:val="008072A9"/>
    <w:rsid w:val="008230A3"/>
    <w:rsid w:val="00826107"/>
    <w:rsid w:val="008324D9"/>
    <w:rsid w:val="00864F5F"/>
    <w:rsid w:val="008C09DE"/>
    <w:rsid w:val="008C33E8"/>
    <w:rsid w:val="008E4A9D"/>
    <w:rsid w:val="00926F10"/>
    <w:rsid w:val="00927526"/>
    <w:rsid w:val="00943518"/>
    <w:rsid w:val="00943A26"/>
    <w:rsid w:val="00947DDF"/>
    <w:rsid w:val="009641FB"/>
    <w:rsid w:val="0097673D"/>
    <w:rsid w:val="00993789"/>
    <w:rsid w:val="00994669"/>
    <w:rsid w:val="009A3E71"/>
    <w:rsid w:val="00A57E5A"/>
    <w:rsid w:val="00A6386C"/>
    <w:rsid w:val="00A7476F"/>
    <w:rsid w:val="00AA04B4"/>
    <w:rsid w:val="00AA1E51"/>
    <w:rsid w:val="00AB619F"/>
    <w:rsid w:val="00AD2597"/>
    <w:rsid w:val="00AD7AE2"/>
    <w:rsid w:val="00B35A30"/>
    <w:rsid w:val="00B42B98"/>
    <w:rsid w:val="00BB2E04"/>
    <w:rsid w:val="00BC0B06"/>
    <w:rsid w:val="00BD5E2F"/>
    <w:rsid w:val="00BE47C5"/>
    <w:rsid w:val="00C01BA0"/>
    <w:rsid w:val="00C136AF"/>
    <w:rsid w:val="00C17469"/>
    <w:rsid w:val="00C27787"/>
    <w:rsid w:val="00C30ED7"/>
    <w:rsid w:val="00C4706C"/>
    <w:rsid w:val="00C521C1"/>
    <w:rsid w:val="00C82E5C"/>
    <w:rsid w:val="00C854A6"/>
    <w:rsid w:val="00C8595A"/>
    <w:rsid w:val="00C979CB"/>
    <w:rsid w:val="00CA139F"/>
    <w:rsid w:val="00CC0A04"/>
    <w:rsid w:val="00CD1705"/>
    <w:rsid w:val="00CD4014"/>
    <w:rsid w:val="00CE0730"/>
    <w:rsid w:val="00CF0654"/>
    <w:rsid w:val="00CF112D"/>
    <w:rsid w:val="00CF5ADC"/>
    <w:rsid w:val="00D14588"/>
    <w:rsid w:val="00D21665"/>
    <w:rsid w:val="00D60FC1"/>
    <w:rsid w:val="00D80D69"/>
    <w:rsid w:val="00DA0E17"/>
    <w:rsid w:val="00E57395"/>
    <w:rsid w:val="00E63A62"/>
    <w:rsid w:val="00E87E56"/>
    <w:rsid w:val="00EA1997"/>
    <w:rsid w:val="00ED1E61"/>
    <w:rsid w:val="00ED4C25"/>
    <w:rsid w:val="00EE37F3"/>
    <w:rsid w:val="00EF2FA4"/>
    <w:rsid w:val="00EF6B2C"/>
    <w:rsid w:val="00F13841"/>
    <w:rsid w:val="00F13F00"/>
    <w:rsid w:val="00F31C19"/>
    <w:rsid w:val="00F336D3"/>
    <w:rsid w:val="00F534EC"/>
    <w:rsid w:val="00F64E2E"/>
    <w:rsid w:val="00F72F43"/>
    <w:rsid w:val="00F956C7"/>
    <w:rsid w:val="00FA5F25"/>
    <w:rsid w:val="00FB2D25"/>
    <w:rsid w:val="00FD4424"/>
    <w:rsid w:val="00FD54C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107"/>
    <w:pPr>
      <w:spacing w:after="200" w:line="276" w:lineRule="auto"/>
    </w:pPr>
  </w:style>
  <w:style w:type="paragraph" w:styleId="Heading1">
    <w:name w:val="heading 1"/>
    <w:basedOn w:val="Normal"/>
    <w:next w:val="Normal"/>
    <w:link w:val="Ttulo1Char"/>
    <w:uiPriority w:val="9"/>
    <w:qFormat/>
    <w:rsid w:val="00864F5F"/>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4B11B6"/>
  </w:style>
  <w:style w:type="paragraph" w:styleId="Footer">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DefaultParagraphFont"/>
    <w:link w:val="Footer"/>
    <w:uiPriority w:val="99"/>
    <w:rsid w:val="004B11B6"/>
  </w:style>
  <w:style w:type="paragraph" w:styleId="BalloonText">
    <w:name w:val="Balloon Text"/>
    <w:basedOn w:val="Normal"/>
    <w:link w:val="TextodebaloChar"/>
    <w:uiPriority w:val="99"/>
    <w:semiHidden/>
    <w:unhideWhenUsed/>
    <w:rsid w:val="00A7476F"/>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A7476F"/>
    <w:rPr>
      <w:rFonts w:ascii="Segoe UI" w:hAnsi="Segoe UI" w:cs="Segoe UI"/>
      <w:sz w:val="18"/>
      <w:szCs w:val="18"/>
    </w:rPr>
  </w:style>
  <w:style w:type="paragraph" w:styleId="ListParagraph">
    <w:name w:val="List Paragraph"/>
    <w:basedOn w:val="Normal"/>
    <w:uiPriority w:val="34"/>
    <w:qFormat/>
    <w:rsid w:val="00FD54C9"/>
    <w:pPr>
      <w:spacing w:after="160" w:line="259" w:lineRule="auto"/>
      <w:ind w:left="720"/>
      <w:contextualSpacing/>
    </w:pPr>
  </w:style>
  <w:style w:type="paragraph" w:styleId="BodyText">
    <w:name w:val="Body Text"/>
    <w:basedOn w:val="Normal"/>
    <w:link w:val="CorpodetextoChar"/>
    <w:unhideWhenUsed/>
    <w:rsid w:val="0097673D"/>
    <w:pPr>
      <w:spacing w:after="0" w:line="240" w:lineRule="auto"/>
      <w:jc w:val="both"/>
    </w:pPr>
    <w:rPr>
      <w:rFonts w:ascii="Tahoma" w:eastAsia="Times New Roman" w:hAnsi="Tahoma" w:cs="Times New Roman"/>
      <w:sz w:val="24"/>
      <w:szCs w:val="20"/>
      <w:lang w:eastAsia="pt-BR"/>
    </w:rPr>
  </w:style>
  <w:style w:type="character" w:customStyle="1" w:styleId="CorpodetextoChar">
    <w:name w:val="Corpo de texto Char"/>
    <w:basedOn w:val="DefaultParagraphFont"/>
    <w:link w:val="BodyText"/>
    <w:rsid w:val="0097673D"/>
    <w:rPr>
      <w:rFonts w:ascii="Tahoma" w:eastAsia="Times New Roman" w:hAnsi="Tahoma" w:cs="Times New Roman"/>
      <w:sz w:val="24"/>
      <w:szCs w:val="20"/>
      <w:lang w:eastAsia="pt-BR"/>
    </w:rPr>
  </w:style>
  <w:style w:type="character" w:customStyle="1" w:styleId="Ttulo1Char">
    <w:name w:val="Título 1 Char"/>
    <w:basedOn w:val="DefaultParagraphFont"/>
    <w:link w:val="Heading1"/>
    <w:uiPriority w:val="9"/>
    <w:rsid w:val="00864F5F"/>
    <w:rPr>
      <w:rFonts w:asciiTheme="majorHAnsi" w:eastAsiaTheme="majorEastAsia" w:hAnsiTheme="majorHAnsi" w:cstheme="majorBidi"/>
      <w:b/>
      <w:bCs/>
      <w:color w:val="2F5496" w:themeColor="accent1" w:themeShade="BF"/>
      <w:sz w:val="28"/>
      <w:szCs w:val="28"/>
    </w:rPr>
  </w:style>
  <w:style w:type="paragraph" w:styleId="NoSpacing">
    <w:name w:val="No Spacing"/>
    <w:uiPriority w:val="1"/>
    <w:qFormat/>
    <w:rsid w:val="00AA04B4"/>
    <w:pPr>
      <w:spacing w:after="0" w:line="240" w:lineRule="auto"/>
    </w:pPr>
    <w:rPr>
      <w:rFonts w:ascii="Times New Roman" w:eastAsia="Calibri" w:hAnsi="Times New Roman" w:cs="Times New Roman"/>
      <w:sz w:val="24"/>
      <w:szCs w:val="24"/>
      <w:lang w:eastAsia="pt-BR"/>
    </w:rPr>
  </w:style>
  <w:style w:type="paragraph" w:styleId="BodyTextIndent3">
    <w:name w:val="Body Text Indent 3"/>
    <w:basedOn w:val="Normal"/>
    <w:link w:val="Recuodecorpodetexto3Char"/>
    <w:uiPriority w:val="99"/>
    <w:semiHidden/>
    <w:unhideWhenUsed/>
    <w:rsid w:val="009641FB"/>
    <w:pPr>
      <w:spacing w:after="120"/>
      <w:ind w:left="283"/>
    </w:pPr>
    <w:rPr>
      <w:sz w:val="16"/>
      <w:szCs w:val="16"/>
    </w:rPr>
  </w:style>
  <w:style w:type="character" w:customStyle="1" w:styleId="Recuodecorpodetexto3Char">
    <w:name w:val="Recuo de corpo de texto 3 Char"/>
    <w:basedOn w:val="DefaultParagraphFont"/>
    <w:link w:val="BodyTextIndent3"/>
    <w:uiPriority w:val="99"/>
    <w:semiHidden/>
    <w:rsid w:val="009641F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58058-08E0-4208-95C7-BBDCFF767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63</Words>
  <Characters>343</Characters>
  <Application>Microsoft Office Word</Application>
  <DocSecurity>0</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Emerson-PC</cp:lastModifiedBy>
  <cp:revision>2</cp:revision>
  <cp:lastPrinted>2022-01-06T16:13:00Z</cp:lastPrinted>
  <dcterms:created xsi:type="dcterms:W3CDTF">2022-04-13T18:21:00Z</dcterms:created>
  <dcterms:modified xsi:type="dcterms:W3CDTF">2022-04-13T18:21:00Z</dcterms:modified>
</cp:coreProperties>
</file>