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DECRETO LEGISLATIVO 016/2026</w: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hl42ksg6isx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110/2026</w:t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ind w:left="326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outorga de Título de Cidadão Itapeviense ao Sr. Jonas Gonçalves Sobrinho, e dá outras providências.”</w:t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8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outorga de Título de Cidadão Itapeviense ao Sr. Jonas Gonçalves Sobrinho, e dá outras providências.</w:t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3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5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Decreto Legislativo se encontra em termos e merece ser aprovado, porquanto há previsão legal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7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Ademais, o projeto visa tão somente homenagear personalidade ilustre que muito nos honra com seus inestimáveis serviços prestados.</w:t>
      </w:r>
    </w:p>
    <w:p w:rsidR="00000000" w:rsidDel="00000000" w:rsidP="00000000" w:rsidRDefault="00000000" w:rsidRPr="00000000" w14:paraId="00000018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a iniciativa o projeto encontra-se em perfeita sintonia com as regras constitucionais e legais, visto que o Poder Legislativo tem competência para tal concessão.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Assim, Nobres Pares, a proposição deve ser aprovada.</w:t>
      </w:r>
    </w:p>
    <w:p w:rsidR="00000000" w:rsidDel="00000000" w:rsidP="00000000" w:rsidRDefault="00000000" w:rsidRPr="00000000" w14:paraId="0000001A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1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699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1E">
      <w:pPr>
        <w:tabs>
          <w:tab w:val="left" w:leader="none" w:pos="699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27 de abril de 2026.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Vice-Presidente / Relator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Membro                                Membro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 Relator                                    Membro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Vice-Presidente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 Membro                                     Relatora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DL 016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-1080016</wp:posOffset>
          </wp:positionH>
          <wp:positionV relativeFrom="paragraph">
            <wp:posOffset>-1518156</wp:posOffset>
          </wp:positionV>
          <wp:extent cx="7545070" cy="1019376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ssRFXr3rEX8P9LCYuRh+Km1bRw==">CgMxLjAyCWguMzBqMHpsbDIOaC5naGw0MmtzZzZpc3gyCWguM3pueXNoNzIJaC4yZXQ5MnAwOAByITFvaC1CRDdZRXVUUTd3NThpMVBkWVhTelNIcXJ4NmlNZg==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