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7AE53" w14:textId="20AB6FEF" w:rsidR="00972FB1" w:rsidRPr="00972FB1" w:rsidRDefault="00972FB1" w:rsidP="00972FB1">
      <w:pPr>
        <w:jc w:val="center"/>
        <w:rPr>
          <w:rFonts w:ascii="Times New Roman" w:hAnsi="Times New Roman" w:cs="Times New Roman"/>
          <w:sz w:val="24"/>
          <w:szCs w:val="24"/>
        </w:rPr>
      </w:pPr>
      <w:r w:rsidRPr="00972FB1">
        <w:rPr>
          <w:rFonts w:ascii="Times New Roman" w:hAnsi="Times New Roman" w:cs="Times New Roman"/>
          <w:b/>
          <w:sz w:val="24"/>
          <w:szCs w:val="24"/>
        </w:rPr>
        <w:t xml:space="preserve">Projeto de Lei nº </w:t>
      </w:r>
      <w:r>
        <w:rPr>
          <w:rFonts w:ascii="Times New Roman" w:hAnsi="Times New Roman" w:cs="Times New Roman"/>
          <w:b/>
          <w:sz w:val="24"/>
          <w:szCs w:val="24"/>
        </w:rPr>
        <w:t>120/</w:t>
      </w:r>
      <w:r w:rsidRPr="00972FB1">
        <w:rPr>
          <w:rFonts w:ascii="Times New Roman" w:hAnsi="Times New Roman" w:cs="Times New Roman"/>
          <w:b/>
          <w:sz w:val="24"/>
          <w:szCs w:val="24"/>
        </w:rPr>
        <w:t>2026</w:t>
      </w:r>
    </w:p>
    <w:p w14:paraId="4A99ECC4" w14:textId="77777777" w:rsidR="00972FB1" w:rsidRDefault="00972FB1" w:rsidP="00972FB1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14:paraId="43378A08" w14:textId="68336198" w:rsidR="00972FB1" w:rsidRDefault="00972FB1" w:rsidP="00972FB1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972FB1">
        <w:rPr>
          <w:rFonts w:ascii="Times New Roman" w:hAnsi="Times New Roman" w:cs="Times New Roman"/>
          <w:sz w:val="24"/>
          <w:szCs w:val="24"/>
        </w:rPr>
        <w:t>“Dispõe sobre a denominação das vias públicas d</w:t>
      </w:r>
      <w:r w:rsidR="009D7BA9">
        <w:rPr>
          <w:rFonts w:ascii="Times New Roman" w:hAnsi="Times New Roman" w:cs="Times New Roman"/>
          <w:sz w:val="24"/>
          <w:szCs w:val="24"/>
        </w:rPr>
        <w:t>e</w:t>
      </w:r>
      <w:r w:rsidRPr="00972FB1">
        <w:rPr>
          <w:rFonts w:ascii="Times New Roman" w:hAnsi="Times New Roman" w:cs="Times New Roman"/>
          <w:sz w:val="24"/>
          <w:szCs w:val="24"/>
        </w:rPr>
        <w:t xml:space="preserve"> núcleos regularizados do Município de Itapevi, e dá outras providências”.</w:t>
      </w:r>
    </w:p>
    <w:p w14:paraId="07871D75" w14:textId="77777777" w:rsidR="00972FB1" w:rsidRPr="00972FB1" w:rsidRDefault="00972FB1" w:rsidP="00972FB1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14:paraId="44B733B1" w14:textId="77777777" w:rsidR="00972FB1" w:rsidRDefault="00972FB1" w:rsidP="00972FB1">
      <w:pPr>
        <w:jc w:val="both"/>
        <w:rPr>
          <w:rFonts w:ascii="Times New Roman" w:hAnsi="Times New Roman" w:cs="Times New Roman"/>
          <w:sz w:val="24"/>
          <w:szCs w:val="24"/>
        </w:rPr>
      </w:pPr>
      <w:r w:rsidRPr="00972FB1">
        <w:rPr>
          <w:rFonts w:ascii="Times New Roman" w:hAnsi="Times New Roman" w:cs="Times New Roman"/>
          <w:sz w:val="24"/>
          <w:szCs w:val="24"/>
        </w:rPr>
        <w:t xml:space="preserve">A </w:t>
      </w:r>
      <w:r w:rsidRPr="00972FB1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972FB1">
        <w:rPr>
          <w:rFonts w:ascii="Times New Roman" w:hAnsi="Times New Roman" w:cs="Times New Roman"/>
          <w:sz w:val="24"/>
          <w:szCs w:val="24"/>
        </w:rPr>
        <w:t xml:space="preserve">, no uso de suas atribuições legais, </w:t>
      </w:r>
      <w:r w:rsidRPr="00972FB1">
        <w:rPr>
          <w:rFonts w:ascii="Times New Roman" w:hAnsi="Times New Roman" w:cs="Times New Roman"/>
          <w:b/>
          <w:bCs/>
          <w:sz w:val="24"/>
          <w:szCs w:val="24"/>
        </w:rPr>
        <w:t>APROVA</w:t>
      </w:r>
      <w:r w:rsidRPr="00972FB1">
        <w:rPr>
          <w:rFonts w:ascii="Times New Roman" w:hAnsi="Times New Roman" w:cs="Times New Roman"/>
          <w:sz w:val="24"/>
          <w:szCs w:val="24"/>
        </w:rPr>
        <w:t>:</w:t>
      </w:r>
    </w:p>
    <w:p w14:paraId="3E380550" w14:textId="77777777" w:rsidR="00972FB1" w:rsidRPr="00972FB1" w:rsidRDefault="00972FB1" w:rsidP="00972F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6318B7" w14:textId="1D779E18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/>
          <w:sz w:val="24"/>
          <w:szCs w:val="24"/>
        </w:rPr>
        <w:t>Art. 1º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Ficam oficializadas e denominadas as vias públicas integrantes do Núcleo Egito,</w:t>
      </w:r>
      <w:r>
        <w:rPr>
          <w:rFonts w:ascii="Times New Roman" w:hAnsi="Times New Roman" w:cs="Times New Roman"/>
          <w:bCs/>
          <w:sz w:val="24"/>
          <w:szCs w:val="24"/>
        </w:rPr>
        <w:t xml:space="preserve"> conforme </w:t>
      </w:r>
      <w:r w:rsidRPr="00972FB1">
        <w:rPr>
          <w:rFonts w:ascii="Times New Roman" w:hAnsi="Times New Roman" w:cs="Times New Roman"/>
          <w:bCs/>
          <w:sz w:val="24"/>
          <w:szCs w:val="24"/>
        </w:rPr>
        <w:t>Memorial Descritivo e a Certidão Negativa de Denominação Oficial</w:t>
      </w:r>
      <w:r>
        <w:rPr>
          <w:rFonts w:ascii="Times New Roman" w:hAnsi="Times New Roman" w:cs="Times New Roman"/>
          <w:bCs/>
          <w:sz w:val="24"/>
          <w:szCs w:val="24"/>
        </w:rPr>
        <w:t xml:space="preserve"> anexos,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com os seguintes nomes:</w:t>
      </w:r>
    </w:p>
    <w:p w14:paraId="70CCF6AB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I. Rua Rio Jordão: Pâmela Pereira;</w:t>
      </w:r>
    </w:p>
    <w:p w14:paraId="021FEF31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II. Rua Vitória: Antônia Alvina Celina da Silva;</w:t>
      </w:r>
    </w:p>
    <w:p w14:paraId="1E27E206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III. Rua AC: Rodrigo Manoel da Silva;</w:t>
      </w:r>
    </w:p>
    <w:p w14:paraId="7B16D4FF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IV. Travessa da Paz: Antônio Joaquim de Oliveira;</w:t>
      </w:r>
    </w:p>
    <w:p w14:paraId="35F64328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V. Viela A: Francisco Jaílson Gomes Coelho;</w:t>
      </w:r>
    </w:p>
    <w:p w14:paraId="437B2D92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VI. Viela AA: Cícero Danilo Alves da Silva;</w:t>
      </w:r>
    </w:p>
    <w:p w14:paraId="67902449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VII. Viela AB: Washington Alex de Oliveira;</w:t>
      </w:r>
    </w:p>
    <w:p w14:paraId="1FCCF417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VIII. Viela B: Valdete Malaquias de Oliveira;</w:t>
      </w:r>
    </w:p>
    <w:p w14:paraId="14BCDB98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IX. Acesso C: Maria Izabel Evangelista;</w:t>
      </w:r>
    </w:p>
    <w:p w14:paraId="2C410367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X. Acesso D: Glenda Moraes Abrunhosa;</w:t>
      </w:r>
    </w:p>
    <w:p w14:paraId="552C4E33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XI. Acesso E: Aparecida Castelo de Oliveira Carlos;</w:t>
      </w:r>
    </w:p>
    <w:p w14:paraId="1FC0D4D1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XII. Viela F: Eunice Sant Ana Reis;</w:t>
      </w:r>
    </w:p>
    <w:p w14:paraId="43B12B0B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XIII. Viela G: Timóteo Galdino de Amorim;</w:t>
      </w:r>
    </w:p>
    <w:p w14:paraId="7ECD2C05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lastRenderedPageBreak/>
        <w:t>XIV. Viela H: Osmar da Silva;</w:t>
      </w:r>
    </w:p>
    <w:p w14:paraId="201EB2A8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XV. Viela I: Lucas Henrique Moraes Abrunhosa;</w:t>
      </w:r>
    </w:p>
    <w:p w14:paraId="54B88DCE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XVI. Viela J: Paulo Rodrigues de Souza;</w:t>
      </w:r>
    </w:p>
    <w:p w14:paraId="4724E935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XVII. Viela K: Ronaldo Gomes da Silva;</w:t>
      </w:r>
    </w:p>
    <w:p w14:paraId="6E137A21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 xml:space="preserve">XVIII. Viela L: Cecilia </w:t>
      </w:r>
      <w:proofErr w:type="spellStart"/>
      <w:r w:rsidRPr="00972FB1">
        <w:rPr>
          <w:rFonts w:ascii="Times New Roman" w:hAnsi="Times New Roman" w:cs="Times New Roman"/>
          <w:bCs/>
          <w:sz w:val="24"/>
          <w:szCs w:val="24"/>
        </w:rPr>
        <w:t>Enedina</w:t>
      </w:r>
      <w:proofErr w:type="spellEnd"/>
      <w:r w:rsidRPr="00972FB1">
        <w:rPr>
          <w:rFonts w:ascii="Times New Roman" w:hAnsi="Times New Roman" w:cs="Times New Roman"/>
          <w:bCs/>
          <w:sz w:val="24"/>
          <w:szCs w:val="24"/>
        </w:rPr>
        <w:t xml:space="preserve"> de Oliveira;</w:t>
      </w:r>
    </w:p>
    <w:p w14:paraId="7C41490F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 xml:space="preserve">XIX. Acesso M: </w:t>
      </w:r>
      <w:proofErr w:type="spellStart"/>
      <w:r w:rsidRPr="00972FB1">
        <w:rPr>
          <w:rFonts w:ascii="Times New Roman" w:hAnsi="Times New Roman" w:cs="Times New Roman"/>
          <w:bCs/>
          <w:sz w:val="24"/>
          <w:szCs w:val="24"/>
        </w:rPr>
        <w:t>Francila</w:t>
      </w:r>
      <w:proofErr w:type="spellEnd"/>
      <w:r w:rsidRPr="00972FB1">
        <w:rPr>
          <w:rFonts w:ascii="Times New Roman" w:hAnsi="Times New Roman" w:cs="Times New Roman"/>
          <w:bCs/>
          <w:sz w:val="24"/>
          <w:szCs w:val="24"/>
        </w:rPr>
        <w:t xml:space="preserve"> Arcanjo de Oliveira;</w:t>
      </w:r>
    </w:p>
    <w:p w14:paraId="6F9CB510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XX. Acesso N: Lúcia Helena da Silva Rosa;</w:t>
      </w:r>
    </w:p>
    <w:p w14:paraId="69DB2750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XXI. Viela O: Santa de Oliveira Xavier;</w:t>
      </w:r>
    </w:p>
    <w:p w14:paraId="178015AF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XXII. Acesso P: Maria Jose Santos Oliveira;</w:t>
      </w:r>
    </w:p>
    <w:p w14:paraId="27CCAA73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 xml:space="preserve">XXIII. Viela Q: Genoveva </w:t>
      </w:r>
      <w:proofErr w:type="spellStart"/>
      <w:r w:rsidRPr="00972FB1">
        <w:rPr>
          <w:rFonts w:ascii="Times New Roman" w:hAnsi="Times New Roman" w:cs="Times New Roman"/>
          <w:bCs/>
          <w:sz w:val="24"/>
          <w:szCs w:val="24"/>
        </w:rPr>
        <w:t>Torrigo</w:t>
      </w:r>
      <w:proofErr w:type="spellEnd"/>
      <w:r w:rsidRPr="00972FB1">
        <w:rPr>
          <w:rFonts w:ascii="Times New Roman" w:hAnsi="Times New Roman" w:cs="Times New Roman"/>
          <w:bCs/>
          <w:sz w:val="24"/>
          <w:szCs w:val="24"/>
        </w:rPr>
        <w:t xml:space="preserve"> Castilho;</w:t>
      </w:r>
    </w:p>
    <w:p w14:paraId="71B3C961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XXIV. Acesso R: Priscila Lobo Marques;</w:t>
      </w:r>
    </w:p>
    <w:p w14:paraId="194172A5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XXV. Acesso S: Josefa Firmino dos Santos;</w:t>
      </w:r>
    </w:p>
    <w:p w14:paraId="7ED7E6B3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XXVI. Viela T: João Batista Ramos de Moura Oliveira;</w:t>
      </w:r>
    </w:p>
    <w:p w14:paraId="3BBA5B29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XXVII. Viela U: Luiz Sérgio de Oliveira;</w:t>
      </w:r>
    </w:p>
    <w:p w14:paraId="774810BA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 xml:space="preserve">XXVIII. Acesso V: </w:t>
      </w:r>
      <w:proofErr w:type="spellStart"/>
      <w:r w:rsidRPr="00972FB1">
        <w:rPr>
          <w:rFonts w:ascii="Times New Roman" w:hAnsi="Times New Roman" w:cs="Times New Roman"/>
          <w:bCs/>
          <w:sz w:val="24"/>
          <w:szCs w:val="24"/>
        </w:rPr>
        <w:t>Clairson</w:t>
      </w:r>
      <w:proofErr w:type="spellEnd"/>
      <w:r w:rsidRPr="00972FB1">
        <w:rPr>
          <w:rFonts w:ascii="Times New Roman" w:hAnsi="Times New Roman" w:cs="Times New Roman"/>
          <w:bCs/>
          <w:sz w:val="24"/>
          <w:szCs w:val="24"/>
        </w:rPr>
        <w:t xml:space="preserve"> de Oliveira Andrade;</w:t>
      </w:r>
    </w:p>
    <w:p w14:paraId="22B6B1CC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XXIX. Acesso W: Geraldo Teotônio;</w:t>
      </w:r>
    </w:p>
    <w:p w14:paraId="55CFAD42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XXX. Viela X: Fabiana Ramos de Queiros;</w:t>
      </w:r>
    </w:p>
    <w:p w14:paraId="1B36A820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 xml:space="preserve">XXXI. Viela Z: Maria </w:t>
      </w:r>
      <w:proofErr w:type="spellStart"/>
      <w:r w:rsidRPr="00972FB1">
        <w:rPr>
          <w:rFonts w:ascii="Times New Roman" w:hAnsi="Times New Roman" w:cs="Times New Roman"/>
          <w:bCs/>
          <w:sz w:val="24"/>
          <w:szCs w:val="24"/>
        </w:rPr>
        <w:t>Neilde</w:t>
      </w:r>
      <w:proofErr w:type="spellEnd"/>
      <w:r w:rsidRPr="00972FB1">
        <w:rPr>
          <w:rFonts w:ascii="Times New Roman" w:hAnsi="Times New Roman" w:cs="Times New Roman"/>
          <w:bCs/>
          <w:sz w:val="24"/>
          <w:szCs w:val="24"/>
        </w:rPr>
        <w:t xml:space="preserve"> da Silva Vicente.</w:t>
      </w:r>
    </w:p>
    <w:p w14:paraId="64298671" w14:textId="77777777" w:rsidR="00972FB1" w:rsidRDefault="00972FB1" w:rsidP="00972FB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5C9E50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/>
          <w:sz w:val="24"/>
          <w:szCs w:val="24"/>
        </w:rPr>
        <w:t>Art. 2º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Ficam oficializadas e denominadas as vias públicas do Núcleo Esperança I,</w:t>
      </w:r>
      <w:r>
        <w:rPr>
          <w:rFonts w:ascii="Times New Roman" w:hAnsi="Times New Roman" w:cs="Times New Roman"/>
          <w:bCs/>
          <w:sz w:val="24"/>
          <w:szCs w:val="24"/>
        </w:rPr>
        <w:t xml:space="preserve"> conforme </w:t>
      </w:r>
      <w:r w:rsidRPr="00972FB1">
        <w:rPr>
          <w:rFonts w:ascii="Times New Roman" w:hAnsi="Times New Roman" w:cs="Times New Roman"/>
          <w:bCs/>
          <w:sz w:val="24"/>
          <w:szCs w:val="24"/>
        </w:rPr>
        <w:t>Memorial Descritivo e a Certidão Negativa de Denominação Oficial</w:t>
      </w:r>
      <w:r>
        <w:rPr>
          <w:rFonts w:ascii="Times New Roman" w:hAnsi="Times New Roman" w:cs="Times New Roman"/>
          <w:bCs/>
          <w:sz w:val="24"/>
          <w:szCs w:val="24"/>
        </w:rPr>
        <w:t xml:space="preserve"> anexos,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com os seguintes nomes:</w:t>
      </w:r>
    </w:p>
    <w:p w14:paraId="2455DC91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I. Viela 2: Durvalina Santos Ferreira de Almeida.</w:t>
      </w:r>
    </w:p>
    <w:p w14:paraId="2C29A199" w14:textId="77777777" w:rsidR="00972FB1" w:rsidRDefault="00972FB1" w:rsidP="00972FB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B5E9FB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/>
          <w:sz w:val="24"/>
          <w:szCs w:val="24"/>
        </w:rPr>
        <w:t>Art. 3º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Ficam oficializadas e denominadas as vias públicas do Núcleo Esperança II,</w:t>
      </w:r>
      <w:r>
        <w:rPr>
          <w:rFonts w:ascii="Times New Roman" w:hAnsi="Times New Roman" w:cs="Times New Roman"/>
          <w:bCs/>
          <w:sz w:val="24"/>
          <w:szCs w:val="24"/>
        </w:rPr>
        <w:t xml:space="preserve"> conforme </w:t>
      </w:r>
      <w:r w:rsidRPr="00972FB1">
        <w:rPr>
          <w:rFonts w:ascii="Times New Roman" w:hAnsi="Times New Roman" w:cs="Times New Roman"/>
          <w:bCs/>
          <w:sz w:val="24"/>
          <w:szCs w:val="24"/>
        </w:rPr>
        <w:t>Memorial Descritivo e a Certidão Negativa de Denominação Oficial</w:t>
      </w:r>
      <w:r>
        <w:rPr>
          <w:rFonts w:ascii="Times New Roman" w:hAnsi="Times New Roman" w:cs="Times New Roman"/>
          <w:bCs/>
          <w:sz w:val="24"/>
          <w:szCs w:val="24"/>
        </w:rPr>
        <w:t xml:space="preserve"> anexos,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com os seguintes nomes:</w:t>
      </w:r>
    </w:p>
    <w:p w14:paraId="541C512A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I. Travessa 2: Margareth Alves Ramos.</w:t>
      </w:r>
    </w:p>
    <w:p w14:paraId="5CBE332F" w14:textId="77777777" w:rsidR="00972FB1" w:rsidRDefault="00972FB1" w:rsidP="00972FB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AD3BB6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/>
          <w:sz w:val="24"/>
          <w:szCs w:val="24"/>
        </w:rPr>
        <w:t>Art. 4º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Ficam oficializadas e denominadas as vias públicas do Núcleo Tancredo Neves I,</w:t>
      </w:r>
      <w:r>
        <w:rPr>
          <w:rFonts w:ascii="Times New Roman" w:hAnsi="Times New Roman" w:cs="Times New Roman"/>
          <w:bCs/>
          <w:sz w:val="24"/>
          <w:szCs w:val="24"/>
        </w:rPr>
        <w:t xml:space="preserve"> conforme </w:t>
      </w:r>
      <w:r w:rsidRPr="00972FB1">
        <w:rPr>
          <w:rFonts w:ascii="Times New Roman" w:hAnsi="Times New Roman" w:cs="Times New Roman"/>
          <w:bCs/>
          <w:sz w:val="24"/>
          <w:szCs w:val="24"/>
        </w:rPr>
        <w:t>Memorial Descritivo e a Certidão Negativa de Denominação Oficial</w:t>
      </w:r>
      <w:r>
        <w:rPr>
          <w:rFonts w:ascii="Times New Roman" w:hAnsi="Times New Roman" w:cs="Times New Roman"/>
          <w:bCs/>
          <w:sz w:val="24"/>
          <w:szCs w:val="24"/>
        </w:rPr>
        <w:t xml:space="preserve"> anexos,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com os seguintes nomes:</w:t>
      </w:r>
    </w:p>
    <w:p w14:paraId="55A27F4E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 xml:space="preserve">I. Travessa A: Maria Margarida </w:t>
      </w:r>
      <w:proofErr w:type="spellStart"/>
      <w:r w:rsidRPr="00972FB1">
        <w:rPr>
          <w:rFonts w:ascii="Times New Roman" w:hAnsi="Times New Roman" w:cs="Times New Roman"/>
          <w:bCs/>
          <w:sz w:val="24"/>
          <w:szCs w:val="24"/>
        </w:rPr>
        <w:t>Carnauba</w:t>
      </w:r>
      <w:proofErr w:type="spellEnd"/>
      <w:r w:rsidRPr="00972FB1">
        <w:rPr>
          <w:rFonts w:ascii="Times New Roman" w:hAnsi="Times New Roman" w:cs="Times New Roman"/>
          <w:bCs/>
          <w:sz w:val="24"/>
          <w:szCs w:val="24"/>
        </w:rPr>
        <w:t xml:space="preserve"> da Silva;</w:t>
      </w:r>
    </w:p>
    <w:p w14:paraId="55FAB052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II. Travessa C: Rita Cristina Dias.</w:t>
      </w:r>
    </w:p>
    <w:p w14:paraId="0D4B2F0E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0EFBFE7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/>
          <w:sz w:val="24"/>
          <w:szCs w:val="24"/>
        </w:rPr>
        <w:t>Art. 5º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Ficam oficializadas e denominadas as vias públicas do Núcleo Tancredo Neves II,</w:t>
      </w:r>
      <w:r>
        <w:rPr>
          <w:rFonts w:ascii="Times New Roman" w:hAnsi="Times New Roman" w:cs="Times New Roman"/>
          <w:bCs/>
          <w:sz w:val="24"/>
          <w:szCs w:val="24"/>
        </w:rPr>
        <w:t xml:space="preserve"> conforme </w:t>
      </w:r>
      <w:r w:rsidRPr="00972FB1">
        <w:rPr>
          <w:rFonts w:ascii="Times New Roman" w:hAnsi="Times New Roman" w:cs="Times New Roman"/>
          <w:bCs/>
          <w:sz w:val="24"/>
          <w:szCs w:val="24"/>
        </w:rPr>
        <w:t>Memorial Descritivo e a Certidão Negativa de Denominação Oficial</w:t>
      </w:r>
      <w:r>
        <w:rPr>
          <w:rFonts w:ascii="Times New Roman" w:hAnsi="Times New Roman" w:cs="Times New Roman"/>
          <w:bCs/>
          <w:sz w:val="24"/>
          <w:szCs w:val="24"/>
        </w:rPr>
        <w:t xml:space="preserve"> anexos,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com os seguintes nomes:</w:t>
      </w:r>
    </w:p>
    <w:p w14:paraId="30C80FF5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I. Travessa 1: Viviane Aparecida Berger Kanashiro;</w:t>
      </w:r>
    </w:p>
    <w:p w14:paraId="06190532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 xml:space="preserve">II. Travessa 3: </w:t>
      </w:r>
      <w:proofErr w:type="spellStart"/>
      <w:r w:rsidRPr="00972FB1">
        <w:rPr>
          <w:rFonts w:ascii="Times New Roman" w:hAnsi="Times New Roman" w:cs="Times New Roman"/>
          <w:bCs/>
          <w:sz w:val="24"/>
          <w:szCs w:val="24"/>
        </w:rPr>
        <w:t>Mariete</w:t>
      </w:r>
      <w:proofErr w:type="spellEnd"/>
      <w:r w:rsidRPr="00972FB1">
        <w:rPr>
          <w:rFonts w:ascii="Times New Roman" w:hAnsi="Times New Roman" w:cs="Times New Roman"/>
          <w:bCs/>
          <w:sz w:val="24"/>
          <w:szCs w:val="24"/>
        </w:rPr>
        <w:t xml:space="preserve"> Bispo Alves da Silva.</w:t>
      </w:r>
    </w:p>
    <w:p w14:paraId="309D71E7" w14:textId="77777777" w:rsidR="00972FB1" w:rsidRDefault="00972FB1" w:rsidP="00972FB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F54C76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/>
          <w:sz w:val="24"/>
          <w:szCs w:val="24"/>
        </w:rPr>
        <w:t>Art. 6º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Ficam oficializadas e denominadas as vias públicas do Núcleo Tancredo Neves III,</w:t>
      </w:r>
      <w:r>
        <w:rPr>
          <w:rFonts w:ascii="Times New Roman" w:hAnsi="Times New Roman" w:cs="Times New Roman"/>
          <w:bCs/>
          <w:sz w:val="24"/>
          <w:szCs w:val="24"/>
        </w:rPr>
        <w:t xml:space="preserve"> conforme </w:t>
      </w:r>
      <w:r w:rsidRPr="00972FB1">
        <w:rPr>
          <w:rFonts w:ascii="Times New Roman" w:hAnsi="Times New Roman" w:cs="Times New Roman"/>
          <w:bCs/>
          <w:sz w:val="24"/>
          <w:szCs w:val="24"/>
        </w:rPr>
        <w:t>Memorial Descritivo e a Certidão Negativa de Denominação Oficial</w:t>
      </w:r>
      <w:r>
        <w:rPr>
          <w:rFonts w:ascii="Times New Roman" w:hAnsi="Times New Roman" w:cs="Times New Roman"/>
          <w:bCs/>
          <w:sz w:val="24"/>
          <w:szCs w:val="24"/>
        </w:rPr>
        <w:t xml:space="preserve"> anexos,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com os seguintes nomes:</w:t>
      </w:r>
    </w:p>
    <w:p w14:paraId="499B7ED5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I. Travessa 1: Terezinha Silva.</w:t>
      </w:r>
    </w:p>
    <w:p w14:paraId="3D705FE9" w14:textId="77777777" w:rsidR="00972FB1" w:rsidRDefault="00972FB1" w:rsidP="00972FB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91331C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/>
          <w:sz w:val="24"/>
          <w:szCs w:val="24"/>
        </w:rPr>
        <w:t>Art. 7º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Ficam oficializadas e denominadas as vias públicas do Núcleo Tancredo Neves IV,</w:t>
      </w:r>
      <w:r>
        <w:rPr>
          <w:rFonts w:ascii="Times New Roman" w:hAnsi="Times New Roman" w:cs="Times New Roman"/>
          <w:bCs/>
          <w:sz w:val="24"/>
          <w:szCs w:val="24"/>
        </w:rPr>
        <w:t xml:space="preserve"> conforme </w:t>
      </w:r>
      <w:r w:rsidRPr="00972FB1">
        <w:rPr>
          <w:rFonts w:ascii="Times New Roman" w:hAnsi="Times New Roman" w:cs="Times New Roman"/>
          <w:bCs/>
          <w:sz w:val="24"/>
          <w:szCs w:val="24"/>
        </w:rPr>
        <w:t>Memorial Descritivo e a Certidão Negativa de Denominação Oficial</w:t>
      </w:r>
      <w:r>
        <w:rPr>
          <w:rFonts w:ascii="Times New Roman" w:hAnsi="Times New Roman" w:cs="Times New Roman"/>
          <w:bCs/>
          <w:sz w:val="24"/>
          <w:szCs w:val="24"/>
        </w:rPr>
        <w:t xml:space="preserve"> anexos,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com os seguintes nomes:</w:t>
      </w:r>
    </w:p>
    <w:p w14:paraId="20E9263D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lastRenderedPageBreak/>
        <w:t>I. Travessa A: Maria Rosa Pereira.</w:t>
      </w:r>
    </w:p>
    <w:p w14:paraId="23AD973A" w14:textId="77777777" w:rsidR="00972FB1" w:rsidRDefault="00972FB1" w:rsidP="00972FB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CD1A3D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/>
          <w:sz w:val="24"/>
          <w:szCs w:val="24"/>
        </w:rPr>
        <w:t>Art. 8º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Ficam oficializadas e denominadas as vias públicas do Núcleo Otawa,</w:t>
      </w:r>
      <w:r>
        <w:rPr>
          <w:rFonts w:ascii="Times New Roman" w:hAnsi="Times New Roman" w:cs="Times New Roman"/>
          <w:bCs/>
          <w:sz w:val="24"/>
          <w:szCs w:val="24"/>
        </w:rPr>
        <w:t xml:space="preserve"> conforme </w:t>
      </w:r>
      <w:r w:rsidRPr="00972FB1">
        <w:rPr>
          <w:rFonts w:ascii="Times New Roman" w:hAnsi="Times New Roman" w:cs="Times New Roman"/>
          <w:bCs/>
          <w:sz w:val="24"/>
          <w:szCs w:val="24"/>
        </w:rPr>
        <w:t>Memorial Descritivo e a Certidão Negativa de Denominação Oficial</w:t>
      </w:r>
      <w:r>
        <w:rPr>
          <w:rFonts w:ascii="Times New Roman" w:hAnsi="Times New Roman" w:cs="Times New Roman"/>
          <w:bCs/>
          <w:sz w:val="24"/>
          <w:szCs w:val="24"/>
        </w:rPr>
        <w:t xml:space="preserve"> anexos,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com os seguintes nomes:</w:t>
      </w:r>
    </w:p>
    <w:p w14:paraId="3071A5C2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I. Rua Bolívia: Ceci Ribeiro da Silva;</w:t>
      </w:r>
    </w:p>
    <w:p w14:paraId="12F0D23B" w14:textId="2516B9E3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 xml:space="preserve">II. Rua Otawa: </w:t>
      </w:r>
      <w:r w:rsidR="0046551D">
        <w:rPr>
          <w:rFonts w:ascii="Times New Roman" w:hAnsi="Times New Roman" w:cs="Times New Roman"/>
          <w:bCs/>
          <w:sz w:val="24"/>
          <w:szCs w:val="24"/>
        </w:rPr>
        <w:t>Luiz Aparecido Porfírio Balera</w:t>
      </w:r>
      <w:r w:rsidRPr="00972FB1">
        <w:rPr>
          <w:rFonts w:ascii="Times New Roman" w:hAnsi="Times New Roman" w:cs="Times New Roman"/>
          <w:bCs/>
          <w:sz w:val="24"/>
          <w:szCs w:val="24"/>
        </w:rPr>
        <w:t>;</w:t>
      </w:r>
    </w:p>
    <w:p w14:paraId="3BBDD13D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III. Viela A: Maria Dalva Zanon Pete;</w:t>
      </w:r>
    </w:p>
    <w:p w14:paraId="7C10E6A6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 xml:space="preserve">IV. Viela B: </w:t>
      </w:r>
      <w:proofErr w:type="spellStart"/>
      <w:r w:rsidRPr="00972FB1">
        <w:rPr>
          <w:rFonts w:ascii="Times New Roman" w:hAnsi="Times New Roman" w:cs="Times New Roman"/>
          <w:bCs/>
          <w:sz w:val="24"/>
          <w:szCs w:val="24"/>
        </w:rPr>
        <w:t>Nercy</w:t>
      </w:r>
      <w:proofErr w:type="spellEnd"/>
      <w:r w:rsidRPr="00972FB1">
        <w:rPr>
          <w:rFonts w:ascii="Times New Roman" w:hAnsi="Times New Roman" w:cs="Times New Roman"/>
          <w:bCs/>
          <w:sz w:val="24"/>
          <w:szCs w:val="24"/>
        </w:rPr>
        <w:t xml:space="preserve"> da Anunciação Batista;</w:t>
      </w:r>
    </w:p>
    <w:p w14:paraId="2F6D782D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 xml:space="preserve">V. Viela C: </w:t>
      </w:r>
      <w:proofErr w:type="spellStart"/>
      <w:r w:rsidRPr="00972FB1">
        <w:rPr>
          <w:rFonts w:ascii="Times New Roman" w:hAnsi="Times New Roman" w:cs="Times New Roman"/>
          <w:bCs/>
          <w:sz w:val="24"/>
          <w:szCs w:val="24"/>
        </w:rPr>
        <w:t>Cintya</w:t>
      </w:r>
      <w:proofErr w:type="spellEnd"/>
      <w:r w:rsidRPr="00972FB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72FB1">
        <w:rPr>
          <w:rFonts w:ascii="Times New Roman" w:hAnsi="Times New Roman" w:cs="Times New Roman"/>
          <w:bCs/>
          <w:sz w:val="24"/>
          <w:szCs w:val="24"/>
        </w:rPr>
        <w:t>Mikaelle</w:t>
      </w:r>
      <w:proofErr w:type="spellEnd"/>
      <w:r w:rsidRPr="00972FB1">
        <w:rPr>
          <w:rFonts w:ascii="Times New Roman" w:hAnsi="Times New Roman" w:cs="Times New Roman"/>
          <w:bCs/>
          <w:sz w:val="24"/>
          <w:szCs w:val="24"/>
        </w:rPr>
        <w:t xml:space="preserve"> Costa Tomas;</w:t>
      </w:r>
    </w:p>
    <w:p w14:paraId="15A81238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VI. Viela D: José Inácio Santana;</w:t>
      </w:r>
    </w:p>
    <w:p w14:paraId="6BCFA6D6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VII. Viela E: José Alves Almeida;</w:t>
      </w:r>
    </w:p>
    <w:p w14:paraId="18405E4C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VIII. Viela F: Silvério Ferreira dos Santos;</w:t>
      </w:r>
    </w:p>
    <w:p w14:paraId="786E5B81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IX. Viela G: Emerson Jesus Lourenço de Oliveira.</w:t>
      </w:r>
    </w:p>
    <w:p w14:paraId="7454A638" w14:textId="77777777" w:rsidR="00972FB1" w:rsidRDefault="00972FB1" w:rsidP="00972FB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167F95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/>
          <w:sz w:val="24"/>
          <w:szCs w:val="24"/>
        </w:rPr>
        <w:t>Art. 9º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Ficam oficializadas e denominadas as vias públicas do Núcleo Vila Progresso,</w:t>
      </w:r>
      <w:r>
        <w:rPr>
          <w:rFonts w:ascii="Times New Roman" w:hAnsi="Times New Roman" w:cs="Times New Roman"/>
          <w:bCs/>
          <w:sz w:val="24"/>
          <w:szCs w:val="24"/>
        </w:rPr>
        <w:t xml:space="preserve"> conforme </w:t>
      </w:r>
      <w:r w:rsidRPr="00972FB1">
        <w:rPr>
          <w:rFonts w:ascii="Times New Roman" w:hAnsi="Times New Roman" w:cs="Times New Roman"/>
          <w:bCs/>
          <w:sz w:val="24"/>
          <w:szCs w:val="24"/>
        </w:rPr>
        <w:t>Memorial Descritivo e a Certidão Negativa de Denominação Oficial</w:t>
      </w:r>
      <w:r>
        <w:rPr>
          <w:rFonts w:ascii="Times New Roman" w:hAnsi="Times New Roman" w:cs="Times New Roman"/>
          <w:bCs/>
          <w:sz w:val="24"/>
          <w:szCs w:val="24"/>
        </w:rPr>
        <w:t xml:space="preserve"> anexos,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com os seguintes nomes:</w:t>
      </w:r>
    </w:p>
    <w:p w14:paraId="0DBD9779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I. Travessa 2: Pedro Henrique Teixeira Ferreira;</w:t>
      </w:r>
    </w:p>
    <w:p w14:paraId="3D68C676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II. Travessa 3: Fernando Rodrigues da Silva;</w:t>
      </w:r>
    </w:p>
    <w:p w14:paraId="77927DF9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III. Travessa 4: Leonardo Rodrigues de Souza;</w:t>
      </w:r>
    </w:p>
    <w:p w14:paraId="49F7A2E2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IV. Travessa 5: Lucas Ferreira da Silva;</w:t>
      </w:r>
    </w:p>
    <w:p w14:paraId="3C308175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V. Travessa 6: Alberto da Silva Conceição;</w:t>
      </w:r>
    </w:p>
    <w:p w14:paraId="2BE338AD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VI. Rua 1: José Antônio da Cruz Ferreira.</w:t>
      </w:r>
    </w:p>
    <w:p w14:paraId="49796802" w14:textId="77777777" w:rsidR="00972FB1" w:rsidRDefault="00972FB1" w:rsidP="00972FB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9CF8D5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/>
          <w:sz w:val="24"/>
          <w:szCs w:val="24"/>
        </w:rPr>
        <w:t>Art. 10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Ficam oficializadas e denominadas as vias públicas do Núcleo Comunidade São Carlos,</w:t>
      </w:r>
      <w:r>
        <w:rPr>
          <w:rFonts w:ascii="Times New Roman" w:hAnsi="Times New Roman" w:cs="Times New Roman"/>
          <w:bCs/>
          <w:sz w:val="24"/>
          <w:szCs w:val="24"/>
        </w:rPr>
        <w:t xml:space="preserve"> conforme </w:t>
      </w:r>
      <w:r w:rsidRPr="00972FB1">
        <w:rPr>
          <w:rFonts w:ascii="Times New Roman" w:hAnsi="Times New Roman" w:cs="Times New Roman"/>
          <w:bCs/>
          <w:sz w:val="24"/>
          <w:szCs w:val="24"/>
        </w:rPr>
        <w:t>Memorial Descritivo e a Certidão Negativa de Denominação Oficial</w:t>
      </w:r>
      <w:r>
        <w:rPr>
          <w:rFonts w:ascii="Times New Roman" w:hAnsi="Times New Roman" w:cs="Times New Roman"/>
          <w:bCs/>
          <w:sz w:val="24"/>
          <w:szCs w:val="24"/>
        </w:rPr>
        <w:t xml:space="preserve"> anexos,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com os seguintes nomes:</w:t>
      </w:r>
    </w:p>
    <w:p w14:paraId="6C6C8DB3" w14:textId="4202BFC5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I. Viela 1: Daniel Feira Lima;</w:t>
      </w:r>
    </w:p>
    <w:p w14:paraId="1B84F6F4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 xml:space="preserve">II. Viela 2: </w:t>
      </w:r>
      <w:proofErr w:type="spellStart"/>
      <w:r w:rsidRPr="00972FB1">
        <w:rPr>
          <w:rFonts w:ascii="Times New Roman" w:hAnsi="Times New Roman" w:cs="Times New Roman"/>
          <w:bCs/>
          <w:sz w:val="24"/>
          <w:szCs w:val="24"/>
        </w:rPr>
        <w:t>Rithyell</w:t>
      </w:r>
      <w:proofErr w:type="spellEnd"/>
      <w:r w:rsidRPr="00972FB1">
        <w:rPr>
          <w:rFonts w:ascii="Times New Roman" w:hAnsi="Times New Roman" w:cs="Times New Roman"/>
          <w:bCs/>
          <w:sz w:val="24"/>
          <w:szCs w:val="24"/>
        </w:rPr>
        <w:t xml:space="preserve"> Gabriel dos Santos Silva;</w:t>
      </w:r>
    </w:p>
    <w:p w14:paraId="5702A9E8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III. Viela 3: Nivaldo Gomes da Silva;</w:t>
      </w:r>
    </w:p>
    <w:p w14:paraId="1C3D1D1F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IV. Viela 4: Leandro Luiz da Silva;</w:t>
      </w:r>
    </w:p>
    <w:p w14:paraId="6F93010E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V. Viela 5: Edgar Evaristo Lemes.</w:t>
      </w:r>
    </w:p>
    <w:p w14:paraId="4DD8B4A3" w14:textId="77777777" w:rsidR="00972FB1" w:rsidRDefault="00972FB1" w:rsidP="00972FB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AFB62D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/>
          <w:sz w:val="24"/>
          <w:szCs w:val="24"/>
        </w:rPr>
        <w:t>Art. 11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Ficam oficializadas e denominadas as vias públicas do Núcleo Comunidade Nova Canaã,</w:t>
      </w:r>
      <w:r>
        <w:rPr>
          <w:rFonts w:ascii="Times New Roman" w:hAnsi="Times New Roman" w:cs="Times New Roman"/>
          <w:bCs/>
          <w:sz w:val="24"/>
          <w:szCs w:val="24"/>
        </w:rPr>
        <w:t xml:space="preserve"> conforme </w:t>
      </w:r>
      <w:r w:rsidRPr="00972FB1">
        <w:rPr>
          <w:rFonts w:ascii="Times New Roman" w:hAnsi="Times New Roman" w:cs="Times New Roman"/>
          <w:bCs/>
          <w:sz w:val="24"/>
          <w:szCs w:val="24"/>
        </w:rPr>
        <w:t>Memorial Descritivo e a Certidão Negativa de Denominação Oficial</w:t>
      </w:r>
      <w:r>
        <w:rPr>
          <w:rFonts w:ascii="Times New Roman" w:hAnsi="Times New Roman" w:cs="Times New Roman"/>
          <w:bCs/>
          <w:sz w:val="24"/>
          <w:szCs w:val="24"/>
        </w:rPr>
        <w:t xml:space="preserve"> anexos,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com os seguintes nomes:</w:t>
      </w:r>
    </w:p>
    <w:p w14:paraId="70D42D1B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I. Rua 1: Douglas Campos Barbosa.</w:t>
      </w:r>
    </w:p>
    <w:p w14:paraId="6BA261EC" w14:textId="77777777" w:rsidR="00972FB1" w:rsidRDefault="00972FB1" w:rsidP="00972FB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729F9E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/>
          <w:sz w:val="24"/>
          <w:szCs w:val="24"/>
        </w:rPr>
        <w:t>Art. 12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Ficam oficializadas e denominadas as vias públicas do Núcleo 3 Cruzes,</w:t>
      </w:r>
      <w:r>
        <w:rPr>
          <w:rFonts w:ascii="Times New Roman" w:hAnsi="Times New Roman" w:cs="Times New Roman"/>
          <w:bCs/>
          <w:sz w:val="24"/>
          <w:szCs w:val="24"/>
        </w:rPr>
        <w:t xml:space="preserve"> conforme </w:t>
      </w:r>
      <w:r w:rsidRPr="00972FB1">
        <w:rPr>
          <w:rFonts w:ascii="Times New Roman" w:hAnsi="Times New Roman" w:cs="Times New Roman"/>
          <w:bCs/>
          <w:sz w:val="24"/>
          <w:szCs w:val="24"/>
        </w:rPr>
        <w:t>Memorial Descritivo e a Certidão Negativa de Denominação Oficial</w:t>
      </w:r>
      <w:r>
        <w:rPr>
          <w:rFonts w:ascii="Times New Roman" w:hAnsi="Times New Roman" w:cs="Times New Roman"/>
          <w:bCs/>
          <w:sz w:val="24"/>
          <w:szCs w:val="24"/>
        </w:rPr>
        <w:t xml:space="preserve"> anexos,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com os seguintes nomes:</w:t>
      </w:r>
    </w:p>
    <w:p w14:paraId="63F31893" w14:textId="7222A4D4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 xml:space="preserve">I. Rua 1: </w:t>
      </w:r>
      <w:r w:rsidR="00753FDC" w:rsidRPr="00753FDC">
        <w:rPr>
          <w:rFonts w:ascii="Times New Roman" w:hAnsi="Times New Roman" w:cs="Times New Roman"/>
          <w:bCs/>
          <w:sz w:val="24"/>
          <w:szCs w:val="24"/>
        </w:rPr>
        <w:t>Roque Rodrigues de Oliveira</w:t>
      </w:r>
      <w:r w:rsidRPr="00972FB1">
        <w:rPr>
          <w:rFonts w:ascii="Times New Roman" w:hAnsi="Times New Roman" w:cs="Times New Roman"/>
          <w:bCs/>
          <w:sz w:val="24"/>
          <w:szCs w:val="24"/>
        </w:rPr>
        <w:t>;</w:t>
      </w:r>
    </w:p>
    <w:p w14:paraId="0002B50B" w14:textId="233120F4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 xml:space="preserve">II. Rua 2: </w:t>
      </w:r>
      <w:r w:rsidR="00753FDC" w:rsidRPr="00753FDC">
        <w:rPr>
          <w:rFonts w:ascii="Times New Roman" w:hAnsi="Times New Roman" w:cs="Times New Roman"/>
          <w:bCs/>
          <w:sz w:val="24"/>
          <w:szCs w:val="24"/>
        </w:rPr>
        <w:t>Francisca Soares de Oliveira</w:t>
      </w:r>
      <w:r w:rsidRPr="00972FB1">
        <w:rPr>
          <w:rFonts w:ascii="Times New Roman" w:hAnsi="Times New Roman" w:cs="Times New Roman"/>
          <w:bCs/>
          <w:sz w:val="24"/>
          <w:szCs w:val="24"/>
        </w:rPr>
        <w:t>;</w:t>
      </w:r>
    </w:p>
    <w:p w14:paraId="02E82138" w14:textId="35EB8284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 xml:space="preserve">III. Rua 3: </w:t>
      </w:r>
      <w:r w:rsidR="00753FDC" w:rsidRPr="00753FDC">
        <w:rPr>
          <w:rFonts w:ascii="Times New Roman" w:hAnsi="Times New Roman" w:cs="Times New Roman"/>
          <w:bCs/>
          <w:sz w:val="24"/>
          <w:szCs w:val="24"/>
        </w:rPr>
        <w:t>Vitalina Godoy</w:t>
      </w:r>
      <w:r w:rsidRPr="00972FB1">
        <w:rPr>
          <w:rFonts w:ascii="Times New Roman" w:hAnsi="Times New Roman" w:cs="Times New Roman"/>
          <w:bCs/>
          <w:sz w:val="24"/>
          <w:szCs w:val="24"/>
        </w:rPr>
        <w:t>.</w:t>
      </w:r>
    </w:p>
    <w:p w14:paraId="6C1C0166" w14:textId="77777777" w:rsidR="00972FB1" w:rsidRDefault="00972FB1" w:rsidP="00972FB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509F80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/>
          <w:sz w:val="24"/>
          <w:szCs w:val="24"/>
        </w:rPr>
        <w:t>Art. 13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Ficam oficializadas e denominadas as vias públicas da Comunidade Malu,</w:t>
      </w:r>
      <w:r>
        <w:rPr>
          <w:rFonts w:ascii="Times New Roman" w:hAnsi="Times New Roman" w:cs="Times New Roman"/>
          <w:bCs/>
          <w:sz w:val="24"/>
          <w:szCs w:val="24"/>
        </w:rPr>
        <w:t xml:space="preserve"> conforme </w:t>
      </w:r>
      <w:r w:rsidRPr="00972FB1">
        <w:rPr>
          <w:rFonts w:ascii="Times New Roman" w:hAnsi="Times New Roman" w:cs="Times New Roman"/>
          <w:bCs/>
          <w:sz w:val="24"/>
          <w:szCs w:val="24"/>
        </w:rPr>
        <w:t>Memorial Descritivo e a Certidão Negativa de Denominação Oficial</w:t>
      </w:r>
      <w:r>
        <w:rPr>
          <w:rFonts w:ascii="Times New Roman" w:hAnsi="Times New Roman" w:cs="Times New Roman"/>
          <w:bCs/>
          <w:sz w:val="24"/>
          <w:szCs w:val="24"/>
        </w:rPr>
        <w:t xml:space="preserve"> anexos,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com os seguintes nomes:</w:t>
      </w:r>
    </w:p>
    <w:p w14:paraId="259E8C12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lastRenderedPageBreak/>
        <w:t>I. Viela 1: Valdenor Aires de Almeida;</w:t>
      </w:r>
    </w:p>
    <w:p w14:paraId="4E705F3C" w14:textId="7777777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Cs/>
          <w:sz w:val="24"/>
          <w:szCs w:val="24"/>
        </w:rPr>
        <w:t>II. Viela 2: José Carlos dos Santos.</w:t>
      </w:r>
    </w:p>
    <w:p w14:paraId="7249820A" w14:textId="77777777" w:rsidR="00972FB1" w:rsidRDefault="00972FB1" w:rsidP="00972FB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F6A760" w14:textId="096E94A7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/>
          <w:sz w:val="24"/>
          <w:szCs w:val="24"/>
        </w:rPr>
        <w:t>Art. 14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As despesas decorrentes da execução desta Lei correrão por conta das dotações orçamentárias próprias, suplementadas se necessário.</w:t>
      </w:r>
    </w:p>
    <w:p w14:paraId="10926B64" w14:textId="77777777" w:rsidR="00972FB1" w:rsidRDefault="00972FB1" w:rsidP="00972FB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781267" w14:textId="090E9C64" w:rsidR="00972FB1" w:rsidRPr="00972FB1" w:rsidRDefault="00972FB1" w:rsidP="00972FB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FB1">
        <w:rPr>
          <w:rFonts w:ascii="Times New Roman" w:hAnsi="Times New Roman" w:cs="Times New Roman"/>
          <w:b/>
          <w:sz w:val="24"/>
          <w:szCs w:val="24"/>
        </w:rPr>
        <w:t>Art. 15</w:t>
      </w:r>
      <w:r w:rsidRPr="00972FB1">
        <w:rPr>
          <w:rFonts w:ascii="Times New Roman" w:hAnsi="Times New Roman" w:cs="Times New Roman"/>
          <w:bCs/>
          <w:sz w:val="24"/>
          <w:szCs w:val="24"/>
        </w:rPr>
        <w:t xml:space="preserve"> Esta Lei entra em vigor na data de sua publicação, revogadas as disposições em contrário.</w:t>
      </w:r>
    </w:p>
    <w:p w14:paraId="7B5238ED" w14:textId="4EC59F50" w:rsidR="00972FB1" w:rsidRDefault="00972FB1" w:rsidP="00972FB1">
      <w:pPr>
        <w:ind w:left="708"/>
        <w:rPr>
          <w:rFonts w:ascii="Times New Roman" w:hAnsi="Times New Roman" w:cs="Times New Roman"/>
          <w:sz w:val="24"/>
          <w:szCs w:val="24"/>
        </w:rPr>
      </w:pPr>
      <w:r w:rsidRPr="00972FB1">
        <w:rPr>
          <w:rFonts w:ascii="Times New Roman" w:hAnsi="Times New Roman" w:cs="Times New Roman"/>
          <w:sz w:val="24"/>
          <w:szCs w:val="24"/>
        </w:rPr>
        <w:br/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972FB1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abril</w:t>
      </w:r>
      <w:r w:rsidRPr="00972FB1">
        <w:rPr>
          <w:rFonts w:ascii="Times New Roman" w:hAnsi="Times New Roman" w:cs="Times New Roman"/>
          <w:sz w:val="24"/>
          <w:szCs w:val="24"/>
        </w:rPr>
        <w:t xml:space="preserve"> de 2026.</w:t>
      </w:r>
    </w:p>
    <w:p w14:paraId="1C5EC347" w14:textId="77777777" w:rsidR="00972FB1" w:rsidRPr="00972FB1" w:rsidRDefault="00972FB1" w:rsidP="00972FB1">
      <w:pPr>
        <w:ind w:left="708"/>
        <w:rPr>
          <w:rFonts w:ascii="Times New Roman" w:hAnsi="Times New Roman" w:cs="Times New Roman"/>
          <w:sz w:val="24"/>
          <w:szCs w:val="24"/>
        </w:rPr>
      </w:pPr>
    </w:p>
    <w:p w14:paraId="7A7632E9" w14:textId="77777777" w:rsidR="00972FB1" w:rsidRPr="00972FB1" w:rsidRDefault="00972FB1" w:rsidP="00972FB1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72FB1">
        <w:rPr>
          <w:rFonts w:ascii="Times New Roman" w:hAnsi="Times New Roman" w:cs="Times New Roman"/>
          <w:b/>
          <w:sz w:val="24"/>
          <w:szCs w:val="24"/>
        </w:rPr>
        <w:t>RAFAEL ALAN DE MORAES ROMEIRO</w:t>
      </w:r>
    </w:p>
    <w:p w14:paraId="238C16B9" w14:textId="77777777" w:rsidR="00972FB1" w:rsidRPr="00972FB1" w:rsidRDefault="00972FB1" w:rsidP="00972FB1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72FB1">
        <w:rPr>
          <w:rFonts w:ascii="Times New Roman" w:hAnsi="Times New Roman" w:cs="Times New Roman"/>
          <w:sz w:val="24"/>
          <w:szCs w:val="24"/>
        </w:rPr>
        <w:t>Presidente</w:t>
      </w:r>
    </w:p>
    <w:p w14:paraId="25D519F9" w14:textId="50507745" w:rsidR="00972FB1" w:rsidRDefault="00972FB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057FEDD5" w14:textId="77777777" w:rsidR="00972FB1" w:rsidRDefault="00972FB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0D390A0" w14:textId="0E7DA718" w:rsidR="00972FB1" w:rsidRPr="00972FB1" w:rsidRDefault="00972FB1" w:rsidP="00972FB1">
      <w:pPr>
        <w:jc w:val="center"/>
        <w:rPr>
          <w:rFonts w:ascii="Times New Roman" w:hAnsi="Times New Roman" w:cs="Times New Roman"/>
          <w:sz w:val="24"/>
          <w:szCs w:val="24"/>
        </w:rPr>
      </w:pPr>
      <w:r w:rsidRPr="00972FB1"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14:paraId="722C8F97" w14:textId="77777777" w:rsidR="00972FB1" w:rsidRDefault="00972FB1" w:rsidP="00972F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FB1">
        <w:rPr>
          <w:rFonts w:ascii="Times New Roman" w:hAnsi="Times New Roman" w:cs="Times New Roman"/>
          <w:sz w:val="24"/>
          <w:szCs w:val="24"/>
        </w:rPr>
        <w:t>O presente Projeto de Lei tem por finalidade promover a oficialização e a denominação das vias públicas localizadas em diversos núcleos regularizados do Município de Itapevi, conforme levantamentos e memoriais descritivos encaminhados pela Secretaria Municipal de Habitação no âmbito dos respectivos processos de regularização fundiária.</w:t>
      </w:r>
    </w:p>
    <w:p w14:paraId="2D609454" w14:textId="77777777" w:rsidR="00972FB1" w:rsidRDefault="00972FB1" w:rsidP="00972F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FB1">
        <w:rPr>
          <w:rFonts w:ascii="Times New Roman" w:hAnsi="Times New Roman" w:cs="Times New Roman"/>
          <w:sz w:val="24"/>
          <w:szCs w:val="24"/>
        </w:rPr>
        <w:t>A medida se mostra necessária para garantir a adequada identificação urbanística, postal e cartográfica das vias, possibilitando a correta localização de moradores, visitantes e prestadores de serviços públicos e privados, além de viabilizar a implantação de infraestrutura urbana.</w:t>
      </w:r>
    </w:p>
    <w:p w14:paraId="232D35B1" w14:textId="77777777" w:rsidR="00972FB1" w:rsidRDefault="00972FB1" w:rsidP="00972F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FB1">
        <w:rPr>
          <w:rFonts w:ascii="Times New Roman" w:hAnsi="Times New Roman" w:cs="Times New Roman"/>
          <w:sz w:val="24"/>
          <w:szCs w:val="24"/>
        </w:rPr>
        <w:t>Ressalta-se que a denominação das vias constitui etapa essencial do processo de regularização fundiária, contribuindo para a organização do espaço urbano e para a efetivação de direitos dos moradores.</w:t>
      </w:r>
    </w:p>
    <w:p w14:paraId="4A05157D" w14:textId="5CBBB743" w:rsidR="00972FB1" w:rsidRDefault="00972FB1" w:rsidP="00972F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FB1">
        <w:rPr>
          <w:rFonts w:ascii="Times New Roman" w:hAnsi="Times New Roman" w:cs="Times New Roman"/>
          <w:sz w:val="24"/>
          <w:szCs w:val="24"/>
        </w:rPr>
        <w:t xml:space="preserve">Os nomes propostos visam homenagear pessoas que contribuíram para </w:t>
      </w:r>
      <w:r>
        <w:rPr>
          <w:rFonts w:ascii="Times New Roman" w:hAnsi="Times New Roman" w:cs="Times New Roman"/>
          <w:sz w:val="24"/>
          <w:szCs w:val="24"/>
        </w:rPr>
        <w:t>o Município de Itapevi.</w:t>
      </w:r>
    </w:p>
    <w:p w14:paraId="1F600AB7" w14:textId="2D8579EF" w:rsidR="00972FB1" w:rsidRPr="00972FB1" w:rsidRDefault="00972FB1" w:rsidP="00972F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FB1">
        <w:rPr>
          <w:rFonts w:ascii="Times New Roman" w:hAnsi="Times New Roman" w:cs="Times New Roman"/>
          <w:sz w:val="24"/>
          <w:szCs w:val="24"/>
        </w:rPr>
        <w:t>Diante do exposto, solicito o apoio dos nobres pares para a aprovação do presente Projeto de Lei.</w:t>
      </w:r>
    </w:p>
    <w:p w14:paraId="4287D7FC" w14:textId="29D6EF57" w:rsidR="00972FB1" w:rsidRDefault="00972FB1" w:rsidP="00972FB1">
      <w:pPr>
        <w:ind w:left="708"/>
        <w:rPr>
          <w:rFonts w:ascii="Times New Roman" w:hAnsi="Times New Roman" w:cs="Times New Roman"/>
          <w:sz w:val="24"/>
          <w:szCs w:val="24"/>
        </w:rPr>
      </w:pPr>
      <w:r w:rsidRPr="00972FB1">
        <w:rPr>
          <w:rFonts w:ascii="Times New Roman" w:hAnsi="Times New Roman" w:cs="Times New Roman"/>
          <w:sz w:val="24"/>
          <w:szCs w:val="24"/>
        </w:rPr>
        <w:br/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972FB1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abril</w:t>
      </w:r>
      <w:r w:rsidRPr="00972FB1">
        <w:rPr>
          <w:rFonts w:ascii="Times New Roman" w:hAnsi="Times New Roman" w:cs="Times New Roman"/>
          <w:sz w:val="24"/>
          <w:szCs w:val="24"/>
        </w:rPr>
        <w:t xml:space="preserve"> de 2026.</w:t>
      </w:r>
    </w:p>
    <w:p w14:paraId="69787AB9" w14:textId="77777777" w:rsidR="00972FB1" w:rsidRPr="00972FB1" w:rsidRDefault="00972FB1" w:rsidP="00972FB1">
      <w:pPr>
        <w:ind w:left="708"/>
        <w:rPr>
          <w:rFonts w:ascii="Times New Roman" w:hAnsi="Times New Roman" w:cs="Times New Roman"/>
          <w:sz w:val="24"/>
          <w:szCs w:val="24"/>
        </w:rPr>
      </w:pPr>
    </w:p>
    <w:p w14:paraId="6A4299AD" w14:textId="77777777" w:rsidR="00972FB1" w:rsidRPr="00972FB1" w:rsidRDefault="00972FB1" w:rsidP="00972FB1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72FB1">
        <w:rPr>
          <w:rFonts w:ascii="Times New Roman" w:hAnsi="Times New Roman" w:cs="Times New Roman"/>
          <w:b/>
          <w:sz w:val="24"/>
          <w:szCs w:val="24"/>
        </w:rPr>
        <w:t>RAFAEL ALAN DE MORAES ROMEIRO</w:t>
      </w:r>
    </w:p>
    <w:p w14:paraId="180E6402" w14:textId="77777777" w:rsidR="00972FB1" w:rsidRPr="00972FB1" w:rsidRDefault="00972FB1" w:rsidP="00972FB1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72FB1">
        <w:rPr>
          <w:rFonts w:ascii="Times New Roman" w:hAnsi="Times New Roman" w:cs="Times New Roman"/>
          <w:sz w:val="24"/>
          <w:szCs w:val="24"/>
        </w:rPr>
        <w:t>Presidente</w:t>
      </w:r>
    </w:p>
    <w:p w14:paraId="60A63CAA" w14:textId="77777777" w:rsidR="008C45BE" w:rsidRPr="00972FB1" w:rsidRDefault="008C45BE" w:rsidP="008C45BE">
      <w:pPr>
        <w:rPr>
          <w:rFonts w:ascii="Times New Roman" w:hAnsi="Times New Roman" w:cs="Times New Roman"/>
          <w:sz w:val="24"/>
          <w:szCs w:val="24"/>
        </w:rPr>
      </w:pPr>
    </w:p>
    <w:p w14:paraId="0BAB65CE" w14:textId="77777777" w:rsidR="008C45BE" w:rsidRPr="00972FB1" w:rsidRDefault="008C45BE" w:rsidP="008C45BE">
      <w:pPr>
        <w:rPr>
          <w:rFonts w:ascii="Times New Roman" w:hAnsi="Times New Roman" w:cs="Times New Roman"/>
          <w:sz w:val="24"/>
          <w:szCs w:val="24"/>
        </w:rPr>
      </w:pPr>
    </w:p>
    <w:sectPr w:rsidR="008C45BE" w:rsidRPr="00972FB1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A2CD7" w14:textId="77777777" w:rsidR="00E45661" w:rsidRDefault="00E45661">
      <w:pPr>
        <w:spacing w:after="0" w:line="240" w:lineRule="auto"/>
      </w:pPr>
      <w:r>
        <w:separator/>
      </w:r>
    </w:p>
  </w:endnote>
  <w:endnote w:type="continuationSeparator" w:id="0">
    <w:p w14:paraId="1FDF0480" w14:textId="77777777" w:rsidR="00E45661" w:rsidRDefault="00E4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7784F" w14:textId="77777777" w:rsidR="00E45661" w:rsidRDefault="00E45661">
      <w:pPr>
        <w:spacing w:after="0" w:line="240" w:lineRule="auto"/>
      </w:pPr>
      <w:r>
        <w:separator/>
      </w:r>
    </w:p>
  </w:footnote>
  <w:footnote w:type="continuationSeparator" w:id="0">
    <w:p w14:paraId="5FF2105B" w14:textId="77777777" w:rsidR="00E45661" w:rsidRDefault="00E4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A7B5F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3162B"/>
    <w:rsid w:val="00243B9F"/>
    <w:rsid w:val="002501C3"/>
    <w:rsid w:val="00281321"/>
    <w:rsid w:val="002B5122"/>
    <w:rsid w:val="002E2FBB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368B"/>
    <w:rsid w:val="00426C62"/>
    <w:rsid w:val="00430659"/>
    <w:rsid w:val="0046551D"/>
    <w:rsid w:val="004B11B6"/>
    <w:rsid w:val="004D1AB8"/>
    <w:rsid w:val="004E4CEE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16E90"/>
    <w:rsid w:val="00672462"/>
    <w:rsid w:val="006B536A"/>
    <w:rsid w:val="006D314B"/>
    <w:rsid w:val="006F0BA0"/>
    <w:rsid w:val="007000C2"/>
    <w:rsid w:val="00722F88"/>
    <w:rsid w:val="007320E9"/>
    <w:rsid w:val="00740B7D"/>
    <w:rsid w:val="00753FDC"/>
    <w:rsid w:val="007F1EDF"/>
    <w:rsid w:val="007F6A97"/>
    <w:rsid w:val="00853FBD"/>
    <w:rsid w:val="00870521"/>
    <w:rsid w:val="008C45BE"/>
    <w:rsid w:val="008E3BAE"/>
    <w:rsid w:val="008F57E6"/>
    <w:rsid w:val="009141A5"/>
    <w:rsid w:val="00915907"/>
    <w:rsid w:val="00917FC1"/>
    <w:rsid w:val="00925314"/>
    <w:rsid w:val="00934DC4"/>
    <w:rsid w:val="00947237"/>
    <w:rsid w:val="009522A9"/>
    <w:rsid w:val="00972FB1"/>
    <w:rsid w:val="00984FAB"/>
    <w:rsid w:val="00992C9B"/>
    <w:rsid w:val="009C74C2"/>
    <w:rsid w:val="009D1081"/>
    <w:rsid w:val="009D345A"/>
    <w:rsid w:val="009D7BA9"/>
    <w:rsid w:val="009F009E"/>
    <w:rsid w:val="009F1BB0"/>
    <w:rsid w:val="00A16975"/>
    <w:rsid w:val="00A34767"/>
    <w:rsid w:val="00A36037"/>
    <w:rsid w:val="00A42A56"/>
    <w:rsid w:val="00A430EF"/>
    <w:rsid w:val="00A86C58"/>
    <w:rsid w:val="00AE1302"/>
    <w:rsid w:val="00B13320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4077"/>
    <w:rsid w:val="00C020B1"/>
    <w:rsid w:val="00C02678"/>
    <w:rsid w:val="00C25F0D"/>
    <w:rsid w:val="00C375EE"/>
    <w:rsid w:val="00C440E9"/>
    <w:rsid w:val="00C62D92"/>
    <w:rsid w:val="00C84443"/>
    <w:rsid w:val="00CA21E1"/>
    <w:rsid w:val="00CB021B"/>
    <w:rsid w:val="00CC7805"/>
    <w:rsid w:val="00CF2272"/>
    <w:rsid w:val="00D162DE"/>
    <w:rsid w:val="00D26633"/>
    <w:rsid w:val="00D27B35"/>
    <w:rsid w:val="00D722FF"/>
    <w:rsid w:val="00D97AD9"/>
    <w:rsid w:val="00DA59C3"/>
    <w:rsid w:val="00DD3F1D"/>
    <w:rsid w:val="00DD4208"/>
    <w:rsid w:val="00E22A39"/>
    <w:rsid w:val="00E2751F"/>
    <w:rsid w:val="00E335E0"/>
    <w:rsid w:val="00E44D9F"/>
    <w:rsid w:val="00E45661"/>
    <w:rsid w:val="00E7394E"/>
    <w:rsid w:val="00E86C3D"/>
    <w:rsid w:val="00EA17A5"/>
    <w:rsid w:val="00EB339F"/>
    <w:rsid w:val="00ED0317"/>
    <w:rsid w:val="00ED71AB"/>
    <w:rsid w:val="00F261CF"/>
    <w:rsid w:val="00F31551"/>
    <w:rsid w:val="00F60190"/>
    <w:rsid w:val="00F71511"/>
    <w:rsid w:val="00F71783"/>
    <w:rsid w:val="00F76529"/>
    <w:rsid w:val="00F82912"/>
    <w:rsid w:val="00F84E5A"/>
    <w:rsid w:val="00F90B0A"/>
    <w:rsid w:val="00F97098"/>
    <w:rsid w:val="00FA7B9D"/>
    <w:rsid w:val="00FB19B0"/>
    <w:rsid w:val="00FC3399"/>
    <w:rsid w:val="00FD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FB1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1077</Words>
  <Characters>5816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10</cp:revision>
  <cp:lastPrinted>2025-08-28T12:11:00Z</cp:lastPrinted>
  <dcterms:created xsi:type="dcterms:W3CDTF">2026-04-24T16:13:00Z</dcterms:created>
  <dcterms:modified xsi:type="dcterms:W3CDTF">2026-05-18T14:35:00Z</dcterms:modified>
</cp:coreProperties>
</file>