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560/2025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“Denomina Viela Valdecino Antônio da Silva, à Viela sem denominação situada no loteamento denominado Vila Doutor Cardoso, com início na Rua Afonso dos Santos e final na Rua Ana Claudina,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denominar Viela Valdecino Antônio da Silva, à Viela sem denominação situada no loteamento denominado Vila Doutor Cardoso, com início na Rua Afonso dos Santos e final na Rua Ana Claudina,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 Membro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       Membro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560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-1080017</wp:posOffset>
          </wp:positionH>
          <wp:positionV relativeFrom="paragraph">
            <wp:posOffset>-1518157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e3wbcVj63FBGHu2/ERZKrcBFWA==">CgMxLjAyCWguMmV0OTJwMDIJaC4zMGowemxsOAByITFhMnZ0VTVvRnhEazBHMjd1M21mNzYzejJacXFyYlIxVw==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