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547/2025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096/2026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denominação do Moto Ponto de Itapevi com o nome de “Espaço Motoboy Bruno Leonardo Ribeiro Reis”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a denominação do Moto Ponto de Itapevi com o nome de “Espaço Motoboy Bruno Leonardo Ribeiro Reis”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07 de abril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Relatora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Relator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547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-1080018</wp:posOffset>
          </wp:positionH>
          <wp:positionV relativeFrom="paragraph">
            <wp:posOffset>-1518158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+SX3/KzSfDh8U2L0LotQytri5A==">CgMxLjAyCWguMmV0OTJwMDIJaC4zMGowemxsOAByITF1TWVlUzdLRXcwdnZJQXMydWMtbThqWXVfWTZqYy13Ng==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