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ADCD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- 9ª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14:paraId="4B104C11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4B4303AA" w14:textId="77777777" w:rsidR="00C4706C" w:rsidRPr="00C4706C" w:rsidRDefault="00000000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07/04/2026</w:t>
      </w:r>
    </w:p>
    <w:p w14:paraId="64F06247" w14:textId="77777777" w:rsidR="0022737A" w:rsidRDefault="0022737A" w:rsidP="0022737A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14:paraId="74F72F9B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14:paraId="49EA4A24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$PESAR$</w:t>
      </w:r>
    </w:p>
    <w:p w14:paraId="3C2B123B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5B674264" w14:textId="77777777" w:rsidR="000D4045" w:rsidRDefault="00000000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14:paraId="236AD1D1" w14:textId="77777777" w:rsidR="00C4706C" w:rsidRPr="00C4706C" w:rsidRDefault="00000000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14:paraId="54001072" w14:textId="77777777" w:rsidR="00C4706C" w:rsidRPr="000D4045" w:rsidRDefault="00000000" w:rsidP="0022737A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14:paraId="2183D73B" w14:textId="77777777" w:rsidR="00943A26" w:rsidRPr="00493136" w:rsidRDefault="00943A26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9E4C8E6" w14:textId="77777777" w:rsidR="000218A9" w:rsidRP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38FC10EC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14:paraId="392200C1" w14:textId="77777777" w:rsid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14:paraId="6883CFD7" w14:textId="77777777" w:rsidR="00826107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23C9623E" w14:textId="77777777" w:rsidR="00826107" w:rsidRPr="00C4706C" w:rsidRDefault="00000000" w:rsidP="0082610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14:paraId="7FCAB704" w14:textId="77777777" w:rsidR="00826107" w:rsidRPr="00493136" w:rsidRDefault="00000000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14:paraId="1EDC1422" w14:textId="77777777" w:rsidR="00826107" w:rsidRPr="00493136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7BFD239B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394BE78C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14:paraId="2FFEB19D" w14:textId="77777777" w:rsidR="00C4706C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14:paraId="58F0A003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223773F9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14:paraId="4468EBFA" w14:textId="77777777" w:rsidR="004B7432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14:paraId="0831AB78" w14:textId="77777777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748BBF4E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14:paraId="303713B0" w14:textId="77777777" w:rsidR="00493136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14:paraId="4BFB269F" w14:textId="77777777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7D0579E0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14:paraId="56217797" w14:textId="77777777" w:rsidR="00826107" w:rsidRPr="00493136" w:rsidRDefault="00000000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14:paraId="5CF5C760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BEEA0D0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14:paraId="6C9C3DD3" w14:textId="77777777" w:rsidR="00422B05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Resolução Nº 60/2025 Projeto de Resolução,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“Dispõe sobre a criação do Fórum Imobiliário e dá outras providências.”.</w:t>
      </w:r>
    </w:p>
    <w:p w14:paraId="40FCC7EE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C8ECE1A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Resolução Nº 5/2026 Projeto de Resolução,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Altera a Resolução nº 1, de 17 de abril de 2007, para incluir a Medalha e Diploma ‘Missionária Frida Vingren’ no rol de honrarias do Município de Itapevi..</w:t>
      </w:r>
    </w:p>
    <w:p w14:paraId="4D8590B7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180D8B15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lastRenderedPageBreak/>
        <w:t>Projeto de Lei Nº 34/2025 Projeto de Lei,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“Dispõe sobre o cadastro municipal de profissionais com deficiência no município de Itapevi e dá outras providências.”.</w:t>
      </w:r>
    </w:p>
    <w:p w14:paraId="5A9D6CDC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646611A8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Emenda Nº 1 ao Projeto de Lei Nº 34/2025 Emenda, de autoria de: COMISSÃO JUSTIÇA E REDAÇÃO 2025-2026</w:t>
      </w:r>
      <w:r>
        <w:rPr>
          <w:rFonts w:ascii="Times New Roman" w:hAnsi="Times New Roman" w:cs="Times New Roman"/>
          <w:bCs/>
          <w:spacing w:val="20"/>
        </w:rPr>
        <w:t xml:space="preserve"> : Emenda ao Projeto de Lei Nº 34/2025 - “Dispõe sobre o cadastro municipal de profissionais com deficiência no município de Itapevi e dá outras providências.”.</w:t>
      </w:r>
    </w:p>
    <w:p w14:paraId="3AC03CCA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7BE8D44A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Emenda Nº 2 ao Projeto de Lei Nº 34/2025 Emenda, de autoria de: COMISSÃO JUSTIÇA E REDAÇÃO 2025-2026</w:t>
      </w:r>
      <w:r>
        <w:rPr>
          <w:rFonts w:ascii="Times New Roman" w:hAnsi="Times New Roman" w:cs="Times New Roman"/>
          <w:bCs/>
          <w:spacing w:val="20"/>
        </w:rPr>
        <w:t xml:space="preserve"> : Emenda ao Projeto de Lei Nº 34/2025 - “Dispõe sobre o cadastro municipal de profissionais com deficiência no município de Itapevi e dá outras providências.”.</w:t>
      </w:r>
    </w:p>
    <w:p w14:paraId="2E2522F4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61BABF15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187/2025 Projeto de Lei,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“Dispõe sobre a autorização ao Poder Executivo para criar, conforme critérios de oportunidade e conveniência, o Centro Comunitário Popular de Acolhimento de Animais, no âmbito do Município de Itapevi.”.</w:t>
      </w:r>
    </w:p>
    <w:p w14:paraId="54417DAA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6F7ED851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200/2025 Projeto de Lei,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“Institui a Semana Municipal de Educação Integral e Inclusiva, com foco em Saúde, Cultura, Esporte e Direitos da Pessoa Idosa, no âmbito do Município de Itapevi, e dá outras providências.”.</w:t>
      </w:r>
    </w:p>
    <w:p w14:paraId="703D9B67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067FA18D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436/2025 Projeto de Lei,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“Proíbe a fabricação, a comercialização e o uso de coleiras antilatido com impulso eletrônico (“coleiras de choque”) no município de Itapevi e dá outras providências.”.</w:t>
      </w:r>
    </w:p>
    <w:p w14:paraId="69655DAF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70C7FD01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459/2025 Projeto de Lei,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“Institui no Município de Itapevi o “Novembro Verde”, dedicado à conscientização, apoio e inclusão das pessoas ostomizadas, e dá outras providências.”.</w:t>
      </w:r>
    </w:p>
    <w:p w14:paraId="434207EC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5736CC9D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538/2025 Projeto de Lei, de autoria de: ELIAS VASCONCELOS ARAÚJO</w:t>
      </w:r>
      <w:r>
        <w:rPr>
          <w:rFonts w:ascii="Times New Roman" w:hAnsi="Times New Roman" w:cs="Times New Roman"/>
          <w:bCs/>
          <w:spacing w:val="20"/>
        </w:rPr>
        <w:t xml:space="preserve"> : DISPÕE SOBRE O DIREITO DO MUNÍCIPE DE RECEBER, POR ESCRITO, TODA E QUALQUER INFORMAÇÃO, ORIENTAÇÃO, DECISÃO OU NEGATIVA EMITIDA PELA ADMINISTRAÇÃO PÚBLICA MUNICIPAL, E DÁ OUTRAS PROVIDÊNCIAS. </w:t>
      </w:r>
    </w:p>
    <w:p w14:paraId="6C5481BE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010246A5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Cs/>
          <w:spacing w:val="20"/>
        </w:rPr>
        <w:t>.</w:t>
      </w:r>
    </w:p>
    <w:p w14:paraId="4F5CDBB7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865E907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lastRenderedPageBreak/>
        <w:t>Projeto de Lei Nº 547/2025 Projeto de Lei, de autoria de: ELIAS VASCONCELOS ARAÚJO</w:t>
      </w:r>
      <w:r>
        <w:rPr>
          <w:rFonts w:ascii="Times New Roman" w:hAnsi="Times New Roman" w:cs="Times New Roman"/>
          <w:bCs/>
          <w:spacing w:val="20"/>
        </w:rPr>
        <w:t xml:space="preserve"> : “Dispõe sobre a denominação do Moto Ponto de Itapevi com o nome de “Espaço Motoboy Bruno Leonardo Ribeiro Reis” e dá outras providências.”</w:t>
      </w:r>
    </w:p>
    <w:p w14:paraId="38A985EA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5A8329B7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Cs/>
          <w:spacing w:val="20"/>
        </w:rPr>
        <w:t>.</w:t>
      </w:r>
    </w:p>
    <w:p w14:paraId="74E424CC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6F64A5B6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Lei Nº 560/2025 Projeto de Lei, de autoria de: ERONDINA FERREIRA GODOY</w:t>
      </w:r>
      <w:r>
        <w:rPr>
          <w:rFonts w:ascii="Times New Roman" w:hAnsi="Times New Roman" w:cs="Times New Roman"/>
          <w:bCs/>
          <w:spacing w:val="20"/>
        </w:rPr>
        <w:t xml:space="preserve"> : SÚMULA “Denomina Viela Valdecino Antônio da Silva, à Viela sem denominação situada no loteamento denominado Vila Doutor Cardoso, com início na Rua Afonso dos Santos e final na Rua Ana Claudina, e dá outras providências.”.</w:t>
      </w:r>
    </w:p>
    <w:p w14:paraId="03361DD9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4E23C282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Decreto Legislativo Nº 94/2025 Projeto de Decreto Legislativo,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“Dispõe sobre a outorga de Título de Cidadão Itapeviense ao Sr. Alan Maxwell Donato Ferreira, e dá outras providências.”.</w:t>
      </w:r>
    </w:p>
    <w:p w14:paraId="4CE9C34E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EF65C28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Decreto Legislativo Nº 95/2025 Projeto de Decreto Legislativo,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“Dispõe sobre a outorga de Título de Cidadão Itapeviense ao Sr. Michel Peterson Donato Ferreira, e dá outras providências.”.</w:t>
      </w:r>
    </w:p>
    <w:p w14:paraId="0C3A35B0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02A5B88" w14:textId="77777777" w:rsidR="00984497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Projeto de Decreto Legislativo Nº 98/2025 Projeto de Decreto Legislativo, de autoria de: RAFAEL ALAN DE MORAES ROMEIRO</w:t>
      </w:r>
      <w:r>
        <w:rPr>
          <w:rFonts w:ascii="Times New Roman" w:hAnsi="Times New Roman" w:cs="Times New Roman"/>
          <w:bCs/>
          <w:spacing w:val="20"/>
        </w:rPr>
        <w:t xml:space="preserve"> : Dispõe sobre a outorga de Título de Cidadão Itapeviense ao Sr. Jairo Nogueira dos Santos “Sorriso Nogueira”, e dá outras providências.</w:t>
      </w:r>
    </w:p>
    <w:p w14:paraId="64064BE4" w14:textId="77777777" w:rsidR="00984497" w:rsidRDefault="00984497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609A61B6" w14:textId="77777777" w:rsidR="00410E7B" w:rsidRDefault="00410E7B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1DA374F0" w14:textId="77777777" w:rsidR="000D4045" w:rsidRPr="00C4706C" w:rsidRDefault="00000000" w:rsidP="000D4045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14:paraId="22C9CB4B" w14:textId="77777777" w:rsidR="000D4045" w:rsidRDefault="000D4045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3288C740" w14:textId="77777777" w:rsidR="001C7E7B" w:rsidRDefault="001C7E7B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4450B545" w14:textId="77777777" w:rsidR="000D4045" w:rsidRDefault="000D404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R="000D4045" w:rsidSect="00495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87EDC" w14:textId="77777777" w:rsidR="00D3522C" w:rsidRDefault="00D3522C">
      <w:pPr>
        <w:spacing w:after="0" w:line="240" w:lineRule="auto"/>
      </w:pPr>
      <w:r>
        <w:separator/>
      </w:r>
    </w:p>
  </w:endnote>
  <w:endnote w:type="continuationSeparator" w:id="0">
    <w:p w14:paraId="0EA926CF" w14:textId="77777777" w:rsidR="00D3522C" w:rsidRDefault="00D3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A414" w14:textId="77777777" w:rsidR="00F534EC" w:rsidRDefault="00F534EC">
    <w:pPr>
      <w:pStyle w:val="Rodap"/>
    </w:pPr>
  </w:p>
  <w:p w14:paraId="0C7D725A" w14:textId="77777777" w:rsidR="00C136AF" w:rsidRDefault="00C136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3421A6B" w14:textId="77777777" w:rsidR="00495CB2" w:rsidRDefault="0000000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C6353" w14:textId="77777777" w:rsidR="00C136AF" w:rsidRDefault="00C136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D31A" w14:textId="77777777" w:rsidR="00D3522C" w:rsidRDefault="00D3522C">
      <w:pPr>
        <w:spacing w:after="0" w:line="240" w:lineRule="auto"/>
      </w:pPr>
      <w:r>
        <w:separator/>
      </w:r>
    </w:p>
  </w:footnote>
  <w:footnote w:type="continuationSeparator" w:id="0">
    <w:p w14:paraId="12DCD015" w14:textId="77777777" w:rsidR="00D3522C" w:rsidRDefault="00D35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A1B6" w14:textId="77777777" w:rsidR="004B11B6" w:rsidRDefault="00000000">
    <w:pPr>
      <w:pStyle w:val="Cabealho"/>
    </w:pPr>
    <w:r>
      <w:rPr>
        <w:noProof/>
      </w:rPr>
      <w:pict w14:anchorId="79C500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  <w:p w14:paraId="40959FF4" w14:textId="77777777" w:rsidR="00C136AF" w:rsidRDefault="00C136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935DE" w14:textId="77777777" w:rsidR="004B11B6" w:rsidRDefault="00000000">
    <w:pPr>
      <w:pStyle w:val="Cabealho"/>
    </w:pPr>
    <w:r>
      <w:rPr>
        <w:noProof/>
      </w:rPr>
      <w:pict w14:anchorId="15A78C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59943C7F" w14:textId="77777777" w:rsidR="00C136AF" w:rsidRDefault="00C136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1673" w14:textId="77777777" w:rsidR="004B11B6" w:rsidRDefault="00000000">
    <w:pPr>
      <w:pStyle w:val="Cabealho"/>
    </w:pPr>
    <w:r>
      <w:rPr>
        <w:noProof/>
      </w:rPr>
      <w:pict w14:anchorId="57BAE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21E"/>
    <w:multiLevelType w:val="hybridMultilevel"/>
    <w:tmpl w:val="5D167A76"/>
    <w:lvl w:ilvl="0" w:tplc="EC68F4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FA2CB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E6FA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3D686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1E8B29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B2CBD9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D34DA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B10F49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EE260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2BA7B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0163EC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6B4BBC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624AA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68B8D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3C863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09A4B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9264B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985A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8067627">
    <w:abstractNumId w:val="0"/>
  </w:num>
  <w:num w:numId="2" w16cid:durableId="838737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0F7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84497"/>
    <w:rsid w:val="00993789"/>
    <w:rsid w:val="00994669"/>
    <w:rsid w:val="009A3E71"/>
    <w:rsid w:val="00A57E5A"/>
    <w:rsid w:val="00A6386C"/>
    <w:rsid w:val="00A7476F"/>
    <w:rsid w:val="00A85C4C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3522C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74F13C57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3512</Characters>
  <Application>Microsoft Office Word</Application>
  <DocSecurity>0</DocSecurity>
  <Lines>116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Caroline Pires Col Freiria</cp:lastModifiedBy>
  <cp:revision>4</cp:revision>
  <cp:lastPrinted>2022-01-06T16:13:00Z</cp:lastPrinted>
  <dcterms:created xsi:type="dcterms:W3CDTF">2022-04-13T18:21:00Z</dcterms:created>
  <dcterms:modified xsi:type="dcterms:W3CDTF">2026-04-07T11:44:00Z</dcterms:modified>
</cp:coreProperties>
</file>