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Ordem do dia - 7ª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24/03/2026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$REQUERIMENTOS$</w:t>
      </w: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1/2026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outorga de Medalha de Jovem Talento ao Sr. Tiago Gomes Lima,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2/2026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outorga de Medalha de Jovem Talento ao Sr. André Vinícius Teobaldo de Oliveira,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3/2026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outorga do Diploma Pastor Daniel Berg ao Pastor Flávio Júnior Alves,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4/2026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outorga do Diploma Pastor Daniel Berg ao Pastor Fábio Giane Silva Takahashi.,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5/2026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outorga do Diploma De Mérito ao Guarda Municipal Civil de Itapevi Senhor Inspetor Flavio de Oliveira Porto,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6/2026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outorga do Diploma De Mérito ao Guarda Municipal Civil de Itapevi Senhor GCM Roberto de Jesus Ribeiro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7/2026 Projeto de Decreto Legislativo, de autoria de: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Dispõe sobre a outorga de Título de Cidadão Itapeviense ao Sra. Ingrid Maria Soares Brandão,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26/2026 Projeto de Decreto Legislativo, de autoria de: COMISSÃO DE FINANÇAS E ORÇAMENTO 2025-2026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as Contas da Prefeitura Municipal de Itapevi, relativas ao exercício financeiro de 2023, cuja responsabilidade recaiu sobre o Sr. Igor Soares Ebert..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