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766369FB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CE6646">
        <w:rPr>
          <w:b/>
        </w:rPr>
        <w:t>3</w:t>
      </w:r>
      <w:r w:rsidR="002B0DC2">
        <w:rPr>
          <w:b/>
        </w:rPr>
        <w:t>6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561B98" w:rsidRPr="00DF63C0" w:rsidP="00561B98" w14:paraId="73EF6E80" w14:textId="320BC9F5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252937">
        <w:rPr>
          <w:b/>
        </w:rPr>
        <w:t>0</w:t>
      </w:r>
      <w:r w:rsidR="002B0DC2">
        <w:rPr>
          <w:b/>
        </w:rPr>
        <w:t>16</w:t>
      </w:r>
      <w:r w:rsidR="00742724">
        <w:rPr>
          <w:b/>
        </w:rPr>
        <w:t>/202</w:t>
      </w:r>
      <w:r w:rsidR="00252937">
        <w:rPr>
          <w:b/>
        </w:rPr>
        <w:t>6</w:t>
      </w:r>
      <w:r w:rsidR="00195921">
        <w:t xml:space="preserve">, de autoria </w:t>
      </w:r>
      <w:r w:rsidR="00252937">
        <w:t>do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641A1A">
        <w:rPr>
          <w:b/>
          <w:bCs/>
        </w:rPr>
        <w:t xml:space="preserve"> </w:t>
      </w:r>
      <w:r w:rsidR="00252937">
        <w:rPr>
          <w:b/>
          <w:bCs/>
        </w:rPr>
        <w:t>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2B0DC2">
        <w:t>institui a Campanha Permanente de Conscientização e Combate à Violência Contra os Animais nas Escolas da Rede Pública Municipal de Itapevi e dá outras providências</w:t>
      </w:r>
    </w:p>
    <w:p w:rsidR="00317266" w:rsidRPr="00DF63C0" w:rsidP="00BB78DD" w14:paraId="60A28D18" w14:textId="03990437">
      <w:pPr>
        <w:jc w:val="both"/>
      </w:pPr>
    </w:p>
    <w:p w:rsidR="00263FB8" w:rsidP="00BB78DD" w14:paraId="52398FBC" w14:textId="548D79E4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CE6646">
        <w:t>ao pr</w:t>
      </w:r>
      <w:r w:rsidR="002B0DC2">
        <w:t xml:space="preserve">opor </w:t>
      </w:r>
      <w:r w:rsidR="002B0DC2">
        <w:t>obrigações ,</w:t>
      </w:r>
      <w:r w:rsidR="002B0DC2">
        <w:t xml:space="preserve"> como interferência em projeto pedagógico de </w:t>
      </w:r>
      <w:r w:rsidR="002B0DC2">
        <w:t xml:space="preserve">escolas </w:t>
      </w:r>
      <w:r w:rsidR="00094E80">
        <w:t>,</w:t>
      </w:r>
      <w:r w:rsidR="00094E80">
        <w:t xml:space="preserve"> propor atividades, palestras e realização de eventos.</w:t>
      </w:r>
    </w:p>
    <w:p w:rsidR="007C4510" w:rsidP="00BB78DD" w14:paraId="2BC0C051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267D42E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CE6646">
      <w:rPr>
        <w:rFonts w:asciiTheme="majorHAnsi" w:eastAsiaTheme="majorEastAsia" w:hAnsiTheme="majorHAnsi" w:cstheme="majorBidi"/>
      </w:rPr>
      <w:t>0</w:t>
    </w:r>
    <w:r w:rsidR="00094E80">
      <w:rPr>
        <w:rFonts w:asciiTheme="majorHAnsi" w:eastAsiaTheme="majorEastAsia" w:hAnsiTheme="majorHAnsi" w:cstheme="majorBidi"/>
      </w:rPr>
      <w:t>16</w:t>
    </w:r>
    <w:r w:rsidR="00944079">
      <w:rPr>
        <w:rFonts w:asciiTheme="majorHAnsi" w:eastAsiaTheme="majorEastAsia" w:hAnsiTheme="majorHAnsi" w:cstheme="majorBidi"/>
      </w:rPr>
      <w:t>/2</w:t>
    </w:r>
    <w:r w:rsidR="00CE6646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4E80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3FB8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B0DC2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2797F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4510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1783</Characters>
  <Application>Microsoft Office Word</Application>
  <DocSecurity>0</DocSecurity>
  <Lines>68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2026-03-11T18:31:00Z</dcterms:created>
  <dcterms:modified xsi:type="dcterms:W3CDTF">2026-03-11T18:31:00Z</dcterms:modified>
</cp:coreProperties>
</file>