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0531A8DE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4A3686">
        <w:rPr>
          <w:b/>
        </w:rPr>
        <w:t>6</w:t>
      </w:r>
      <w:r w:rsidR="0054762C">
        <w:rPr>
          <w:b/>
        </w:rPr>
        <w:t>1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02F24BFB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E35F34">
        <w:rPr>
          <w:b/>
        </w:rPr>
        <w:t>0</w:t>
      </w:r>
      <w:r w:rsidR="0054762C">
        <w:rPr>
          <w:b/>
        </w:rPr>
        <w:t>35</w:t>
      </w:r>
      <w:r w:rsidRPr="00AA5464" w:rsidR="00F34A83">
        <w:rPr>
          <w:b/>
        </w:rPr>
        <w:t>/202</w:t>
      </w:r>
      <w:r w:rsidR="004A3686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E35F34">
        <w:t>o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 </w:t>
      </w:r>
      <w:r w:rsidR="00E35F34">
        <w:rPr>
          <w:b/>
        </w:rPr>
        <w:t>Elias Vasconcelos Araujo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54762C">
        <w:t>dispõe sobre a observância da Norma Culta da Língua Portuguesa, conforme o Vocabulário Ortográfico da Língua Portuguesa (VOLP), nas atividades educacionais e institucionais destinadas a crianças e adolescentes no Município de Itapevi.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797579" w:rsidRPr="00797579" w:rsidP="00E35F34" w14:paraId="5B6B6852" w14:textId="52308062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Pr="0054762C" w:rsidR="0054762C">
        <w:t xml:space="preserve"> </w:t>
      </w:r>
      <w:r w:rsidRPr="0054762C" w:rsidR="0054762C">
        <w:t>a observância da Norma Culta da Língua Portuguesa, conforme o Vocabulário Ortográfico da Língua Portuguesa (VOLP), nas atividades educacionais e institucionais destinadas a crianças e adolescentes no Município de Itapevi.</w:t>
      </w:r>
    </w:p>
    <w:p w:rsidR="006C4261" w:rsidRPr="00B206A3" w:rsidP="00E35F34" w14:paraId="4198665A" w14:textId="428DF34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70A849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</w:t>
      </w:r>
      <w:r w:rsidR="00E35F34">
        <w:t>7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08FAA9B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E35F34">
      <w:rPr>
        <w:rFonts w:asciiTheme="majorHAnsi" w:eastAsiaTheme="majorEastAsia" w:hAnsiTheme="majorHAnsi" w:cstheme="majorBidi"/>
      </w:rPr>
      <w:t>0</w:t>
    </w:r>
    <w:r w:rsidR="0054762C">
      <w:rPr>
        <w:rFonts w:asciiTheme="majorHAnsi" w:eastAsiaTheme="majorEastAsia" w:hAnsiTheme="majorHAnsi" w:cstheme="majorBidi"/>
      </w:rPr>
      <w:t>35</w:t>
    </w:r>
    <w:r w:rsidR="00AA5464">
      <w:rPr>
        <w:rFonts w:asciiTheme="majorHAnsi" w:eastAsiaTheme="majorEastAsia" w:hAnsiTheme="majorHAnsi" w:cstheme="majorBidi"/>
      </w:rPr>
      <w:t>/202</w:t>
    </w:r>
    <w:r w:rsidR="00E35F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3F1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1980</Characters>
  <Application>Microsoft Office Word</Application>
  <DocSecurity>0</DocSecurity>
  <Lines>86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2026-03-17T19:15:00Z</dcterms:created>
  <dcterms:modified xsi:type="dcterms:W3CDTF">2026-03-17T19:15:00Z</dcterms:modified>
</cp:coreProperties>
</file>