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29D69" w14:textId="77777777" w:rsidR="00761167" w:rsidRDefault="00761167" w:rsidP="00FC3620">
      <w:pPr>
        <w:pStyle w:val="Ttulo"/>
        <w:tabs>
          <w:tab w:val="left" w:pos="540"/>
          <w:tab w:val="left" w:pos="1620"/>
          <w:tab w:val="left" w:pos="1980"/>
        </w:tabs>
        <w:ind w:left="0" w:firstLine="2835"/>
        <w:jc w:val="both"/>
      </w:pPr>
    </w:p>
    <w:p w14:paraId="79B49D3C" w14:textId="4A99035B" w:rsidR="00FC3620" w:rsidRDefault="00037A73" w:rsidP="00FC3620">
      <w:pPr>
        <w:pStyle w:val="Ttulo"/>
        <w:tabs>
          <w:tab w:val="left" w:pos="540"/>
          <w:tab w:val="left" w:pos="1620"/>
          <w:tab w:val="left" w:pos="1980"/>
        </w:tabs>
        <w:ind w:left="0" w:firstLine="2835"/>
        <w:jc w:val="both"/>
      </w:pPr>
      <w:r>
        <w:t xml:space="preserve">PROJETO DE </w:t>
      </w:r>
      <w:r w:rsidR="00FC3620" w:rsidRPr="00956566">
        <w:t>LEI</w:t>
      </w:r>
      <w:r w:rsidR="00FE1358">
        <w:t xml:space="preserve"> </w:t>
      </w:r>
      <w:r w:rsidR="00FC3620" w:rsidRPr="00956566">
        <w:t xml:space="preserve">Nº </w:t>
      </w:r>
    </w:p>
    <w:p w14:paraId="210105CD" w14:textId="77777777" w:rsidR="00FC3620" w:rsidRDefault="00FC3620" w:rsidP="00FC3620">
      <w:pPr>
        <w:pStyle w:val="Ttulo"/>
        <w:tabs>
          <w:tab w:val="left" w:pos="540"/>
          <w:tab w:val="left" w:pos="1620"/>
          <w:tab w:val="left" w:pos="1980"/>
        </w:tabs>
        <w:ind w:left="0"/>
      </w:pPr>
    </w:p>
    <w:p w14:paraId="753ADFFE" w14:textId="77777777" w:rsidR="001F71A6" w:rsidRDefault="001F71A6" w:rsidP="001F71A6">
      <w:pPr>
        <w:pStyle w:val="Corpodetexto2"/>
        <w:tabs>
          <w:tab w:val="left" w:pos="2127"/>
        </w:tabs>
        <w:rPr>
          <w:rFonts w:cs="Courier New"/>
          <w:b/>
          <w:sz w:val="23"/>
          <w:szCs w:val="23"/>
        </w:rPr>
      </w:pPr>
    </w:p>
    <w:p w14:paraId="53A9FFE7" w14:textId="41744460" w:rsidR="0069031C" w:rsidRPr="0069031C" w:rsidRDefault="0069031C" w:rsidP="0069031C">
      <w:pPr>
        <w:spacing w:line="276" w:lineRule="auto"/>
        <w:ind w:left="2835"/>
        <w:jc w:val="both"/>
        <w:rPr>
          <w:rFonts w:ascii="Courier New" w:hAnsi="Courier New" w:cs="Courier New"/>
          <w:b/>
          <w:sz w:val="24"/>
          <w:szCs w:val="24"/>
        </w:rPr>
      </w:pPr>
      <w:r w:rsidRPr="0069031C">
        <w:rPr>
          <w:rFonts w:ascii="Courier New" w:hAnsi="Courier New" w:cs="Courier New"/>
          <w:b/>
          <w:sz w:val="24"/>
          <w:szCs w:val="24"/>
        </w:rPr>
        <w:t>“INSTITUI O FUNDO MUNICIPAL DE CULTURA, NO ÂMBITO DO MUNICÍPIO DE ITAPEVI, DESTINADO A APOIAR E SUPORTAR FINANCEIRAMENTE PROJETOS CULTURAIS E DÁ OUTRAS PROVIDÊNCIAS.”</w:t>
      </w:r>
    </w:p>
    <w:p w14:paraId="6EB018DE" w14:textId="6C623CB6" w:rsidR="001F71A6" w:rsidRDefault="001F71A6" w:rsidP="003D45B9">
      <w:pPr>
        <w:pStyle w:val="Corpodetexto2"/>
        <w:tabs>
          <w:tab w:val="clear" w:pos="2244"/>
          <w:tab w:val="left" w:pos="2835"/>
        </w:tabs>
        <w:spacing w:line="360" w:lineRule="auto"/>
        <w:ind w:left="2835"/>
        <w:rPr>
          <w:rFonts w:cs="Courier New"/>
          <w:b/>
          <w:sz w:val="23"/>
          <w:szCs w:val="23"/>
        </w:rPr>
      </w:pPr>
    </w:p>
    <w:p w14:paraId="25EF31FE" w14:textId="77777777" w:rsidR="00FE1358" w:rsidRPr="00180989" w:rsidRDefault="00FE1358" w:rsidP="00FE1358">
      <w:pPr>
        <w:spacing w:before="120" w:after="120" w:line="276" w:lineRule="auto"/>
        <w:ind w:left="2835"/>
        <w:jc w:val="both"/>
        <w:rPr>
          <w:rFonts w:ascii="Courier New" w:hAnsi="Courier New" w:cs="Courier New"/>
          <w:sz w:val="24"/>
          <w:szCs w:val="24"/>
        </w:rPr>
      </w:pPr>
      <w:r w:rsidRPr="00180989">
        <w:rPr>
          <w:rFonts w:ascii="Courier New" w:hAnsi="Courier New" w:cs="Courier New"/>
          <w:b/>
          <w:bCs/>
          <w:sz w:val="24"/>
          <w:szCs w:val="24"/>
        </w:rPr>
        <w:t>MARCOS FERREIRA GODOY</w:t>
      </w:r>
      <w:r w:rsidRPr="00180989">
        <w:rPr>
          <w:rFonts w:ascii="Courier New" w:hAnsi="Courier New" w:cs="Courier New"/>
          <w:sz w:val="24"/>
          <w:szCs w:val="24"/>
        </w:rPr>
        <w:t xml:space="preserve">, Prefeito do Município de Itapevi/SP, no uso das atribuições que lhe são conferidas pelo artigo 48, inciso IV, da Lei Orgânica </w:t>
      </w:r>
      <w:r w:rsidRPr="00180989">
        <w:rPr>
          <w:rFonts w:ascii="Courier New" w:hAnsi="Courier New"/>
          <w:sz w:val="24"/>
          <w:szCs w:val="24"/>
        </w:rPr>
        <w:t>do Município;</w:t>
      </w:r>
      <w:r w:rsidRPr="00180989">
        <w:rPr>
          <w:rFonts w:ascii="Courier New" w:hAnsi="Courier New" w:cs="Courier New"/>
          <w:sz w:val="24"/>
          <w:szCs w:val="24"/>
        </w:rPr>
        <w:t xml:space="preserve"> </w:t>
      </w:r>
    </w:p>
    <w:p w14:paraId="46E02F7B" w14:textId="77777777" w:rsidR="00F94B6F" w:rsidRPr="000608F8" w:rsidRDefault="00F94B6F" w:rsidP="00F94B6F">
      <w:pPr>
        <w:ind w:left="2835"/>
        <w:jc w:val="both"/>
        <w:rPr>
          <w:rFonts w:ascii="Courier New" w:hAnsi="Courier New" w:cs="Courier New"/>
          <w:sz w:val="24"/>
          <w:szCs w:val="24"/>
        </w:rPr>
      </w:pPr>
    </w:p>
    <w:p w14:paraId="308DF7AD" w14:textId="77777777" w:rsidR="00FC3620" w:rsidRDefault="00FC3620" w:rsidP="00761167">
      <w:pPr>
        <w:tabs>
          <w:tab w:val="left" w:pos="975"/>
        </w:tabs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608F8">
        <w:rPr>
          <w:rFonts w:ascii="Courier New" w:hAnsi="Courier New" w:cs="Courier New"/>
          <w:b/>
          <w:bCs/>
          <w:sz w:val="24"/>
          <w:szCs w:val="24"/>
        </w:rPr>
        <w:t>FAZ SABER</w:t>
      </w:r>
      <w:r w:rsidRPr="000608F8">
        <w:rPr>
          <w:rFonts w:ascii="Courier New" w:hAnsi="Courier New" w:cs="Courier New"/>
          <w:sz w:val="24"/>
          <w:szCs w:val="24"/>
        </w:rPr>
        <w:t xml:space="preserve"> – que a </w:t>
      </w:r>
      <w:r w:rsidRPr="000608F8">
        <w:rPr>
          <w:rFonts w:ascii="Courier New" w:hAnsi="Courier New" w:cs="Courier New"/>
          <w:b/>
          <w:bCs/>
          <w:sz w:val="24"/>
          <w:szCs w:val="24"/>
        </w:rPr>
        <w:t>CÂMARA MUNICIPAL DE ITAPEVI</w:t>
      </w:r>
      <w:r w:rsidRPr="000608F8">
        <w:rPr>
          <w:rFonts w:ascii="Courier New" w:hAnsi="Courier New" w:cs="Courier New"/>
          <w:sz w:val="24"/>
          <w:szCs w:val="24"/>
        </w:rPr>
        <w:t xml:space="preserve"> aprovou e ele sanciona e promulga a seguinte Lei:</w:t>
      </w:r>
    </w:p>
    <w:p w14:paraId="47423021" w14:textId="77777777" w:rsidR="00761167" w:rsidRPr="000608F8" w:rsidRDefault="00761167" w:rsidP="003D45B9">
      <w:pPr>
        <w:tabs>
          <w:tab w:val="left" w:pos="975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ED1261B" w14:textId="77777777" w:rsidR="00761167" w:rsidRDefault="00761167" w:rsidP="000055A3">
      <w:pPr>
        <w:spacing w:after="0" w:line="240" w:lineRule="auto"/>
        <w:jc w:val="center"/>
        <w:rPr>
          <w:rStyle w:val="Fontepargpadro1"/>
          <w:rFonts w:ascii="Courier New" w:hAnsi="Courier New" w:cs="Courier New"/>
          <w:b/>
          <w:sz w:val="24"/>
          <w:szCs w:val="24"/>
        </w:rPr>
      </w:pPr>
      <w:r w:rsidRPr="00761167">
        <w:rPr>
          <w:rStyle w:val="Fontepargpadro1"/>
          <w:rFonts w:ascii="Courier New" w:hAnsi="Courier New" w:cs="Courier New"/>
          <w:b/>
          <w:sz w:val="24"/>
          <w:szCs w:val="24"/>
        </w:rPr>
        <w:t>CAPÍTULO I</w:t>
      </w:r>
    </w:p>
    <w:p w14:paraId="4AF0BABC" w14:textId="517B35F0" w:rsidR="0069031C" w:rsidRDefault="0069031C" w:rsidP="000055A3">
      <w:pPr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D14B31">
        <w:rPr>
          <w:rFonts w:ascii="Courier New" w:hAnsi="Courier New" w:cs="Courier New"/>
          <w:b/>
          <w:bCs/>
          <w:sz w:val="24"/>
          <w:szCs w:val="24"/>
        </w:rPr>
        <w:t>DO FUNDO MUNICIPAL DE CULTURA</w:t>
      </w:r>
    </w:p>
    <w:p w14:paraId="3D328893" w14:textId="77777777" w:rsidR="00761167" w:rsidRDefault="00761167" w:rsidP="00761167">
      <w:pPr>
        <w:spacing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10388D0D" w14:textId="65C067F8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31">
        <w:rPr>
          <w:rFonts w:ascii="Courier New" w:hAnsi="Courier New" w:cs="Courier New"/>
          <w:b/>
          <w:bCs/>
          <w:sz w:val="24"/>
          <w:szCs w:val="24"/>
        </w:rPr>
        <w:t>Art. 1º</w:t>
      </w:r>
      <w:r w:rsidRPr="001805E9">
        <w:rPr>
          <w:rFonts w:ascii="Courier New" w:hAnsi="Courier New" w:cs="Courier New"/>
          <w:sz w:val="24"/>
          <w:szCs w:val="24"/>
        </w:rPr>
        <w:t xml:space="preserve"> Fica instituído o Fundo Municipal de Cultura – F</w:t>
      </w:r>
      <w:r w:rsidR="00421D1B">
        <w:rPr>
          <w:rFonts w:ascii="Courier New" w:hAnsi="Courier New" w:cs="Courier New"/>
          <w:sz w:val="24"/>
          <w:szCs w:val="24"/>
        </w:rPr>
        <w:t>M</w:t>
      </w:r>
      <w:r w:rsidRPr="001805E9">
        <w:rPr>
          <w:rFonts w:ascii="Courier New" w:hAnsi="Courier New" w:cs="Courier New"/>
          <w:sz w:val="24"/>
          <w:szCs w:val="24"/>
        </w:rPr>
        <w:t>C, vinculado à Secretaria Municipal de Cultura</w:t>
      </w:r>
      <w:r w:rsidR="00421D1B">
        <w:rPr>
          <w:rFonts w:ascii="Courier New" w:hAnsi="Courier New" w:cs="Courier New"/>
          <w:sz w:val="24"/>
          <w:szCs w:val="24"/>
        </w:rPr>
        <w:t>,</w:t>
      </w:r>
      <w:r w:rsidRPr="001805E9">
        <w:rPr>
          <w:rFonts w:ascii="Courier New" w:hAnsi="Courier New" w:cs="Courier New"/>
          <w:sz w:val="24"/>
          <w:szCs w:val="24"/>
        </w:rPr>
        <w:t xml:space="preserve"> como fundo de natureza contábil e financeira, com prazo indeterminado de duração, de acordo com as regras definidas nesta Lei.</w:t>
      </w:r>
    </w:p>
    <w:p w14:paraId="659B53C0" w14:textId="77777777" w:rsidR="00761167" w:rsidRPr="001805E9" w:rsidRDefault="00761167" w:rsidP="006042B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487DB86" w14:textId="1C5553C4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31">
        <w:rPr>
          <w:rFonts w:ascii="Courier New" w:hAnsi="Courier New" w:cs="Courier New"/>
          <w:b/>
          <w:bCs/>
          <w:sz w:val="24"/>
          <w:szCs w:val="24"/>
        </w:rPr>
        <w:t>Art. 2º</w:t>
      </w:r>
      <w:r w:rsidRPr="001805E9">
        <w:rPr>
          <w:rFonts w:ascii="Courier New" w:hAnsi="Courier New" w:cs="Courier New"/>
          <w:sz w:val="24"/>
          <w:szCs w:val="24"/>
        </w:rPr>
        <w:t xml:space="preserve"> O Fundo Municipal de Cultura – FMC se constitui no principal mecanismo de financiamento das políticas públicas de fomento à cultura no município, com recursos destinados a programas, projetos e ações culturais implementados de forma descentralizada, em regime de colaboração e </w:t>
      </w:r>
      <w:r w:rsidR="00421D1B" w:rsidRPr="001805E9">
        <w:rPr>
          <w:rFonts w:ascii="Courier New" w:hAnsi="Courier New" w:cs="Courier New"/>
          <w:sz w:val="24"/>
          <w:szCs w:val="24"/>
        </w:rPr>
        <w:t>cofinanciamento</w:t>
      </w:r>
      <w:r w:rsidRPr="001805E9">
        <w:rPr>
          <w:rFonts w:ascii="Courier New" w:hAnsi="Courier New" w:cs="Courier New"/>
          <w:sz w:val="24"/>
          <w:szCs w:val="24"/>
        </w:rPr>
        <w:t xml:space="preserve"> com a União e com o Governo do Estado de São Paulo, bem como os demais entes públicos e organizações privadas.</w:t>
      </w:r>
    </w:p>
    <w:p w14:paraId="4AFD9F89" w14:textId="253B9DF6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31">
        <w:rPr>
          <w:rFonts w:ascii="Courier New" w:hAnsi="Courier New" w:cs="Courier New"/>
          <w:b/>
          <w:bCs/>
          <w:sz w:val="24"/>
          <w:szCs w:val="24"/>
        </w:rPr>
        <w:lastRenderedPageBreak/>
        <w:t>Parágrafo único.</w:t>
      </w:r>
      <w:r w:rsidRPr="001805E9">
        <w:rPr>
          <w:rFonts w:ascii="Courier New" w:hAnsi="Courier New" w:cs="Courier New"/>
          <w:sz w:val="24"/>
          <w:szCs w:val="24"/>
        </w:rPr>
        <w:t xml:space="preserve"> É vedada a utilização de recursos do Fundo Municipal de Cultura –</w:t>
      </w:r>
      <w:r w:rsidR="00421D1B"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FMC</w:t>
      </w:r>
      <w:r>
        <w:rPr>
          <w:rFonts w:ascii="Courier New" w:hAnsi="Courier New" w:cs="Courier New"/>
          <w:sz w:val="24"/>
          <w:szCs w:val="24"/>
        </w:rPr>
        <w:t>, incluindo aqueles provenientes</w:t>
      </w:r>
      <w:r w:rsidRPr="001805E9">
        <w:rPr>
          <w:rFonts w:ascii="Courier New" w:hAnsi="Courier New" w:cs="Courier New"/>
          <w:sz w:val="24"/>
          <w:szCs w:val="24"/>
        </w:rPr>
        <w:t xml:space="preserve"> de receitas estaduais e federais</w:t>
      </w:r>
      <w:r w:rsidR="00421D1B">
        <w:rPr>
          <w:rFonts w:ascii="Courier New" w:hAnsi="Courier New" w:cs="Courier New"/>
          <w:sz w:val="24"/>
          <w:szCs w:val="24"/>
        </w:rPr>
        <w:t>,</w:t>
      </w:r>
      <w:r w:rsidRPr="001805E9">
        <w:rPr>
          <w:rFonts w:ascii="Courier New" w:hAnsi="Courier New" w:cs="Courier New"/>
          <w:sz w:val="24"/>
          <w:szCs w:val="24"/>
        </w:rPr>
        <w:t xml:space="preserve"> com despesas de manutenção administrativa do Governo Municipal</w:t>
      </w:r>
      <w:r w:rsidR="00421D1B">
        <w:rPr>
          <w:rFonts w:ascii="Courier New" w:hAnsi="Courier New" w:cs="Courier New"/>
          <w:sz w:val="24"/>
          <w:szCs w:val="24"/>
        </w:rPr>
        <w:t>,</w:t>
      </w:r>
      <w:r w:rsidRPr="001805E9">
        <w:rPr>
          <w:rFonts w:ascii="Courier New" w:hAnsi="Courier New" w:cs="Courier New"/>
          <w:sz w:val="24"/>
          <w:szCs w:val="24"/>
        </w:rPr>
        <w:t xml:space="preserve"> bem como de suas entidades vinculadas.</w:t>
      </w:r>
    </w:p>
    <w:p w14:paraId="6DC89B82" w14:textId="4402BE71" w:rsidR="00761167" w:rsidRDefault="00761167" w:rsidP="000055A3">
      <w:pPr>
        <w:spacing w:after="0" w:line="240" w:lineRule="auto"/>
        <w:jc w:val="center"/>
        <w:rPr>
          <w:rStyle w:val="Fontepargpadro1"/>
          <w:rFonts w:ascii="Courier New" w:hAnsi="Courier New" w:cs="Courier New"/>
          <w:b/>
          <w:sz w:val="24"/>
          <w:szCs w:val="24"/>
        </w:rPr>
      </w:pPr>
      <w:r w:rsidRPr="00761167">
        <w:rPr>
          <w:rStyle w:val="Fontepargpadro1"/>
          <w:rFonts w:ascii="Courier New" w:hAnsi="Courier New" w:cs="Courier New"/>
          <w:b/>
          <w:sz w:val="24"/>
          <w:szCs w:val="24"/>
        </w:rPr>
        <w:t>CAPÍTULO I</w:t>
      </w:r>
      <w:r>
        <w:rPr>
          <w:rStyle w:val="Fontepargpadro1"/>
          <w:rFonts w:ascii="Courier New" w:hAnsi="Courier New" w:cs="Courier New"/>
          <w:b/>
          <w:sz w:val="24"/>
          <w:szCs w:val="24"/>
        </w:rPr>
        <w:t>I</w:t>
      </w:r>
    </w:p>
    <w:p w14:paraId="2CA215AA" w14:textId="77777777" w:rsidR="0069031C" w:rsidRDefault="0069031C" w:rsidP="000055A3">
      <w:pPr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761167">
        <w:rPr>
          <w:rFonts w:ascii="Courier New" w:hAnsi="Courier New" w:cs="Courier New"/>
          <w:b/>
          <w:bCs/>
          <w:sz w:val="24"/>
          <w:szCs w:val="24"/>
        </w:rPr>
        <w:t>DOS RECURSOS FINANCEIROS</w:t>
      </w:r>
    </w:p>
    <w:p w14:paraId="379F6933" w14:textId="77777777" w:rsidR="00761167" w:rsidRPr="00761167" w:rsidRDefault="00761167" w:rsidP="006042B3">
      <w:pPr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6125D354" w14:textId="3850C46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61167">
        <w:rPr>
          <w:rFonts w:ascii="Courier New" w:hAnsi="Courier New" w:cs="Courier New"/>
          <w:b/>
          <w:bCs/>
          <w:sz w:val="24"/>
          <w:szCs w:val="24"/>
        </w:rPr>
        <w:t>Art. 3º</w:t>
      </w:r>
      <w:r w:rsidRPr="001805E9">
        <w:rPr>
          <w:rFonts w:ascii="Courier New" w:hAnsi="Courier New" w:cs="Courier New"/>
          <w:sz w:val="24"/>
          <w:szCs w:val="24"/>
        </w:rPr>
        <w:t xml:space="preserve"> São receitas do Fundo Municipal de Cultura – FMC:</w:t>
      </w:r>
    </w:p>
    <w:p w14:paraId="0B0AE6EF" w14:textId="77777777" w:rsidR="008426B4" w:rsidRPr="001805E9" w:rsidRDefault="008426B4" w:rsidP="006042B3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5B3DE68C" w14:textId="6D4F9F6E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 xml:space="preserve">I -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dotações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consignadas na Lei Orçamentária Anual (LOA) do Município de Itapevi e</w:t>
      </w:r>
      <w:r w:rsidR="00761167"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seus créditos adicionais;</w:t>
      </w:r>
    </w:p>
    <w:p w14:paraId="6E651DC6" w14:textId="0F15A2AB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 xml:space="preserve">II -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transferências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federais e/ou estaduais à conta do Fundo Municipal de Cultura –</w:t>
      </w:r>
      <w:r w:rsidR="00761167"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FMC destinadas a programas culturais;</w:t>
      </w:r>
    </w:p>
    <w:p w14:paraId="383430A3" w14:textId="77777777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>III - contribuições de mantenedores;</w:t>
      </w:r>
    </w:p>
    <w:p w14:paraId="77EC6CFF" w14:textId="56BBBAF8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 xml:space="preserve">IV -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produto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do desenvolvimento de suas finalidades institucionais, tais como:</w:t>
      </w:r>
      <w:r w:rsidR="00761167"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arrecadação dos preços públicos cobrados pela cessão de bens municipais sujeitos à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administração da Secretaria Municipal de Cultura; resultado da venda de ingressos de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espetáculos ou de outros eventos artísticos e promoções, produtos e serviços de caráter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cultural;</w:t>
      </w:r>
    </w:p>
    <w:p w14:paraId="441E72FD" w14:textId="77777777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 xml:space="preserve">V -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patrocínios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>, doações e legados nos termos da legislação vigente;</w:t>
      </w:r>
    </w:p>
    <w:p w14:paraId="0A7E2657" w14:textId="61EC1354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 xml:space="preserve">VI -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subvenções e auxílios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de entidades de qualquer natureza, inclusive de</w:t>
      </w:r>
      <w:r w:rsidR="00761167"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organismos internacionais;</w:t>
      </w:r>
    </w:p>
    <w:p w14:paraId="24917C19" w14:textId="77777777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>VII - reembolso das operações de empréstimo porventura realizadas por meio do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 xml:space="preserve">Fundo Municipal de Cultura – FMC, a </w:t>
      </w:r>
      <w:r w:rsidRPr="001805E9">
        <w:rPr>
          <w:rFonts w:ascii="Courier New" w:hAnsi="Courier New" w:cs="Courier New"/>
          <w:sz w:val="24"/>
          <w:szCs w:val="24"/>
        </w:rPr>
        <w:lastRenderedPageBreak/>
        <w:t>título de financiamento reembolsável, observados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critérios de remuneração que, no mínimo, lhes preserve o valor real;</w:t>
      </w:r>
    </w:p>
    <w:p w14:paraId="7C52902A" w14:textId="77777777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>VIII - retorno dos resultados econômicos provenientes dos investimentos porventura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realizados em empresas e projetos culturais efetivados com recursos do Fundo Municipal de Cultura – FMC;</w:t>
      </w:r>
    </w:p>
    <w:p w14:paraId="0671873C" w14:textId="77777777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 xml:space="preserve">IX -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resultado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das aplicações em títulos públicos federais, obedecida a legislação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vigente sobre a matéria;</w:t>
      </w:r>
    </w:p>
    <w:p w14:paraId="4C5DB288" w14:textId="77777777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 xml:space="preserve">X -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empréstimos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de instituições financeiras ou outras entidades;</w:t>
      </w:r>
    </w:p>
    <w:p w14:paraId="4196EBEA" w14:textId="77777777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>XI - saldos não utilizados na execução dos projetos culturais financiados com recursos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dos mecanismos previstos no Sistema Municipal de Financiamento à Cultura – SMFC;</w:t>
      </w:r>
    </w:p>
    <w:p w14:paraId="55E5480C" w14:textId="77777777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>XII - devolução de recursos determinados pelo não cumprimento ou desaprovação de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contas de projetos culturais custeados pelos mecanismos previstos no Sistema Municipal de Financiamento à Cultura – SMFC;</w:t>
      </w:r>
    </w:p>
    <w:p w14:paraId="5809DE9B" w14:textId="77777777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>XIII - saldos de exercícios anteriores;</w:t>
      </w:r>
    </w:p>
    <w:p w14:paraId="0DADCFE1" w14:textId="77777777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>XIV - captação de recursos privados, com ou sem incentivo fiscal;</w:t>
      </w:r>
    </w:p>
    <w:p w14:paraId="600CAFF8" w14:textId="4CCEED4E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>XVI - captação de recursos complementares</w:t>
      </w:r>
      <w:r w:rsidR="00761167">
        <w:rPr>
          <w:rFonts w:ascii="Courier New" w:hAnsi="Courier New" w:cs="Courier New"/>
          <w:sz w:val="24"/>
          <w:szCs w:val="24"/>
        </w:rPr>
        <w:t>;</w:t>
      </w:r>
    </w:p>
    <w:p w14:paraId="61C7B700" w14:textId="77777777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>XVII - Valores oriundos da aplicação das multas previstas em Leis Municipais que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especificam, bem como de Lei Federal e Estadual que for pertinente;</w:t>
      </w:r>
    </w:p>
    <w:p w14:paraId="45C46925" w14:textId="77777777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>XVIII - emendas parlamentares;</w:t>
      </w:r>
    </w:p>
    <w:p w14:paraId="1B028ABC" w14:textId="21A18744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lastRenderedPageBreak/>
        <w:t>XVIV - outras receitas legalmente incorporáveis que lhe vierem a ser destinadas</w:t>
      </w:r>
      <w:r w:rsidR="00761167">
        <w:rPr>
          <w:rFonts w:ascii="Courier New" w:hAnsi="Courier New" w:cs="Courier New"/>
          <w:sz w:val="24"/>
          <w:szCs w:val="24"/>
        </w:rPr>
        <w:t>.</w:t>
      </w:r>
    </w:p>
    <w:p w14:paraId="5F3DF3C4" w14:textId="77777777" w:rsidR="008426B4" w:rsidRPr="001805E9" w:rsidRDefault="008426B4" w:rsidP="006042B3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4B90FD0D" w14:textId="1695EA7D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61167">
        <w:rPr>
          <w:rFonts w:ascii="Courier New" w:hAnsi="Courier New" w:cs="Courier New"/>
          <w:b/>
          <w:bCs/>
          <w:sz w:val="24"/>
          <w:szCs w:val="24"/>
        </w:rPr>
        <w:t>§</w:t>
      </w:r>
      <w:r w:rsidR="00761167" w:rsidRPr="00761167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761167">
        <w:rPr>
          <w:rFonts w:ascii="Courier New" w:hAnsi="Courier New" w:cs="Courier New"/>
          <w:b/>
          <w:bCs/>
          <w:sz w:val="24"/>
          <w:szCs w:val="24"/>
        </w:rPr>
        <w:t>1º</w:t>
      </w:r>
      <w:r w:rsidRPr="001805E9">
        <w:rPr>
          <w:rFonts w:ascii="Courier New" w:hAnsi="Courier New" w:cs="Courier New"/>
          <w:sz w:val="24"/>
          <w:szCs w:val="24"/>
        </w:rPr>
        <w:t xml:space="preserve"> Os recursos existentes destinados a programas culturais não serão alterados em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virtude da criação desta lei, em sendo o caso, determinar-se-á a transferência destes.</w:t>
      </w:r>
    </w:p>
    <w:p w14:paraId="00EF02AD" w14:textId="77777777" w:rsidR="008426B4" w:rsidRPr="001805E9" w:rsidRDefault="008426B4" w:rsidP="006042B3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1448C2C1" w14:textId="105172D6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61167">
        <w:rPr>
          <w:rFonts w:ascii="Courier New" w:hAnsi="Courier New" w:cs="Courier New"/>
          <w:b/>
          <w:bCs/>
          <w:sz w:val="24"/>
          <w:szCs w:val="24"/>
        </w:rPr>
        <w:t>§</w:t>
      </w:r>
      <w:r w:rsidR="00761167" w:rsidRPr="00761167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761167">
        <w:rPr>
          <w:rFonts w:ascii="Courier New" w:hAnsi="Courier New" w:cs="Courier New"/>
          <w:b/>
          <w:bCs/>
          <w:sz w:val="24"/>
          <w:szCs w:val="24"/>
        </w:rPr>
        <w:t>2º</w:t>
      </w:r>
      <w:r w:rsidRPr="001805E9">
        <w:rPr>
          <w:rFonts w:ascii="Courier New" w:hAnsi="Courier New" w:cs="Courier New"/>
          <w:sz w:val="24"/>
          <w:szCs w:val="24"/>
        </w:rPr>
        <w:t xml:space="preserve"> Os saldos remanescentes de transferências federais ou estaduais das receitas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serão devolvidos conforme a legislação de origem de seus repasses, cuja devolução integrará a prestação de contas do Fundo Municipal de Cultura.</w:t>
      </w:r>
    </w:p>
    <w:p w14:paraId="7805F2F5" w14:textId="77777777" w:rsidR="008426B4" w:rsidRPr="001805E9" w:rsidRDefault="008426B4" w:rsidP="006042B3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46641039" w14:textId="3972AC9E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61167">
        <w:rPr>
          <w:rFonts w:ascii="Courier New" w:hAnsi="Courier New" w:cs="Courier New"/>
          <w:b/>
          <w:bCs/>
          <w:sz w:val="24"/>
          <w:szCs w:val="24"/>
        </w:rPr>
        <w:t>Art. 4º</w:t>
      </w:r>
      <w:r w:rsidRPr="001805E9">
        <w:rPr>
          <w:rFonts w:ascii="Courier New" w:hAnsi="Courier New" w:cs="Courier New"/>
          <w:sz w:val="24"/>
          <w:szCs w:val="24"/>
        </w:rPr>
        <w:t xml:space="preserve"> São consideradas despesas do Fundo Municipal de Cultura:</w:t>
      </w:r>
    </w:p>
    <w:p w14:paraId="13A30118" w14:textId="77777777" w:rsidR="008426B4" w:rsidRPr="001805E9" w:rsidRDefault="008426B4" w:rsidP="006042B3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07CF37B2" w14:textId="77777777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 xml:space="preserve">I – </w:t>
      </w:r>
      <w:proofErr w:type="gramStart"/>
      <w:r>
        <w:rPr>
          <w:rFonts w:ascii="Courier New" w:hAnsi="Courier New" w:cs="Courier New"/>
          <w:sz w:val="24"/>
          <w:szCs w:val="24"/>
        </w:rPr>
        <w:t>d</w:t>
      </w:r>
      <w:r w:rsidRPr="001805E9">
        <w:rPr>
          <w:rFonts w:ascii="Courier New" w:hAnsi="Courier New" w:cs="Courier New"/>
          <w:sz w:val="24"/>
          <w:szCs w:val="24"/>
        </w:rPr>
        <w:t>espesas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com projetos, programas e serviços voltados à promoção, preservação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e valorização das manifestações culturais, em suas diversas formas;</w:t>
      </w:r>
    </w:p>
    <w:p w14:paraId="33986B1A" w14:textId="77777777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 xml:space="preserve">II – </w:t>
      </w:r>
      <w:proofErr w:type="gramStart"/>
      <w:r>
        <w:rPr>
          <w:rFonts w:ascii="Courier New" w:hAnsi="Courier New" w:cs="Courier New"/>
          <w:sz w:val="24"/>
          <w:szCs w:val="24"/>
        </w:rPr>
        <w:t>d</w:t>
      </w:r>
      <w:r w:rsidRPr="001805E9">
        <w:rPr>
          <w:rFonts w:ascii="Courier New" w:hAnsi="Courier New" w:cs="Courier New"/>
          <w:sz w:val="24"/>
          <w:szCs w:val="24"/>
        </w:rPr>
        <w:t>espesas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com consultorias, projetos de pesquisa e estudos relacionados à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cultura;</w:t>
      </w:r>
    </w:p>
    <w:p w14:paraId="79518A33" w14:textId="77777777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 xml:space="preserve">III – </w:t>
      </w:r>
      <w:r>
        <w:rPr>
          <w:rFonts w:ascii="Courier New" w:hAnsi="Courier New" w:cs="Courier New"/>
          <w:sz w:val="24"/>
          <w:szCs w:val="24"/>
        </w:rPr>
        <w:t>d</w:t>
      </w:r>
      <w:r w:rsidRPr="001805E9">
        <w:rPr>
          <w:rFonts w:ascii="Courier New" w:hAnsi="Courier New" w:cs="Courier New"/>
          <w:sz w:val="24"/>
          <w:szCs w:val="24"/>
        </w:rPr>
        <w:t>espesas com programas de formação, capacitação e aperfeiçoamento de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recursos humanos da Secretaria Municipal de Cultura;</w:t>
      </w:r>
    </w:p>
    <w:p w14:paraId="482FCADA" w14:textId="77777777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 xml:space="preserve">IV – </w:t>
      </w:r>
      <w:proofErr w:type="gramStart"/>
      <w:r>
        <w:rPr>
          <w:rFonts w:ascii="Courier New" w:hAnsi="Courier New" w:cs="Courier New"/>
          <w:sz w:val="24"/>
          <w:szCs w:val="24"/>
        </w:rPr>
        <w:t>s</w:t>
      </w:r>
      <w:r w:rsidRPr="001805E9">
        <w:rPr>
          <w:rFonts w:ascii="Courier New" w:hAnsi="Courier New" w:cs="Courier New"/>
          <w:sz w:val="24"/>
          <w:szCs w:val="24"/>
        </w:rPr>
        <w:t>ubvenções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sociais a entidades ou instituições culturais regularmente inscritas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no Conselho Municipal de Política Cultural</w:t>
      </w:r>
      <w:r>
        <w:rPr>
          <w:rFonts w:ascii="Courier New" w:hAnsi="Courier New" w:cs="Courier New"/>
          <w:sz w:val="24"/>
          <w:szCs w:val="24"/>
        </w:rPr>
        <w:t>;</w:t>
      </w:r>
    </w:p>
    <w:p w14:paraId="6C85DEA4" w14:textId="39962CCC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lastRenderedPageBreak/>
        <w:t xml:space="preserve">V – </w:t>
      </w:r>
      <w:proofErr w:type="gramStart"/>
      <w:r>
        <w:rPr>
          <w:rFonts w:ascii="Courier New" w:hAnsi="Courier New" w:cs="Courier New"/>
          <w:sz w:val="24"/>
          <w:szCs w:val="24"/>
        </w:rPr>
        <w:t>p</w:t>
      </w:r>
      <w:r w:rsidRPr="001805E9">
        <w:rPr>
          <w:rFonts w:ascii="Courier New" w:hAnsi="Courier New" w:cs="Courier New"/>
          <w:sz w:val="24"/>
          <w:szCs w:val="24"/>
        </w:rPr>
        <w:t>agamento ou ressarcimento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de despesas, diárias e passagens a representantes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 xml:space="preserve">do Conselho Municipal de Política Cultural para participação em eventos e atividades, dentro ou fora do </w:t>
      </w:r>
      <w:r w:rsidR="00EF2948">
        <w:rPr>
          <w:rFonts w:ascii="Courier New" w:hAnsi="Courier New" w:cs="Courier New"/>
          <w:sz w:val="24"/>
          <w:szCs w:val="24"/>
        </w:rPr>
        <w:t>M</w:t>
      </w:r>
      <w:r w:rsidRPr="001805E9">
        <w:rPr>
          <w:rFonts w:ascii="Courier New" w:hAnsi="Courier New" w:cs="Courier New"/>
          <w:sz w:val="24"/>
          <w:szCs w:val="24"/>
        </w:rPr>
        <w:t xml:space="preserve">unicípio, mediante </w:t>
      </w:r>
      <w:r w:rsidR="00EF2948" w:rsidRPr="00076EE4">
        <w:rPr>
          <w:rFonts w:ascii="Courier New" w:hAnsi="Courier New" w:cs="Courier New"/>
          <w:sz w:val="24"/>
          <w:szCs w:val="24"/>
        </w:rPr>
        <w:t>prestação de contas e</w:t>
      </w:r>
      <w:r w:rsidRPr="00076EE4"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 xml:space="preserve">aprovação do </w:t>
      </w:r>
      <w:r w:rsidR="00EF2948" w:rsidRPr="001805E9">
        <w:rPr>
          <w:rFonts w:ascii="Courier New" w:hAnsi="Courier New" w:cs="Courier New"/>
          <w:sz w:val="24"/>
          <w:szCs w:val="24"/>
        </w:rPr>
        <w:t>Conselho Municipal de Política Cultural</w:t>
      </w:r>
      <w:r w:rsidRPr="001805E9">
        <w:rPr>
          <w:rFonts w:ascii="Courier New" w:hAnsi="Courier New" w:cs="Courier New"/>
          <w:sz w:val="24"/>
          <w:szCs w:val="24"/>
        </w:rPr>
        <w:t>;</w:t>
      </w:r>
    </w:p>
    <w:p w14:paraId="66BB246D" w14:textId="77777777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 xml:space="preserve">VI – </w:t>
      </w:r>
      <w:proofErr w:type="gramStart"/>
      <w:r>
        <w:rPr>
          <w:rFonts w:ascii="Courier New" w:hAnsi="Courier New" w:cs="Courier New"/>
          <w:sz w:val="24"/>
          <w:szCs w:val="24"/>
        </w:rPr>
        <w:t>p</w:t>
      </w:r>
      <w:r w:rsidRPr="001805E9">
        <w:rPr>
          <w:rFonts w:ascii="Courier New" w:hAnsi="Courier New" w:cs="Courier New"/>
          <w:sz w:val="24"/>
          <w:szCs w:val="24"/>
        </w:rPr>
        <w:t>agamento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de serviços técnicos de assessoria, comunicação e divulgação de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interesse do Conselho Municipal de Política Cultural;</w:t>
      </w:r>
    </w:p>
    <w:p w14:paraId="34714456" w14:textId="77777777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 xml:space="preserve">VII – </w:t>
      </w:r>
      <w:r>
        <w:rPr>
          <w:rFonts w:ascii="Courier New" w:hAnsi="Courier New" w:cs="Courier New"/>
          <w:sz w:val="24"/>
          <w:szCs w:val="24"/>
        </w:rPr>
        <w:t>a</w:t>
      </w:r>
      <w:r w:rsidRPr="001805E9">
        <w:rPr>
          <w:rFonts w:ascii="Courier New" w:hAnsi="Courier New" w:cs="Courier New"/>
          <w:sz w:val="24"/>
          <w:szCs w:val="24"/>
        </w:rPr>
        <w:t>quisição de material permanente e de consumo necessário ao desenvolvimento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de programas e projetos culturais, bem como à estruturação e funcionamento do Conselho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Municipal de Política Cultural;</w:t>
      </w:r>
    </w:p>
    <w:p w14:paraId="78576FCE" w14:textId="77777777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 xml:space="preserve">VIII – </w:t>
      </w:r>
      <w:r>
        <w:rPr>
          <w:rFonts w:ascii="Courier New" w:hAnsi="Courier New" w:cs="Courier New"/>
          <w:sz w:val="24"/>
          <w:szCs w:val="24"/>
        </w:rPr>
        <w:t>a</w:t>
      </w:r>
      <w:r w:rsidRPr="001805E9">
        <w:rPr>
          <w:rFonts w:ascii="Courier New" w:hAnsi="Courier New" w:cs="Courier New"/>
          <w:sz w:val="24"/>
          <w:szCs w:val="24"/>
        </w:rPr>
        <w:t>ções de educação cultural em todos os níveis de ensino, bem como de fomento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à participação da sociedade na produção e fruição cultural;</w:t>
      </w:r>
    </w:p>
    <w:p w14:paraId="4D692680" w14:textId="77777777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 xml:space="preserve">IX – </w:t>
      </w:r>
      <w:r>
        <w:rPr>
          <w:rFonts w:ascii="Courier New" w:hAnsi="Courier New" w:cs="Courier New"/>
          <w:sz w:val="24"/>
          <w:szCs w:val="24"/>
        </w:rPr>
        <w:t>e</w:t>
      </w:r>
      <w:r w:rsidRPr="001805E9">
        <w:rPr>
          <w:rFonts w:ascii="Courier New" w:hAnsi="Courier New" w:cs="Courier New"/>
          <w:sz w:val="24"/>
          <w:szCs w:val="24"/>
        </w:rPr>
        <w:t>laboração e implementação de planos, programas e políticas públicas para as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diversas áreas culturais;</w:t>
      </w:r>
    </w:p>
    <w:p w14:paraId="55F6CF4B" w14:textId="7777777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 xml:space="preserve">X – </w:t>
      </w:r>
      <w:proofErr w:type="gramStart"/>
      <w:r>
        <w:rPr>
          <w:rFonts w:ascii="Courier New" w:hAnsi="Courier New" w:cs="Courier New"/>
          <w:sz w:val="24"/>
          <w:szCs w:val="24"/>
        </w:rPr>
        <w:t>a</w:t>
      </w:r>
      <w:r w:rsidRPr="001805E9">
        <w:rPr>
          <w:rFonts w:ascii="Courier New" w:hAnsi="Courier New" w:cs="Courier New"/>
          <w:sz w:val="24"/>
          <w:szCs w:val="24"/>
        </w:rPr>
        <w:t>ções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de fomento, incentivo, preservação e difusão do patrimônio cultural material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e imaterial.</w:t>
      </w:r>
    </w:p>
    <w:p w14:paraId="750A5ADC" w14:textId="0B0E3592" w:rsidR="007B295D" w:rsidRPr="00076EE4" w:rsidRDefault="007B295D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76EE4">
        <w:rPr>
          <w:rFonts w:ascii="Courier New" w:hAnsi="Courier New" w:cs="Courier New"/>
          <w:b/>
          <w:bCs/>
          <w:sz w:val="24"/>
          <w:szCs w:val="24"/>
        </w:rPr>
        <w:t>Parágrafo único.</w:t>
      </w:r>
      <w:r w:rsidRPr="00076EE4">
        <w:rPr>
          <w:rFonts w:ascii="Courier New" w:hAnsi="Courier New" w:cs="Courier New"/>
          <w:sz w:val="24"/>
          <w:szCs w:val="24"/>
        </w:rPr>
        <w:t xml:space="preserve"> As contratações realizadas com recursos do Fundo Municipal de Cultura deverão seguir as regras d</w:t>
      </w:r>
      <w:r w:rsidR="00A95430" w:rsidRPr="00076EE4">
        <w:rPr>
          <w:rFonts w:ascii="Courier New" w:hAnsi="Courier New" w:cs="Courier New"/>
          <w:sz w:val="24"/>
          <w:szCs w:val="24"/>
        </w:rPr>
        <w:t xml:space="preserve">esta Lei bem como os ditames da Lei Federal n° </w:t>
      </w:r>
      <w:r w:rsidR="0034758E" w:rsidRPr="00076EE4">
        <w:rPr>
          <w:rFonts w:ascii="Courier New" w:hAnsi="Courier New" w:cs="Courier New"/>
          <w:sz w:val="24"/>
          <w:szCs w:val="24"/>
        </w:rPr>
        <w:t>14.903, de 27 de junho de 2024</w:t>
      </w:r>
      <w:r w:rsidRPr="00076EE4">
        <w:rPr>
          <w:rFonts w:ascii="Courier New" w:hAnsi="Courier New" w:cs="Courier New"/>
          <w:sz w:val="24"/>
          <w:szCs w:val="24"/>
        </w:rPr>
        <w:t>.</w:t>
      </w:r>
    </w:p>
    <w:p w14:paraId="66919493" w14:textId="77777777" w:rsidR="006042B3" w:rsidRPr="001805E9" w:rsidRDefault="006042B3" w:rsidP="006042B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15656F2" w14:textId="64C486A8" w:rsidR="001C4ADD" w:rsidRPr="001C4ADD" w:rsidRDefault="001C4ADD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color w:val="EE0000"/>
          <w:sz w:val="24"/>
          <w:szCs w:val="24"/>
        </w:rPr>
      </w:pPr>
      <w:r w:rsidRPr="00076EE4">
        <w:rPr>
          <w:rFonts w:ascii="Courier New" w:hAnsi="Courier New" w:cs="Courier New"/>
          <w:b/>
          <w:bCs/>
          <w:sz w:val="24"/>
          <w:szCs w:val="24"/>
        </w:rPr>
        <w:t>Art. 5º</w:t>
      </w:r>
      <w:r w:rsidRPr="00076EE4">
        <w:rPr>
          <w:rFonts w:ascii="Courier New" w:hAnsi="Courier New" w:cs="Courier New"/>
          <w:sz w:val="24"/>
          <w:szCs w:val="24"/>
        </w:rPr>
        <w:t xml:space="preserve"> Os recursos doados ao Fundo Municipal de Cultura poderão ser destinados a uma área temática, indicada pelo doador, em formulário próprio, sendo que essa destinação não poderá ser </w:t>
      </w:r>
      <w:r w:rsidRPr="00076EE4">
        <w:rPr>
          <w:rFonts w:ascii="Courier New" w:hAnsi="Courier New" w:cs="Courier New"/>
          <w:sz w:val="24"/>
          <w:szCs w:val="24"/>
        </w:rPr>
        <w:lastRenderedPageBreak/>
        <w:t>alterada pelo Conselho Municipal de Política Cultural ou pelo Chefe do Poder Executivo.</w:t>
      </w:r>
    </w:p>
    <w:p w14:paraId="60C68961" w14:textId="77777777" w:rsidR="008426B4" w:rsidRPr="00761167" w:rsidRDefault="008426B4" w:rsidP="006042B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0EF3076" w14:textId="3EC683A0" w:rsidR="0069031C" w:rsidRPr="00076EE4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61167">
        <w:rPr>
          <w:rFonts w:ascii="Courier New" w:hAnsi="Courier New" w:cs="Courier New"/>
          <w:b/>
          <w:bCs/>
          <w:sz w:val="24"/>
          <w:szCs w:val="24"/>
        </w:rPr>
        <w:t>§ 1º</w:t>
      </w:r>
      <w:r w:rsidRPr="001805E9">
        <w:rPr>
          <w:rFonts w:ascii="Courier New" w:hAnsi="Courier New" w:cs="Courier New"/>
          <w:sz w:val="24"/>
          <w:szCs w:val="24"/>
        </w:rPr>
        <w:t xml:space="preserve"> A destinação específica do recurso ou bem doado, nos termos do </w:t>
      </w:r>
      <w:r w:rsidRPr="001C4ADD">
        <w:rPr>
          <w:rFonts w:ascii="Courier New" w:hAnsi="Courier New" w:cs="Courier New"/>
          <w:i/>
          <w:iCs/>
          <w:sz w:val="24"/>
          <w:szCs w:val="24"/>
        </w:rPr>
        <w:t>caput</w:t>
      </w:r>
      <w:r w:rsidRPr="001805E9">
        <w:rPr>
          <w:rFonts w:ascii="Courier New" w:hAnsi="Courier New" w:cs="Courier New"/>
          <w:sz w:val="24"/>
          <w:szCs w:val="24"/>
        </w:rPr>
        <w:t>, será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objeto de análise prévia do Conselho Municipal de Política Cultural, para verificação de sua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viabilidade jurídica</w:t>
      </w:r>
      <w:r w:rsidR="001C4ADD">
        <w:rPr>
          <w:rFonts w:ascii="Courier New" w:hAnsi="Courier New" w:cs="Courier New"/>
          <w:sz w:val="24"/>
          <w:szCs w:val="24"/>
        </w:rPr>
        <w:t xml:space="preserve"> </w:t>
      </w:r>
      <w:r w:rsidR="001C4ADD" w:rsidRPr="00076EE4">
        <w:rPr>
          <w:rFonts w:ascii="Courier New" w:hAnsi="Courier New" w:cs="Courier New"/>
          <w:sz w:val="24"/>
          <w:szCs w:val="24"/>
        </w:rPr>
        <w:t>e compatibilidade aos ditames constitucionais e legais.</w:t>
      </w:r>
    </w:p>
    <w:p w14:paraId="4FE59D72" w14:textId="77777777" w:rsidR="008426B4" w:rsidRPr="001805E9" w:rsidRDefault="008426B4" w:rsidP="006042B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B2D7E64" w14:textId="626EBE9C" w:rsidR="007B295D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61167">
        <w:rPr>
          <w:rFonts w:ascii="Courier New" w:hAnsi="Courier New" w:cs="Courier New"/>
          <w:b/>
          <w:bCs/>
          <w:sz w:val="24"/>
          <w:szCs w:val="24"/>
        </w:rPr>
        <w:t>§ 2º</w:t>
      </w:r>
      <w:r w:rsidRPr="001805E9">
        <w:rPr>
          <w:rFonts w:ascii="Courier New" w:hAnsi="Courier New" w:cs="Courier New"/>
          <w:sz w:val="24"/>
          <w:szCs w:val="24"/>
        </w:rPr>
        <w:t xml:space="preserve"> A doação somente será efetivada </w:t>
      </w:r>
      <w:r w:rsidRPr="00076EE4">
        <w:rPr>
          <w:rFonts w:ascii="Courier New" w:hAnsi="Courier New" w:cs="Courier New"/>
          <w:sz w:val="24"/>
          <w:szCs w:val="24"/>
        </w:rPr>
        <w:t>após</w:t>
      </w:r>
      <w:r w:rsidR="001C4ADD" w:rsidRPr="00076EE4">
        <w:rPr>
          <w:rFonts w:ascii="Courier New" w:hAnsi="Courier New" w:cs="Courier New"/>
          <w:sz w:val="24"/>
          <w:szCs w:val="24"/>
        </w:rPr>
        <w:t xml:space="preserve"> a aprovação</w:t>
      </w:r>
      <w:r w:rsidRPr="00076EE4"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do Conselho</w:t>
      </w:r>
      <w:r w:rsidR="001C4ADD">
        <w:rPr>
          <w:rFonts w:ascii="Courier New" w:hAnsi="Courier New" w:cs="Courier New"/>
          <w:sz w:val="24"/>
          <w:szCs w:val="24"/>
        </w:rPr>
        <w:t xml:space="preserve"> </w:t>
      </w:r>
      <w:r w:rsidR="001C4ADD" w:rsidRPr="001805E9">
        <w:rPr>
          <w:rFonts w:ascii="Courier New" w:hAnsi="Courier New" w:cs="Courier New"/>
          <w:sz w:val="24"/>
          <w:szCs w:val="24"/>
        </w:rPr>
        <w:t>Municipal de Política Cultural</w:t>
      </w:r>
      <w:r w:rsidRPr="001805E9">
        <w:rPr>
          <w:rFonts w:ascii="Courier New" w:hAnsi="Courier New" w:cs="Courier New"/>
          <w:sz w:val="24"/>
          <w:szCs w:val="24"/>
        </w:rPr>
        <w:t xml:space="preserve">. </w:t>
      </w:r>
    </w:p>
    <w:p w14:paraId="49920E98" w14:textId="77777777" w:rsidR="00076EE4" w:rsidRDefault="00076EE4" w:rsidP="00076EE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322F050" w14:textId="1D2D255E" w:rsidR="0069031C" w:rsidRDefault="007B295D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76EE4">
        <w:rPr>
          <w:rFonts w:ascii="Courier New" w:hAnsi="Courier New" w:cs="Courier New"/>
          <w:b/>
          <w:bCs/>
          <w:sz w:val="24"/>
          <w:szCs w:val="24"/>
        </w:rPr>
        <w:t>§</w:t>
      </w:r>
      <w:r w:rsidR="00076EE4" w:rsidRPr="00076EE4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076EE4">
        <w:rPr>
          <w:rFonts w:ascii="Courier New" w:hAnsi="Courier New" w:cs="Courier New"/>
          <w:b/>
          <w:bCs/>
          <w:sz w:val="24"/>
          <w:szCs w:val="24"/>
        </w:rPr>
        <w:t>3º</w:t>
      </w:r>
      <w:r w:rsidR="00076EE4" w:rsidRPr="00076EE4">
        <w:rPr>
          <w:rFonts w:ascii="Courier New" w:hAnsi="Courier New" w:cs="Courier New"/>
          <w:sz w:val="24"/>
          <w:szCs w:val="24"/>
        </w:rPr>
        <w:t xml:space="preserve"> </w:t>
      </w:r>
      <w:r w:rsidR="0069031C" w:rsidRPr="00076EE4">
        <w:rPr>
          <w:rFonts w:ascii="Courier New" w:hAnsi="Courier New" w:cs="Courier New"/>
          <w:sz w:val="24"/>
          <w:szCs w:val="24"/>
        </w:rPr>
        <w:t xml:space="preserve">Caso não seja </w:t>
      </w:r>
      <w:r w:rsidRPr="00076EE4">
        <w:rPr>
          <w:rFonts w:ascii="Courier New" w:hAnsi="Courier New" w:cs="Courier New"/>
          <w:sz w:val="24"/>
          <w:szCs w:val="24"/>
        </w:rPr>
        <w:t>aprovada, pelo Conselho Municipal de Política Cultural, a</w:t>
      </w:r>
      <w:r w:rsidR="0069031C" w:rsidRPr="00076EE4">
        <w:rPr>
          <w:rFonts w:ascii="Courier New" w:hAnsi="Courier New" w:cs="Courier New"/>
          <w:sz w:val="24"/>
          <w:szCs w:val="24"/>
        </w:rPr>
        <w:t xml:space="preserve"> destinação indicada pelo doador, este será formalmente comunicado do impedimento, podendo optar por manter ou não a doação. Caso opte por mantê-la, sua destinação será definida pelo Conselho Municipal de Política Cultural, </w:t>
      </w:r>
      <w:r w:rsidRPr="00076EE4">
        <w:rPr>
          <w:rFonts w:ascii="Courier New" w:hAnsi="Courier New" w:cs="Courier New"/>
          <w:sz w:val="24"/>
          <w:szCs w:val="24"/>
        </w:rPr>
        <w:t xml:space="preserve">segundos os ditames desta lei, </w:t>
      </w:r>
      <w:r w:rsidR="0069031C" w:rsidRPr="00076EE4">
        <w:rPr>
          <w:rFonts w:ascii="Courier New" w:hAnsi="Courier New" w:cs="Courier New"/>
          <w:sz w:val="24"/>
          <w:szCs w:val="24"/>
        </w:rPr>
        <w:t>sem intervenção do doador.</w:t>
      </w:r>
    </w:p>
    <w:p w14:paraId="48E0E49A" w14:textId="77777777" w:rsidR="00076EE4" w:rsidRPr="00076EE4" w:rsidRDefault="00076EE4" w:rsidP="00076EE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105270C" w14:textId="0A18CCB3" w:rsidR="007B295D" w:rsidRPr="00076EE4" w:rsidRDefault="007B295D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76EE4">
        <w:rPr>
          <w:rFonts w:ascii="Courier New" w:hAnsi="Courier New" w:cs="Courier New"/>
          <w:b/>
          <w:bCs/>
          <w:sz w:val="24"/>
          <w:szCs w:val="24"/>
        </w:rPr>
        <w:t>§</w:t>
      </w:r>
      <w:r w:rsidR="00076EE4" w:rsidRPr="00076EE4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076EE4">
        <w:rPr>
          <w:rFonts w:ascii="Courier New" w:hAnsi="Courier New" w:cs="Courier New"/>
          <w:b/>
          <w:bCs/>
          <w:sz w:val="24"/>
          <w:szCs w:val="24"/>
        </w:rPr>
        <w:t>4º</w:t>
      </w:r>
      <w:r w:rsidRPr="00076EE4">
        <w:rPr>
          <w:rFonts w:ascii="Courier New" w:hAnsi="Courier New" w:cs="Courier New"/>
          <w:sz w:val="24"/>
          <w:szCs w:val="24"/>
        </w:rPr>
        <w:t xml:space="preserve"> O doador não poderá indicar projeto ou beneficiário específico para receber os recursos ou bens a serem doados</w:t>
      </w:r>
      <w:r w:rsidR="007864FB" w:rsidRPr="00076EE4">
        <w:rPr>
          <w:rFonts w:ascii="Courier New" w:hAnsi="Courier New" w:cs="Courier New"/>
          <w:sz w:val="24"/>
          <w:szCs w:val="24"/>
        </w:rPr>
        <w:t>, ressalvadas as disposições do Capítulo V desta Lei</w:t>
      </w:r>
      <w:r w:rsidRPr="00076EE4">
        <w:rPr>
          <w:rFonts w:ascii="Courier New" w:hAnsi="Courier New" w:cs="Courier New"/>
          <w:sz w:val="24"/>
          <w:szCs w:val="24"/>
        </w:rPr>
        <w:t>.</w:t>
      </w:r>
    </w:p>
    <w:p w14:paraId="4CEEC143" w14:textId="77777777" w:rsidR="008426B4" w:rsidRPr="001805E9" w:rsidRDefault="008426B4" w:rsidP="006042B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E6A17E9" w14:textId="37D6B6FB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61167">
        <w:rPr>
          <w:rFonts w:ascii="Courier New" w:hAnsi="Courier New" w:cs="Courier New"/>
          <w:b/>
          <w:bCs/>
          <w:sz w:val="24"/>
          <w:szCs w:val="24"/>
        </w:rPr>
        <w:t>Art. 6º</w:t>
      </w:r>
      <w:r w:rsidRPr="001805E9">
        <w:rPr>
          <w:rFonts w:ascii="Courier New" w:hAnsi="Courier New" w:cs="Courier New"/>
          <w:sz w:val="24"/>
          <w:szCs w:val="24"/>
        </w:rPr>
        <w:t xml:space="preserve"> O Município deverá destinar recursos do Fundo Municipal de Cultura - FMC, para uso como contrapartida de transferências dos Fundos Nacional e Estadual de Cultura.</w:t>
      </w:r>
    </w:p>
    <w:p w14:paraId="0584F87D" w14:textId="77777777" w:rsidR="008426B4" w:rsidRPr="001805E9" w:rsidRDefault="008426B4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724203B" w14:textId="7777777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61167">
        <w:rPr>
          <w:rFonts w:ascii="Courier New" w:hAnsi="Courier New" w:cs="Courier New"/>
          <w:b/>
          <w:bCs/>
          <w:sz w:val="24"/>
          <w:szCs w:val="24"/>
        </w:rPr>
        <w:t>§ 1º</w:t>
      </w:r>
      <w:r w:rsidRPr="001805E9">
        <w:rPr>
          <w:rFonts w:ascii="Courier New" w:hAnsi="Courier New" w:cs="Courier New"/>
          <w:sz w:val="24"/>
          <w:szCs w:val="24"/>
        </w:rPr>
        <w:t xml:space="preserve"> Os recursos oriundos de repasses dos Fundos Nacional e Estadual de Cultura serão destinados a:</w:t>
      </w:r>
    </w:p>
    <w:p w14:paraId="625180D9" w14:textId="77777777" w:rsidR="000656A0" w:rsidRPr="001805E9" w:rsidRDefault="000656A0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FF5686E" w14:textId="77777777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 xml:space="preserve">I -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políticas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>, programas, projetos e ações previstas nos Planos Nacional, Estadual ou Municipal de Cultura;</w:t>
      </w:r>
    </w:p>
    <w:p w14:paraId="24B3F424" w14:textId="7777777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 xml:space="preserve">II -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para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o financiamento de projetos culturais escolhidos pelo Município por meio de seleção pública.</w:t>
      </w:r>
    </w:p>
    <w:p w14:paraId="0EDE81EF" w14:textId="77777777" w:rsidR="000656A0" w:rsidRPr="001805E9" w:rsidRDefault="000656A0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6A9DB0D" w14:textId="7777777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61167">
        <w:rPr>
          <w:rFonts w:ascii="Courier New" w:hAnsi="Courier New" w:cs="Courier New"/>
          <w:b/>
          <w:bCs/>
          <w:sz w:val="24"/>
          <w:szCs w:val="24"/>
        </w:rPr>
        <w:t>§ 2º</w:t>
      </w:r>
      <w:r w:rsidRPr="001805E9">
        <w:rPr>
          <w:rFonts w:ascii="Courier New" w:hAnsi="Courier New" w:cs="Courier New"/>
          <w:sz w:val="24"/>
          <w:szCs w:val="24"/>
        </w:rPr>
        <w:t xml:space="preserve"> A gestão dos recursos oriundos de repasses dos Fundos Nacional e Estadual de Cultura será administrada pela Secretaria Municipal de Cultura em conjunto com o Conselho Municipal de Política Cultural.</w:t>
      </w:r>
    </w:p>
    <w:p w14:paraId="26671B6B" w14:textId="77777777" w:rsidR="008426B4" w:rsidRPr="001805E9" w:rsidRDefault="008426B4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D45509F" w14:textId="4336908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61167">
        <w:rPr>
          <w:rFonts w:ascii="Courier New" w:hAnsi="Courier New" w:cs="Courier New"/>
          <w:b/>
          <w:bCs/>
          <w:sz w:val="24"/>
          <w:szCs w:val="24"/>
        </w:rPr>
        <w:t>Art. 7º</w:t>
      </w:r>
      <w:r w:rsidRPr="001805E9">
        <w:rPr>
          <w:rFonts w:ascii="Courier New" w:hAnsi="Courier New" w:cs="Courier New"/>
          <w:sz w:val="24"/>
          <w:szCs w:val="24"/>
        </w:rPr>
        <w:t xml:space="preserve"> Os critérios de aporte de recursos do Fundo Municipal de Cultura – FMC deverão considerar a participação dos diversos segmentos culturais e territórios na distribuição total de recursos municipais para a cultura, com vistas a promover a desconcentração do investimento, devendo ser estabelecido anualmente um percentual mínimo para cada segmento/território.</w:t>
      </w:r>
    </w:p>
    <w:p w14:paraId="70DBFA20" w14:textId="77777777" w:rsidR="000656A0" w:rsidRPr="001805E9" w:rsidRDefault="000656A0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21C9588" w14:textId="7DA17C3C" w:rsidR="00761167" w:rsidRDefault="00761167" w:rsidP="000055A3">
      <w:pPr>
        <w:spacing w:after="0" w:line="240" w:lineRule="auto"/>
        <w:jc w:val="center"/>
        <w:rPr>
          <w:rStyle w:val="Fontepargpadro1"/>
          <w:rFonts w:ascii="Courier New" w:hAnsi="Courier New" w:cs="Courier New"/>
          <w:b/>
          <w:sz w:val="24"/>
          <w:szCs w:val="24"/>
        </w:rPr>
      </w:pPr>
      <w:r w:rsidRPr="00761167">
        <w:rPr>
          <w:rStyle w:val="Fontepargpadro1"/>
          <w:rFonts w:ascii="Courier New" w:hAnsi="Courier New" w:cs="Courier New"/>
          <w:b/>
          <w:sz w:val="24"/>
          <w:szCs w:val="24"/>
        </w:rPr>
        <w:t>CAPÍTULO I</w:t>
      </w:r>
      <w:r>
        <w:rPr>
          <w:rStyle w:val="Fontepargpadro1"/>
          <w:rFonts w:ascii="Courier New" w:hAnsi="Courier New" w:cs="Courier New"/>
          <w:b/>
          <w:sz w:val="24"/>
          <w:szCs w:val="24"/>
        </w:rPr>
        <w:t>II</w:t>
      </w:r>
    </w:p>
    <w:p w14:paraId="4732C7DE" w14:textId="0470A52D" w:rsidR="0069031C" w:rsidRDefault="0069031C" w:rsidP="000055A3">
      <w:pPr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761167">
        <w:rPr>
          <w:rFonts w:ascii="Courier New" w:hAnsi="Courier New" w:cs="Courier New"/>
          <w:b/>
          <w:bCs/>
          <w:sz w:val="24"/>
          <w:szCs w:val="24"/>
        </w:rPr>
        <w:t>DA GESTÃO FINANCEIRA</w:t>
      </w:r>
    </w:p>
    <w:p w14:paraId="635BE581" w14:textId="77777777" w:rsidR="008426B4" w:rsidRDefault="008426B4" w:rsidP="000656A0">
      <w:pPr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022A5CE7" w14:textId="09368068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61167">
        <w:rPr>
          <w:rFonts w:ascii="Courier New" w:hAnsi="Courier New" w:cs="Courier New"/>
          <w:b/>
          <w:bCs/>
          <w:sz w:val="24"/>
          <w:szCs w:val="24"/>
        </w:rPr>
        <w:t>Art. 8º</w:t>
      </w:r>
      <w:r w:rsidRPr="001805E9">
        <w:rPr>
          <w:rFonts w:ascii="Courier New" w:hAnsi="Courier New" w:cs="Courier New"/>
          <w:sz w:val="24"/>
          <w:szCs w:val="24"/>
        </w:rPr>
        <w:t xml:space="preserve"> Os recursos financeiros do Fundo Municipal de Cultura serão depositados em conta específica, e administrados pela Secretaria Municipal de Cultura, sob fiscalização do Conselho Municipal de Política Cultural – CMPC.</w:t>
      </w:r>
    </w:p>
    <w:p w14:paraId="502D0E86" w14:textId="77777777" w:rsidR="000656A0" w:rsidRPr="001805E9" w:rsidRDefault="000656A0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E3AC7CF" w14:textId="11F56B7F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61167">
        <w:rPr>
          <w:rFonts w:ascii="Courier New" w:hAnsi="Courier New" w:cs="Courier New"/>
          <w:b/>
          <w:bCs/>
          <w:sz w:val="24"/>
          <w:szCs w:val="24"/>
        </w:rPr>
        <w:t xml:space="preserve">Parágrafo </w:t>
      </w:r>
      <w:r w:rsidR="00761167" w:rsidRPr="00761167">
        <w:rPr>
          <w:rFonts w:ascii="Courier New" w:hAnsi="Courier New" w:cs="Courier New"/>
          <w:b/>
          <w:bCs/>
          <w:sz w:val="24"/>
          <w:szCs w:val="24"/>
        </w:rPr>
        <w:t>ú</w:t>
      </w:r>
      <w:r w:rsidRPr="00761167">
        <w:rPr>
          <w:rFonts w:ascii="Courier New" w:hAnsi="Courier New" w:cs="Courier New"/>
          <w:b/>
          <w:bCs/>
          <w:sz w:val="24"/>
          <w:szCs w:val="24"/>
        </w:rPr>
        <w:t>nico.</w:t>
      </w:r>
      <w:r w:rsidRPr="001805E9">
        <w:rPr>
          <w:rFonts w:ascii="Courier New" w:hAnsi="Courier New" w:cs="Courier New"/>
          <w:sz w:val="24"/>
          <w:szCs w:val="24"/>
        </w:rPr>
        <w:t xml:space="preserve"> A Secretaria Municipal de Cultura acompanhará a conformidade da programação aprovada da aplicação dos recursos repassados pela União e Estado ao Município.</w:t>
      </w:r>
    </w:p>
    <w:p w14:paraId="7CDB8DD2" w14:textId="77777777" w:rsidR="008426B4" w:rsidRPr="001805E9" w:rsidRDefault="008426B4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0102B64" w14:textId="0AE8D6BF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61167">
        <w:rPr>
          <w:rFonts w:ascii="Courier New" w:hAnsi="Courier New" w:cs="Courier New"/>
          <w:b/>
          <w:bCs/>
          <w:sz w:val="24"/>
          <w:szCs w:val="24"/>
        </w:rPr>
        <w:t>Art. 9º</w:t>
      </w:r>
      <w:r w:rsidRPr="001805E9">
        <w:rPr>
          <w:rFonts w:ascii="Courier New" w:hAnsi="Courier New" w:cs="Courier New"/>
          <w:sz w:val="24"/>
          <w:szCs w:val="24"/>
        </w:rPr>
        <w:t xml:space="preserve"> O Município deverá tornar público os valores e a finalidade dos recursos recebidos da União e do Estado, transferidos dentro dos critérios estabelecidos pelo Sistema Nacional e pelo Sistema Estadual de Cultura.</w:t>
      </w:r>
    </w:p>
    <w:p w14:paraId="2DCBAF08" w14:textId="77777777" w:rsidR="000656A0" w:rsidRPr="001805E9" w:rsidRDefault="000656A0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75D67FB" w14:textId="3A9AADF7" w:rsidR="0069031C" w:rsidRDefault="00761167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61167">
        <w:rPr>
          <w:rFonts w:ascii="Courier New" w:hAnsi="Courier New" w:cs="Courier New"/>
          <w:b/>
          <w:bCs/>
          <w:sz w:val="24"/>
          <w:szCs w:val="24"/>
        </w:rPr>
        <w:t>Parágrafo único.</w:t>
      </w:r>
      <w:r w:rsidRPr="001805E9">
        <w:rPr>
          <w:rFonts w:ascii="Courier New" w:hAnsi="Courier New" w:cs="Courier New"/>
          <w:sz w:val="24"/>
          <w:szCs w:val="24"/>
        </w:rPr>
        <w:t xml:space="preserve"> </w:t>
      </w:r>
      <w:r w:rsidR="0069031C" w:rsidRPr="001805E9">
        <w:rPr>
          <w:rFonts w:ascii="Courier New" w:hAnsi="Courier New" w:cs="Courier New"/>
          <w:sz w:val="24"/>
          <w:szCs w:val="24"/>
        </w:rPr>
        <w:t>O Município deverá zelar e contribuir para que sejam adotados pelo Sistema Nacional de Cultura critérios públicos e transparentes, com partilha e transferência de recursos de forma equitativa, resultantes de uma combinação de indicadores sociais, econômicos, demográficos e outros específicos da área cultural, considerando as diversidades regionais.</w:t>
      </w:r>
    </w:p>
    <w:p w14:paraId="518885E3" w14:textId="77777777" w:rsidR="008426B4" w:rsidRPr="001805E9" w:rsidRDefault="008426B4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56ADB0E" w14:textId="5B10C2A2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61167">
        <w:rPr>
          <w:rFonts w:ascii="Courier New" w:hAnsi="Courier New" w:cs="Courier New"/>
          <w:b/>
          <w:bCs/>
          <w:sz w:val="24"/>
          <w:szCs w:val="24"/>
        </w:rPr>
        <w:t>Art. 10</w:t>
      </w:r>
      <w:r w:rsidRPr="001805E9">
        <w:rPr>
          <w:rFonts w:ascii="Courier New" w:hAnsi="Courier New" w:cs="Courier New"/>
          <w:sz w:val="24"/>
          <w:szCs w:val="24"/>
        </w:rPr>
        <w:t xml:space="preserve"> O Município deverá assegurar a condição mínima para receber os repasses dos recursos da União, no âmbito do Sistema Nacional de Cultura, com a efetiva instituição e funcionamento dos componentes mínimos do Sistema Municipal de Cultura e a alocação de recursos próprios destinados à Cultura na Lei Orçamentária Anual (LOA) e no Fundo Municipal de Cultura.</w:t>
      </w:r>
    </w:p>
    <w:p w14:paraId="2532D18A" w14:textId="77777777" w:rsidR="008426B4" w:rsidRDefault="008426B4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FFD2483" w14:textId="54D1E885" w:rsidR="00201CB1" w:rsidRDefault="00201CB1" w:rsidP="000055A3">
      <w:pPr>
        <w:spacing w:after="0" w:line="240" w:lineRule="auto"/>
        <w:jc w:val="center"/>
        <w:rPr>
          <w:rStyle w:val="Fontepargpadro1"/>
          <w:rFonts w:ascii="Courier New" w:hAnsi="Courier New" w:cs="Courier New"/>
          <w:b/>
          <w:sz w:val="24"/>
          <w:szCs w:val="24"/>
        </w:rPr>
      </w:pPr>
      <w:r w:rsidRPr="00761167">
        <w:rPr>
          <w:rStyle w:val="Fontepargpadro1"/>
          <w:rFonts w:ascii="Courier New" w:hAnsi="Courier New" w:cs="Courier New"/>
          <w:b/>
          <w:sz w:val="24"/>
          <w:szCs w:val="24"/>
        </w:rPr>
        <w:t>CAPÍTULO I</w:t>
      </w:r>
      <w:r>
        <w:rPr>
          <w:rStyle w:val="Fontepargpadro1"/>
          <w:rFonts w:ascii="Courier New" w:hAnsi="Courier New" w:cs="Courier New"/>
          <w:b/>
          <w:sz w:val="24"/>
          <w:szCs w:val="24"/>
        </w:rPr>
        <w:t>V</w:t>
      </w:r>
    </w:p>
    <w:p w14:paraId="2F627DE1" w14:textId="77777777" w:rsidR="0069031C" w:rsidRDefault="0069031C" w:rsidP="000055A3">
      <w:pPr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201CB1">
        <w:rPr>
          <w:rFonts w:ascii="Courier New" w:hAnsi="Courier New" w:cs="Courier New"/>
          <w:b/>
          <w:bCs/>
          <w:sz w:val="24"/>
          <w:szCs w:val="24"/>
        </w:rPr>
        <w:t>DA ADMINISTRAÇÃO DO FUNDO MUNICIPAL DE CULTURA</w:t>
      </w:r>
    </w:p>
    <w:p w14:paraId="7FDE9B03" w14:textId="77777777" w:rsidR="008426B4" w:rsidRPr="00201CB1" w:rsidRDefault="008426B4" w:rsidP="000656A0">
      <w:pPr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7083F9C0" w14:textId="13D224EA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01CB1">
        <w:rPr>
          <w:rFonts w:ascii="Courier New" w:hAnsi="Courier New" w:cs="Courier New"/>
          <w:b/>
          <w:bCs/>
          <w:sz w:val="24"/>
          <w:szCs w:val="24"/>
        </w:rPr>
        <w:lastRenderedPageBreak/>
        <w:t>Art. 11</w:t>
      </w:r>
      <w:r w:rsidRPr="001805E9">
        <w:rPr>
          <w:rFonts w:ascii="Courier New" w:hAnsi="Courier New" w:cs="Courier New"/>
          <w:sz w:val="24"/>
          <w:szCs w:val="24"/>
        </w:rPr>
        <w:t xml:space="preserve"> O Fundo Municipal de Cultura – FMC será administrado pela Secretaria Municipal de Cultura – SECULT, e apoiará projetos culturais por meio da seguinte modalidade:</w:t>
      </w:r>
    </w:p>
    <w:p w14:paraId="40CFF05B" w14:textId="77777777" w:rsidR="000656A0" w:rsidRPr="001805E9" w:rsidRDefault="000656A0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21132DD" w14:textId="7777777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 xml:space="preserve">I -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não-reembolsáveis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>, na forma do regulamento, para apoio a projetos culturais apresentados por pessoas físicas e pessoas jurídicas de direito público e de direito privado, com ou sem fins lucrativos, preponderantemente por meio de editais de seleção pública;</w:t>
      </w:r>
    </w:p>
    <w:p w14:paraId="1D0DC8B1" w14:textId="77777777" w:rsidR="008426B4" w:rsidRPr="001805E9" w:rsidRDefault="008426B4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8D9025B" w14:textId="7FDEDC60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01CB1">
        <w:rPr>
          <w:rFonts w:ascii="Courier New" w:hAnsi="Courier New" w:cs="Courier New"/>
          <w:b/>
          <w:bCs/>
          <w:sz w:val="24"/>
          <w:szCs w:val="24"/>
        </w:rPr>
        <w:t>Art. 12</w:t>
      </w:r>
      <w:r w:rsidRPr="001805E9">
        <w:rPr>
          <w:rFonts w:ascii="Courier New" w:hAnsi="Courier New" w:cs="Courier New"/>
          <w:sz w:val="24"/>
          <w:szCs w:val="24"/>
        </w:rPr>
        <w:t xml:space="preserve"> Os custos referentes à gestão do Fundo Municipal de Cultura – FMC com planejamento, estudos, acompanhamento, avaliação e divulgação de resultados, incluídas a aquisição ou a locação de equipamentos e bens necessários ao cumprimento de seus objetivos, não poderão ultrapassar 5% (cinco por cento) das receitas federais ou estaduais, observados o limite fixado anualmente na Lei Orçamentária Anual (LOA) do exercício vigente e outros instrumentos de planejamento.</w:t>
      </w:r>
    </w:p>
    <w:p w14:paraId="567B1725" w14:textId="77777777" w:rsidR="008426B4" w:rsidRPr="001805E9" w:rsidRDefault="008426B4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83C2E21" w14:textId="23B957FF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01CB1">
        <w:rPr>
          <w:rFonts w:ascii="Courier New" w:hAnsi="Courier New" w:cs="Courier New"/>
          <w:b/>
          <w:bCs/>
          <w:sz w:val="24"/>
          <w:szCs w:val="24"/>
        </w:rPr>
        <w:t>Art. 13</w:t>
      </w:r>
      <w:r w:rsidRPr="001805E9">
        <w:rPr>
          <w:rFonts w:ascii="Courier New" w:hAnsi="Courier New" w:cs="Courier New"/>
          <w:sz w:val="24"/>
          <w:szCs w:val="24"/>
        </w:rPr>
        <w:t xml:space="preserve"> O Fundo Municipal de Cultura – FMC financiará projetos culturais apresentados por pessoas físicas e pessoas jurídicas de direito público e de direito privado, com ou sem fins lucrativos, associações e os coletivos culturais despersonalizados juridicamente, sendo respeitadas as legislações federais e estaduais de origem dos recursos.</w:t>
      </w:r>
    </w:p>
    <w:p w14:paraId="2033EA88" w14:textId="77777777" w:rsidR="008426B4" w:rsidRPr="001805E9" w:rsidRDefault="008426B4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7C2965C" w14:textId="7777777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A5183B">
        <w:rPr>
          <w:rFonts w:ascii="Courier New" w:hAnsi="Courier New" w:cs="Courier New"/>
          <w:b/>
          <w:bCs/>
          <w:sz w:val="24"/>
          <w:szCs w:val="24"/>
        </w:rPr>
        <w:t>§ 1º</w:t>
      </w:r>
      <w:r w:rsidRPr="001805E9">
        <w:rPr>
          <w:rFonts w:ascii="Courier New" w:hAnsi="Courier New" w:cs="Courier New"/>
          <w:sz w:val="24"/>
          <w:szCs w:val="24"/>
        </w:rPr>
        <w:t xml:space="preserve"> Poderá ser dispensada a contrapartida do proponente no âmbito de programas setoriais definidos pela Comissão Municipal </w:t>
      </w:r>
      <w:r w:rsidRPr="001805E9">
        <w:rPr>
          <w:rFonts w:ascii="Courier New" w:hAnsi="Courier New" w:cs="Courier New"/>
          <w:sz w:val="24"/>
          <w:szCs w:val="24"/>
        </w:rPr>
        <w:lastRenderedPageBreak/>
        <w:t>de Incentivo à Cultura – CMIC, por meio de ato público e justificado, desde que não fira a isonomia e igualdade competitiva entre os interessados.</w:t>
      </w:r>
    </w:p>
    <w:p w14:paraId="17A5C327" w14:textId="77777777" w:rsidR="008426B4" w:rsidRPr="001805E9" w:rsidRDefault="008426B4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F0F1054" w14:textId="7777777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A5183B">
        <w:rPr>
          <w:rFonts w:ascii="Courier New" w:hAnsi="Courier New" w:cs="Courier New"/>
          <w:b/>
          <w:bCs/>
          <w:sz w:val="24"/>
          <w:szCs w:val="24"/>
        </w:rPr>
        <w:t>§ 2º</w:t>
      </w:r>
      <w:r w:rsidRPr="001805E9">
        <w:rPr>
          <w:rFonts w:ascii="Courier New" w:hAnsi="Courier New" w:cs="Courier New"/>
          <w:sz w:val="24"/>
          <w:szCs w:val="24"/>
        </w:rPr>
        <w:t xml:space="preserve"> Nos casos em que a contrapartida for exigida, o proponente deve comprovar que dispõe de recursos financeiros ou de bens ou serviços, se economicamente mensuráveis, para complementar o montante aportado pelo Fundo Municipal de Cultura – FMC, ou que está assegurada a obtenção de financiamento por outra fonte.</w:t>
      </w:r>
    </w:p>
    <w:p w14:paraId="0C86D620" w14:textId="77777777" w:rsidR="008426B4" w:rsidRPr="001805E9" w:rsidRDefault="008426B4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FF2363D" w14:textId="7777777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A5183B">
        <w:rPr>
          <w:rFonts w:ascii="Courier New" w:hAnsi="Courier New" w:cs="Courier New"/>
          <w:b/>
          <w:bCs/>
          <w:sz w:val="24"/>
          <w:szCs w:val="24"/>
        </w:rPr>
        <w:t>§ 3º</w:t>
      </w:r>
      <w:r w:rsidRPr="001805E9">
        <w:rPr>
          <w:rFonts w:ascii="Courier New" w:hAnsi="Courier New" w:cs="Courier New"/>
          <w:sz w:val="24"/>
          <w:szCs w:val="24"/>
        </w:rPr>
        <w:t xml:space="preserve"> Os projetos culturais previstos no </w:t>
      </w:r>
      <w:r w:rsidRPr="007B295D">
        <w:rPr>
          <w:rFonts w:ascii="Courier New" w:hAnsi="Courier New" w:cs="Courier New"/>
          <w:i/>
          <w:iCs/>
          <w:sz w:val="24"/>
          <w:szCs w:val="24"/>
        </w:rPr>
        <w:t>caput</w:t>
      </w:r>
      <w:r w:rsidRPr="001805E9">
        <w:rPr>
          <w:rFonts w:ascii="Courier New" w:hAnsi="Courier New" w:cs="Courier New"/>
          <w:sz w:val="24"/>
          <w:szCs w:val="24"/>
        </w:rPr>
        <w:t xml:space="preserve"> poderão conter despesas administrativas de até 10% (dez por cento) de seu custo total, excetuados aqueles apresentados por entidades privadas sem fins lucrativos, que poderão conter despesas administrativas de até 15% (quinze por cento) de seu custo total.</w:t>
      </w:r>
    </w:p>
    <w:p w14:paraId="0818E7A2" w14:textId="77777777" w:rsidR="008426B4" w:rsidRPr="001805E9" w:rsidRDefault="008426B4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A17A630" w14:textId="1ED17100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A5183B">
        <w:rPr>
          <w:rFonts w:ascii="Courier New" w:hAnsi="Courier New" w:cs="Courier New"/>
          <w:b/>
          <w:bCs/>
          <w:sz w:val="24"/>
          <w:szCs w:val="24"/>
        </w:rPr>
        <w:t>Art. 14</w:t>
      </w:r>
      <w:r w:rsidRPr="001805E9">
        <w:rPr>
          <w:rFonts w:ascii="Courier New" w:hAnsi="Courier New" w:cs="Courier New"/>
          <w:sz w:val="24"/>
          <w:szCs w:val="24"/>
        </w:rPr>
        <w:t xml:space="preserve"> Fica autorizada a composição financeira de recursos do Fundo Municipal de Cultura – FMC com recursos de pessoas jurídicas de direito público ou de direito privado, com fins lucrativos para apoio compartilhado de programas, projetos e ações culturais de interesse estratégico, para o desenvolvimento das cadeias produtivas da cultura.</w:t>
      </w:r>
    </w:p>
    <w:p w14:paraId="0E183E08" w14:textId="77777777" w:rsidR="008426B4" w:rsidRPr="001805E9" w:rsidRDefault="008426B4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84F6C16" w14:textId="7777777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A5183B">
        <w:rPr>
          <w:rFonts w:ascii="Courier New" w:hAnsi="Courier New" w:cs="Courier New"/>
          <w:b/>
          <w:bCs/>
          <w:sz w:val="24"/>
          <w:szCs w:val="24"/>
        </w:rPr>
        <w:t>§ 1º</w:t>
      </w:r>
      <w:r w:rsidRPr="001805E9">
        <w:rPr>
          <w:rFonts w:ascii="Courier New" w:hAnsi="Courier New" w:cs="Courier New"/>
          <w:sz w:val="24"/>
          <w:szCs w:val="24"/>
        </w:rPr>
        <w:t xml:space="preserve"> O aporte dos recursos das pessoas jurídicas de direito público ou de direito privado previsto neste artigo não gozará de incentivo fiscal.</w:t>
      </w:r>
    </w:p>
    <w:p w14:paraId="3A9320D3" w14:textId="77777777" w:rsidR="008426B4" w:rsidRPr="001805E9" w:rsidRDefault="008426B4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9F24A00" w14:textId="7777777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A5183B">
        <w:rPr>
          <w:rFonts w:ascii="Courier New" w:hAnsi="Courier New" w:cs="Courier New"/>
          <w:b/>
          <w:bCs/>
          <w:sz w:val="24"/>
          <w:szCs w:val="24"/>
        </w:rPr>
        <w:t>§ 2º</w:t>
      </w:r>
      <w:r w:rsidRPr="001805E9">
        <w:rPr>
          <w:rFonts w:ascii="Courier New" w:hAnsi="Courier New" w:cs="Courier New"/>
          <w:sz w:val="24"/>
          <w:szCs w:val="24"/>
        </w:rPr>
        <w:t xml:space="preserve"> A concessão de recursos financeiros, materiais ou de infraestrutura pelo Fundo Municipal de Cultura – FMC será formalizada por meio de convênios e contratos específicos.</w:t>
      </w:r>
    </w:p>
    <w:p w14:paraId="73215A82" w14:textId="77777777" w:rsidR="00A5183B" w:rsidRDefault="00A5183B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2C91C37" w14:textId="584C43D1" w:rsidR="00A5183B" w:rsidRDefault="00A5183B" w:rsidP="000055A3">
      <w:pPr>
        <w:spacing w:after="0" w:line="240" w:lineRule="auto"/>
        <w:jc w:val="center"/>
        <w:rPr>
          <w:rStyle w:val="Fontepargpadro1"/>
          <w:rFonts w:ascii="Courier New" w:hAnsi="Courier New" w:cs="Courier New"/>
          <w:b/>
          <w:sz w:val="24"/>
          <w:szCs w:val="24"/>
        </w:rPr>
      </w:pPr>
      <w:r w:rsidRPr="00761167">
        <w:rPr>
          <w:rStyle w:val="Fontepargpadro1"/>
          <w:rFonts w:ascii="Courier New" w:hAnsi="Courier New" w:cs="Courier New"/>
          <w:b/>
          <w:sz w:val="24"/>
          <w:szCs w:val="24"/>
        </w:rPr>
        <w:t xml:space="preserve">CAPÍTULO </w:t>
      </w:r>
      <w:r>
        <w:rPr>
          <w:rStyle w:val="Fontepargpadro1"/>
          <w:rFonts w:ascii="Courier New" w:hAnsi="Courier New" w:cs="Courier New"/>
          <w:b/>
          <w:sz w:val="24"/>
          <w:szCs w:val="24"/>
        </w:rPr>
        <w:t>V</w:t>
      </w:r>
    </w:p>
    <w:p w14:paraId="0F0DE32E" w14:textId="77777777" w:rsidR="0069031C" w:rsidRPr="00A5183B" w:rsidRDefault="0069031C" w:rsidP="000055A3">
      <w:pPr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A5183B">
        <w:rPr>
          <w:rFonts w:ascii="Courier New" w:hAnsi="Courier New" w:cs="Courier New"/>
          <w:b/>
          <w:bCs/>
          <w:sz w:val="24"/>
          <w:szCs w:val="24"/>
        </w:rPr>
        <w:t>DA CAPTAÇÃO DE RECURSOS PRIVADOS SEM INCENTIVO FISCAL E DA</w:t>
      </w:r>
    </w:p>
    <w:p w14:paraId="22D114E2" w14:textId="77777777" w:rsidR="0069031C" w:rsidRPr="00A5183B" w:rsidRDefault="0069031C" w:rsidP="000055A3">
      <w:pPr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A5183B">
        <w:rPr>
          <w:rFonts w:ascii="Courier New" w:hAnsi="Courier New" w:cs="Courier New"/>
          <w:b/>
          <w:bCs/>
          <w:sz w:val="24"/>
          <w:szCs w:val="24"/>
        </w:rPr>
        <w:t>CAPACITAÇÃO DE RECURSOS COMPLEMENTARES</w:t>
      </w:r>
    </w:p>
    <w:p w14:paraId="4A1AEC48" w14:textId="77777777" w:rsidR="0069031C" w:rsidRPr="001805E9" w:rsidRDefault="0069031C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5E75941" w14:textId="299D549B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426B4">
        <w:rPr>
          <w:rFonts w:ascii="Courier New" w:hAnsi="Courier New" w:cs="Courier New"/>
          <w:b/>
          <w:bCs/>
          <w:sz w:val="24"/>
          <w:szCs w:val="24"/>
        </w:rPr>
        <w:t>Art. 15</w:t>
      </w:r>
      <w:r w:rsidRPr="001805E9">
        <w:rPr>
          <w:rFonts w:ascii="Courier New" w:hAnsi="Courier New" w:cs="Courier New"/>
          <w:sz w:val="24"/>
          <w:szCs w:val="24"/>
        </w:rPr>
        <w:t xml:space="preserve"> São instrumentos de captação de recursos privados sem incentivo fiscal:</w:t>
      </w:r>
    </w:p>
    <w:p w14:paraId="43C226ED" w14:textId="77777777" w:rsidR="000656A0" w:rsidRPr="001805E9" w:rsidRDefault="000656A0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757D6F3" w14:textId="77777777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 xml:space="preserve">I -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acordo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de patrocínio privado direto do regime jurídico próprio de fomento cultural,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celebrado pela administração pública com patrocinadores;</w:t>
      </w:r>
    </w:p>
    <w:p w14:paraId="1FDDF4EE" w14:textId="77777777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 xml:space="preserve">II -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instrumentos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celebrados por agentes culturais para captação de recursos privados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complementares para ações culturais apoiadas por políticas públicas de fomento;</w:t>
      </w:r>
    </w:p>
    <w:p w14:paraId="210A2155" w14:textId="7777777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>III - outros instrumentos celebrados pela administração pública para captação de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recursos privados para políticas públicas.</w:t>
      </w:r>
    </w:p>
    <w:p w14:paraId="2E16B4DF" w14:textId="77777777" w:rsidR="008426B4" w:rsidRPr="001805E9" w:rsidRDefault="008426B4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CAD8FAD" w14:textId="13C37E00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426B4">
        <w:rPr>
          <w:rFonts w:ascii="Courier New" w:hAnsi="Courier New" w:cs="Courier New"/>
          <w:b/>
          <w:bCs/>
          <w:sz w:val="24"/>
          <w:szCs w:val="24"/>
        </w:rPr>
        <w:t>Art. 16</w:t>
      </w:r>
      <w:r w:rsidRPr="001805E9">
        <w:rPr>
          <w:rFonts w:ascii="Courier New" w:hAnsi="Courier New" w:cs="Courier New"/>
          <w:sz w:val="24"/>
          <w:szCs w:val="24"/>
        </w:rPr>
        <w:t xml:space="preserve"> O acordo de patrocínio privado direto do regime jurídico próprio de fomento cultural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poderá decorrer de propostas recebidas pela administração pública por meio de um dos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seguintes procedimentos:</w:t>
      </w:r>
    </w:p>
    <w:p w14:paraId="1B1EE7A8" w14:textId="77777777" w:rsidR="000656A0" w:rsidRPr="001805E9" w:rsidRDefault="000656A0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96D9280" w14:textId="77777777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lastRenderedPageBreak/>
        <w:t xml:space="preserve">I -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proposta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avulsa, quando um interessado tem a iniciativa de apresentar à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administração pública oferta de apoio a ações culturais;</w:t>
      </w:r>
    </w:p>
    <w:p w14:paraId="0B9A0A40" w14:textId="7777777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 xml:space="preserve">II -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chamamento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público, quando ocorre a divulgação de edital de patrocínio privado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direto, com finalidade de buscar apoio a ações culturais promovidas por agentes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culturais ou por órgãos e entidades da própria administração pública.</w:t>
      </w:r>
    </w:p>
    <w:p w14:paraId="5B069DC6" w14:textId="77777777" w:rsidR="000656A0" w:rsidRPr="001805E9" w:rsidRDefault="000656A0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F87F33F" w14:textId="7777777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426B4">
        <w:rPr>
          <w:rFonts w:ascii="Courier New" w:hAnsi="Courier New" w:cs="Courier New"/>
          <w:b/>
          <w:bCs/>
          <w:sz w:val="24"/>
          <w:szCs w:val="24"/>
        </w:rPr>
        <w:t>§ 1º</w:t>
      </w:r>
      <w:r w:rsidRPr="001805E9">
        <w:rPr>
          <w:rFonts w:ascii="Courier New" w:hAnsi="Courier New" w:cs="Courier New"/>
          <w:sz w:val="24"/>
          <w:szCs w:val="24"/>
        </w:rPr>
        <w:t xml:space="preserve"> Nos casos de recebimento de proposta avulsa, deverá ser divulgado aviso público em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meio oficial de publicidade da administração pública, com abertura de prazo mínimo de 5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(cinco) dias úteis para apresentação de propostas alternativas por eventuais interessados.</w:t>
      </w:r>
    </w:p>
    <w:p w14:paraId="30726D50" w14:textId="77777777" w:rsidR="008426B4" w:rsidRPr="001805E9" w:rsidRDefault="008426B4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D8B81FF" w14:textId="7777777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426B4">
        <w:rPr>
          <w:rFonts w:ascii="Courier New" w:hAnsi="Courier New" w:cs="Courier New"/>
          <w:b/>
          <w:bCs/>
          <w:sz w:val="24"/>
          <w:szCs w:val="24"/>
        </w:rPr>
        <w:t>§ 2º</w:t>
      </w:r>
      <w:r w:rsidRPr="001805E9">
        <w:rPr>
          <w:rFonts w:ascii="Courier New" w:hAnsi="Courier New" w:cs="Courier New"/>
          <w:sz w:val="24"/>
          <w:szCs w:val="24"/>
        </w:rPr>
        <w:t xml:space="preserve"> O autor da proposta selecionada fornecerá os dados da pessoa física ou jurídica que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celebrará o acordo de patrocínio privado direto com a administração pública.</w:t>
      </w:r>
    </w:p>
    <w:p w14:paraId="2990A45D" w14:textId="77777777" w:rsidR="008426B4" w:rsidRPr="001805E9" w:rsidRDefault="008426B4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C06B967" w14:textId="299681D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426B4">
        <w:rPr>
          <w:rFonts w:ascii="Courier New" w:hAnsi="Courier New" w:cs="Courier New"/>
          <w:b/>
          <w:bCs/>
          <w:sz w:val="24"/>
          <w:szCs w:val="24"/>
        </w:rPr>
        <w:t>Art. 1</w:t>
      </w:r>
      <w:r w:rsidR="008426B4" w:rsidRPr="008426B4">
        <w:rPr>
          <w:rFonts w:ascii="Courier New" w:hAnsi="Courier New" w:cs="Courier New"/>
          <w:b/>
          <w:bCs/>
          <w:sz w:val="24"/>
          <w:szCs w:val="24"/>
        </w:rPr>
        <w:t>7</w:t>
      </w:r>
      <w:r w:rsidRPr="001805E9">
        <w:rPr>
          <w:rFonts w:ascii="Courier New" w:hAnsi="Courier New" w:cs="Courier New"/>
          <w:sz w:val="24"/>
          <w:szCs w:val="24"/>
        </w:rPr>
        <w:t xml:space="preserve"> O acordo de patrocínio privado direto do regime próprio de fomento cultural deverá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prever os deveres do patrocinador e as compensações autorizadas pelo poder público.</w:t>
      </w:r>
    </w:p>
    <w:p w14:paraId="79E5271D" w14:textId="77777777" w:rsidR="008426B4" w:rsidRPr="001805E9" w:rsidRDefault="008426B4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9036CDF" w14:textId="7777777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426B4">
        <w:rPr>
          <w:rFonts w:ascii="Courier New" w:hAnsi="Courier New" w:cs="Courier New"/>
          <w:b/>
          <w:bCs/>
          <w:sz w:val="24"/>
          <w:szCs w:val="24"/>
        </w:rPr>
        <w:t>§ 1º</w:t>
      </w:r>
      <w:r w:rsidRPr="001805E9">
        <w:rPr>
          <w:rFonts w:ascii="Courier New" w:hAnsi="Courier New" w:cs="Courier New"/>
          <w:sz w:val="24"/>
          <w:szCs w:val="24"/>
        </w:rPr>
        <w:t xml:space="preserve"> O Caderno de Deveres do Patrocinador, anexo ao instrumento de acordo, deverá prever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a obrigação do patrocinador de executar com recursos próprios, sem incentivo fiscal, lista de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deveres, que poderá incluir:</w:t>
      </w:r>
    </w:p>
    <w:p w14:paraId="2ACC4D2D" w14:textId="77777777" w:rsidR="000656A0" w:rsidRPr="001805E9" w:rsidRDefault="000656A0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37499A7" w14:textId="77777777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lastRenderedPageBreak/>
        <w:t xml:space="preserve">I -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fornecimento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de bens ou prestação de serviços;</w:t>
      </w:r>
    </w:p>
    <w:p w14:paraId="6B37720F" w14:textId="77777777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 xml:space="preserve">II -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financiamento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de premiação cultural;</w:t>
      </w:r>
    </w:p>
    <w:p w14:paraId="491F93D9" w14:textId="77777777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>III - depósito em favor de Fundo Municipal de Cultura;</w:t>
      </w:r>
    </w:p>
    <w:p w14:paraId="5B77C2F9" w14:textId="77777777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 xml:space="preserve">IV -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realização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de obras destinadas ao patrimônio cultural;</w:t>
      </w:r>
    </w:p>
    <w:p w14:paraId="1C7FADD0" w14:textId="7777777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 xml:space="preserve">V -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outros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deveres adequados às necessidades da execução das políticas culturais.</w:t>
      </w:r>
    </w:p>
    <w:p w14:paraId="00162A51" w14:textId="77777777" w:rsidR="000656A0" w:rsidRPr="001805E9" w:rsidRDefault="000656A0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93BD8DB" w14:textId="7777777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426B4">
        <w:rPr>
          <w:rFonts w:ascii="Courier New" w:hAnsi="Courier New" w:cs="Courier New"/>
          <w:b/>
          <w:bCs/>
          <w:sz w:val="24"/>
          <w:szCs w:val="24"/>
        </w:rPr>
        <w:t>§ 2º</w:t>
      </w:r>
      <w:r w:rsidRPr="001805E9">
        <w:rPr>
          <w:rFonts w:ascii="Courier New" w:hAnsi="Courier New" w:cs="Courier New"/>
          <w:sz w:val="24"/>
          <w:szCs w:val="24"/>
        </w:rPr>
        <w:t xml:space="preserve"> O poder público poderá autorizar as seguintes compensações ao patrocinador:</w:t>
      </w:r>
    </w:p>
    <w:p w14:paraId="6F0FB81E" w14:textId="77777777" w:rsidR="000656A0" w:rsidRPr="001805E9" w:rsidRDefault="000656A0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7FB30A9" w14:textId="77777777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 xml:space="preserve">I -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veiculação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de publicidade, inclusive mediante ativação de marca;</w:t>
      </w:r>
    </w:p>
    <w:p w14:paraId="3A869AD6" w14:textId="77777777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 xml:space="preserve">II -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uso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de espaço ou de bem da administração pública;</w:t>
      </w:r>
    </w:p>
    <w:p w14:paraId="58EEDC9B" w14:textId="7777777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>III - outras compensações solicitadas pelo patrocinador, avaliadas pela Secretaria de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Cultura do município de Itapevi, em juízo de conveniência e oportunidade.</w:t>
      </w:r>
    </w:p>
    <w:p w14:paraId="6794C7FE" w14:textId="77777777" w:rsidR="008426B4" w:rsidRPr="001805E9" w:rsidRDefault="008426B4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E92107B" w14:textId="7777777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426B4">
        <w:rPr>
          <w:rFonts w:ascii="Courier New" w:hAnsi="Courier New" w:cs="Courier New"/>
          <w:b/>
          <w:bCs/>
          <w:sz w:val="24"/>
          <w:szCs w:val="24"/>
        </w:rPr>
        <w:t>§ 3º</w:t>
      </w:r>
      <w:r w:rsidRPr="001805E9">
        <w:rPr>
          <w:rFonts w:ascii="Courier New" w:hAnsi="Courier New" w:cs="Courier New"/>
          <w:sz w:val="24"/>
          <w:szCs w:val="24"/>
        </w:rPr>
        <w:t xml:space="preserve"> O patrocinador deverá apresentar Relatório de Cumprimento do Caderno de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Deveres, cujo escopo abrangerá a execução material, vedada a exigência de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demonstração financeira.</w:t>
      </w:r>
    </w:p>
    <w:p w14:paraId="35ACC08C" w14:textId="77777777" w:rsidR="008426B4" w:rsidRPr="001805E9" w:rsidRDefault="008426B4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48F2749" w14:textId="41BED35C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426B4">
        <w:rPr>
          <w:rFonts w:ascii="Courier New" w:hAnsi="Courier New" w:cs="Courier New"/>
          <w:b/>
          <w:bCs/>
          <w:sz w:val="24"/>
          <w:szCs w:val="24"/>
        </w:rPr>
        <w:t>§ 4º</w:t>
      </w:r>
      <w:r w:rsidRPr="001805E9">
        <w:rPr>
          <w:rFonts w:ascii="Courier New" w:hAnsi="Courier New" w:cs="Courier New"/>
          <w:sz w:val="24"/>
          <w:szCs w:val="24"/>
        </w:rPr>
        <w:t xml:space="preserve"> As compensações dispostas no Inciso III deverão ser publicadas de maneira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 xml:space="preserve">resumida no Diário Oficial do Município, </w:t>
      </w:r>
      <w:r w:rsidRPr="001805E9">
        <w:rPr>
          <w:rFonts w:ascii="Courier New" w:hAnsi="Courier New" w:cs="Courier New"/>
          <w:sz w:val="24"/>
          <w:szCs w:val="24"/>
        </w:rPr>
        <w:lastRenderedPageBreak/>
        <w:t>com a devida fundamentação sobre a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vantajosidade ou caráter qualitativo da compensação</w:t>
      </w:r>
      <w:r w:rsidR="008426B4">
        <w:rPr>
          <w:rFonts w:ascii="Courier New" w:hAnsi="Courier New" w:cs="Courier New"/>
          <w:sz w:val="24"/>
          <w:szCs w:val="24"/>
        </w:rPr>
        <w:t>.</w:t>
      </w:r>
    </w:p>
    <w:p w14:paraId="34B02A07" w14:textId="77777777" w:rsidR="008426B4" w:rsidRPr="001805E9" w:rsidRDefault="008426B4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2E2E4E0" w14:textId="7777777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426B4">
        <w:rPr>
          <w:rFonts w:ascii="Courier New" w:hAnsi="Courier New" w:cs="Courier New"/>
          <w:b/>
          <w:bCs/>
          <w:sz w:val="24"/>
          <w:szCs w:val="24"/>
        </w:rPr>
        <w:t>§ 5º</w:t>
      </w:r>
      <w:r w:rsidRPr="001805E9">
        <w:rPr>
          <w:rFonts w:ascii="Courier New" w:hAnsi="Courier New" w:cs="Courier New"/>
          <w:sz w:val="24"/>
          <w:szCs w:val="24"/>
        </w:rPr>
        <w:t xml:space="preserve"> Os projetos fomentados exclusivamente com receitas advindas dos recursos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captados pelos mecanismos do Art. 10 desta lei desobrigam-se de previsão no Plano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Municipal de Cultura, Lei Orçamentária Anual e qualquer outro instrumento de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planejamento municipal.</w:t>
      </w:r>
    </w:p>
    <w:p w14:paraId="4675E91D" w14:textId="77777777" w:rsidR="008426B4" w:rsidRPr="001805E9" w:rsidRDefault="008426B4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573388B" w14:textId="671A7A12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426B4">
        <w:rPr>
          <w:rFonts w:ascii="Courier New" w:hAnsi="Courier New" w:cs="Courier New"/>
          <w:b/>
          <w:bCs/>
          <w:sz w:val="24"/>
          <w:szCs w:val="24"/>
        </w:rPr>
        <w:t>Art. 18</w:t>
      </w:r>
      <w:r w:rsidRPr="001805E9">
        <w:rPr>
          <w:rFonts w:ascii="Courier New" w:hAnsi="Courier New" w:cs="Courier New"/>
          <w:sz w:val="24"/>
          <w:szCs w:val="24"/>
        </w:rPr>
        <w:t xml:space="preserve"> A captação pelo agente cultural de recursos complementares para a realização de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ação apoiada pelo fomento cultural poderá ser realizada por quaisquer meios idôneos, tais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como:</w:t>
      </w:r>
    </w:p>
    <w:p w14:paraId="35FC2CDA" w14:textId="77777777" w:rsidR="000656A0" w:rsidRPr="001805E9" w:rsidRDefault="000656A0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04D1E29" w14:textId="77777777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 xml:space="preserve">I -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cobrança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de ingressos, bilheteria ou similares;</w:t>
      </w:r>
    </w:p>
    <w:p w14:paraId="098AF9DE" w14:textId="77777777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 xml:space="preserve">II -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cobrança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pela participação em eventos ou em ações de capacitação, tais como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seminários, cursos e oficinas;</w:t>
      </w:r>
    </w:p>
    <w:p w14:paraId="33A06D80" w14:textId="77777777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>III - cobrança pelo uso de bens ou pela venda de produtos;</w:t>
      </w:r>
    </w:p>
    <w:p w14:paraId="2C9595A7" w14:textId="7777777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 xml:space="preserve">IV -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doações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de pessoas físicas ou jurídicas de direito público ou privado.</w:t>
      </w:r>
    </w:p>
    <w:p w14:paraId="57AD25B3" w14:textId="77777777" w:rsidR="008426B4" w:rsidRPr="001805E9" w:rsidRDefault="008426B4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19AEC75" w14:textId="7777777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426B4">
        <w:rPr>
          <w:rFonts w:ascii="Courier New" w:hAnsi="Courier New" w:cs="Courier New"/>
          <w:b/>
          <w:bCs/>
          <w:sz w:val="24"/>
          <w:szCs w:val="24"/>
        </w:rPr>
        <w:t>Parágrafo único.</w:t>
      </w:r>
      <w:r w:rsidRPr="001805E9">
        <w:rPr>
          <w:rFonts w:ascii="Courier New" w:hAnsi="Courier New" w:cs="Courier New"/>
          <w:sz w:val="24"/>
          <w:szCs w:val="24"/>
        </w:rPr>
        <w:t xml:space="preserve"> As doações de pessoas físicas ou jurídicas poderão ser viabilizadas por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meio de plataformas virtuais de financiamento coletivo ou quaisquer outras ferramentas aptas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à finalidade pretendida.</w:t>
      </w:r>
    </w:p>
    <w:p w14:paraId="40A00B71" w14:textId="56E3D5D3" w:rsidR="008426B4" w:rsidRDefault="008426B4" w:rsidP="000055A3">
      <w:pPr>
        <w:spacing w:after="0" w:line="240" w:lineRule="auto"/>
        <w:jc w:val="center"/>
        <w:rPr>
          <w:rStyle w:val="Fontepargpadro1"/>
          <w:rFonts w:ascii="Courier New" w:hAnsi="Courier New" w:cs="Courier New"/>
          <w:b/>
          <w:sz w:val="24"/>
          <w:szCs w:val="24"/>
        </w:rPr>
      </w:pPr>
      <w:r w:rsidRPr="00761167">
        <w:rPr>
          <w:rStyle w:val="Fontepargpadro1"/>
          <w:rFonts w:ascii="Courier New" w:hAnsi="Courier New" w:cs="Courier New"/>
          <w:b/>
          <w:sz w:val="24"/>
          <w:szCs w:val="24"/>
        </w:rPr>
        <w:lastRenderedPageBreak/>
        <w:t xml:space="preserve">CAPÍTULO </w:t>
      </w:r>
      <w:r>
        <w:rPr>
          <w:rStyle w:val="Fontepargpadro1"/>
          <w:rFonts w:ascii="Courier New" w:hAnsi="Courier New" w:cs="Courier New"/>
          <w:b/>
          <w:sz w:val="24"/>
          <w:szCs w:val="24"/>
        </w:rPr>
        <w:t>VI</w:t>
      </w:r>
    </w:p>
    <w:p w14:paraId="2F6DEE3E" w14:textId="77777777" w:rsidR="0069031C" w:rsidRDefault="0069031C" w:rsidP="000055A3">
      <w:pPr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8426B4">
        <w:rPr>
          <w:rFonts w:ascii="Courier New" w:hAnsi="Courier New" w:cs="Courier New"/>
          <w:b/>
          <w:bCs/>
          <w:sz w:val="24"/>
          <w:szCs w:val="24"/>
        </w:rPr>
        <w:t>DA COMISSÃO MUNICIPAL DE INCENTIVO À CULTURA</w:t>
      </w:r>
    </w:p>
    <w:p w14:paraId="5516966B" w14:textId="77777777" w:rsidR="008426B4" w:rsidRPr="008426B4" w:rsidRDefault="008426B4" w:rsidP="000656A0">
      <w:pPr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2EC3D5AA" w14:textId="70FFE27D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426B4">
        <w:rPr>
          <w:rFonts w:ascii="Courier New" w:hAnsi="Courier New" w:cs="Courier New"/>
          <w:b/>
          <w:bCs/>
          <w:sz w:val="24"/>
          <w:szCs w:val="24"/>
        </w:rPr>
        <w:t>Art. 19</w:t>
      </w:r>
      <w:r w:rsidR="008426B4"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Para seleção de projetos apresentados ao Fundo Municipal de Cultura – FMC, a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Secretaria Municipal de Cultura designará os membros, através de publicação de portaria no</w:t>
      </w:r>
      <w:r w:rsidR="008426B4"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Diário Oficial do Município, que irão compor a Comissão Municipal de Incentivo à Cultura,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respeitando os critérios de paridade quando exigidos em legislações federais ou estaduais.</w:t>
      </w:r>
    </w:p>
    <w:p w14:paraId="727DD467" w14:textId="77777777" w:rsidR="008426B4" w:rsidRPr="001805E9" w:rsidRDefault="008426B4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9E8AD4B" w14:textId="7777777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426B4">
        <w:rPr>
          <w:rFonts w:ascii="Courier New" w:hAnsi="Courier New" w:cs="Courier New"/>
          <w:b/>
          <w:bCs/>
          <w:sz w:val="24"/>
          <w:szCs w:val="24"/>
        </w:rPr>
        <w:t>Art. 20</w:t>
      </w:r>
      <w:r w:rsidRPr="001805E9">
        <w:rPr>
          <w:rFonts w:ascii="Courier New" w:hAnsi="Courier New" w:cs="Courier New"/>
          <w:sz w:val="24"/>
          <w:szCs w:val="24"/>
        </w:rPr>
        <w:t xml:space="preserve"> A Comissão instituída na cláusula anterior deverá adotar critérios objetivos na seleção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das propostas, em especial:</w:t>
      </w:r>
    </w:p>
    <w:p w14:paraId="209528E9" w14:textId="77777777" w:rsidR="000656A0" w:rsidRPr="001805E9" w:rsidRDefault="000656A0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E4CDFDD" w14:textId="77777777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 xml:space="preserve">I -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avaliação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das três dimensões culturais do projeto – simbólica, econômica e social;</w:t>
      </w:r>
    </w:p>
    <w:p w14:paraId="4634F9AA" w14:textId="77777777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 xml:space="preserve">II -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adequação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orçamentária;</w:t>
      </w:r>
    </w:p>
    <w:p w14:paraId="795ABEC7" w14:textId="495861FD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 xml:space="preserve">III - viabilidade de execução; </w:t>
      </w:r>
    </w:p>
    <w:p w14:paraId="2955D833" w14:textId="232109EF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 xml:space="preserve">IV -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capacidade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técnico-operacional do proponente</w:t>
      </w:r>
      <w:r w:rsidR="00477504">
        <w:rPr>
          <w:rFonts w:ascii="Courier New" w:hAnsi="Courier New" w:cs="Courier New"/>
          <w:sz w:val="24"/>
          <w:szCs w:val="24"/>
        </w:rPr>
        <w:t>; e</w:t>
      </w:r>
    </w:p>
    <w:p w14:paraId="5D53D266" w14:textId="7777777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 xml:space="preserve">V -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critério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de desempate baseado na inadimplência parcial na prestação de contas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em projetos culturais anteriormente contemplados com recursos do Fundo Municipal de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Cultura.</w:t>
      </w:r>
    </w:p>
    <w:p w14:paraId="451BA0AA" w14:textId="77777777" w:rsidR="008426B4" w:rsidRPr="001805E9" w:rsidRDefault="008426B4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3BB83E5" w14:textId="23A0CB93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426B4">
        <w:rPr>
          <w:rFonts w:ascii="Courier New" w:hAnsi="Courier New" w:cs="Courier New"/>
          <w:b/>
          <w:bCs/>
          <w:sz w:val="24"/>
          <w:szCs w:val="24"/>
        </w:rPr>
        <w:t>§</w:t>
      </w:r>
      <w:r w:rsidR="008426B4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8426B4">
        <w:rPr>
          <w:rFonts w:ascii="Courier New" w:hAnsi="Courier New" w:cs="Courier New"/>
          <w:b/>
          <w:bCs/>
          <w:sz w:val="24"/>
          <w:szCs w:val="24"/>
        </w:rPr>
        <w:t>1º</w:t>
      </w:r>
      <w:r w:rsidRPr="001805E9">
        <w:rPr>
          <w:rFonts w:ascii="Courier New" w:hAnsi="Courier New" w:cs="Courier New"/>
          <w:sz w:val="24"/>
          <w:szCs w:val="24"/>
        </w:rPr>
        <w:t xml:space="preserve"> Poderão ser contratados pareceristas com reconhecida idoneidade e comprovada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capacidade técnica para a análise dos projetos culturais, garantindo a imparcialidade e a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qualidade na avaliação. A seleção dos pareceristas deverá observar critérios objetivos,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 xml:space="preserve">conforme regulamentação específica, </w:t>
      </w:r>
      <w:r w:rsidRPr="001805E9">
        <w:rPr>
          <w:rFonts w:ascii="Courier New" w:hAnsi="Courier New" w:cs="Courier New"/>
          <w:sz w:val="24"/>
          <w:szCs w:val="24"/>
        </w:rPr>
        <w:lastRenderedPageBreak/>
        <w:t>assegurando transparência e equidade no processo de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contratação.</w:t>
      </w:r>
    </w:p>
    <w:p w14:paraId="2DFB224D" w14:textId="77777777" w:rsidR="008426B4" w:rsidRPr="001805E9" w:rsidRDefault="008426B4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BBFD728" w14:textId="31D073A2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426B4">
        <w:rPr>
          <w:rFonts w:ascii="Courier New" w:hAnsi="Courier New" w:cs="Courier New"/>
          <w:b/>
          <w:bCs/>
          <w:sz w:val="24"/>
          <w:szCs w:val="24"/>
        </w:rPr>
        <w:t>§</w:t>
      </w:r>
      <w:r w:rsidR="008426B4" w:rsidRPr="008426B4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8426B4">
        <w:rPr>
          <w:rFonts w:ascii="Courier New" w:hAnsi="Courier New" w:cs="Courier New"/>
          <w:b/>
          <w:bCs/>
          <w:sz w:val="24"/>
          <w:szCs w:val="24"/>
        </w:rPr>
        <w:t>2º</w:t>
      </w:r>
      <w:r w:rsidRPr="001805E9">
        <w:rPr>
          <w:rFonts w:ascii="Courier New" w:hAnsi="Courier New" w:cs="Courier New"/>
          <w:sz w:val="24"/>
          <w:szCs w:val="24"/>
        </w:rPr>
        <w:t xml:space="preserve"> Somente pessoas físicas e/ou jurídicas com domicílio ou sede no Município de Itapevi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poderão apresentar projetos culturais requerendo recursos financeiros ao Fundo Municipal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de Cultura de Itapevi.</w:t>
      </w:r>
    </w:p>
    <w:p w14:paraId="6F8C228E" w14:textId="77777777" w:rsidR="008426B4" w:rsidRPr="001805E9" w:rsidRDefault="008426B4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9AE1A30" w14:textId="463222C9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426B4">
        <w:rPr>
          <w:rFonts w:ascii="Courier New" w:hAnsi="Courier New" w:cs="Courier New"/>
          <w:b/>
          <w:bCs/>
          <w:sz w:val="24"/>
          <w:szCs w:val="24"/>
        </w:rPr>
        <w:t>§</w:t>
      </w:r>
      <w:r w:rsidR="008426B4" w:rsidRPr="008426B4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8426B4">
        <w:rPr>
          <w:rFonts w:ascii="Courier New" w:hAnsi="Courier New" w:cs="Courier New"/>
          <w:b/>
          <w:bCs/>
          <w:sz w:val="24"/>
          <w:szCs w:val="24"/>
        </w:rPr>
        <w:t>3º</w:t>
      </w:r>
      <w:r w:rsidRPr="001805E9">
        <w:rPr>
          <w:rFonts w:ascii="Courier New" w:hAnsi="Courier New" w:cs="Courier New"/>
          <w:sz w:val="24"/>
          <w:szCs w:val="24"/>
        </w:rPr>
        <w:t xml:space="preserve"> Os editais de incentivo à cultura fomentados com recursos de receitas federais deverão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observar todas as disposições das Leis nº 8.685, de 20 de julho de 1993, nº 11.437, de 28 de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dezembro de 2006, nº 13.018, de 22 de julho de 2014, e nº 13.019, de 31 de julho de 2014,</w:t>
      </w:r>
      <w:r w:rsidR="008426B4"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e normas correlatas.</w:t>
      </w:r>
    </w:p>
    <w:p w14:paraId="5B71F82D" w14:textId="77777777" w:rsidR="008426B4" w:rsidRDefault="008426B4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9A2A2D7" w14:textId="7F4E0079" w:rsidR="008426B4" w:rsidRDefault="008426B4" w:rsidP="000055A3">
      <w:pPr>
        <w:spacing w:after="0" w:line="240" w:lineRule="auto"/>
        <w:jc w:val="center"/>
        <w:rPr>
          <w:rStyle w:val="Fontepargpadro1"/>
          <w:rFonts w:ascii="Courier New" w:hAnsi="Courier New" w:cs="Courier New"/>
          <w:b/>
          <w:sz w:val="24"/>
          <w:szCs w:val="24"/>
        </w:rPr>
      </w:pPr>
      <w:r w:rsidRPr="00761167">
        <w:rPr>
          <w:rStyle w:val="Fontepargpadro1"/>
          <w:rFonts w:ascii="Courier New" w:hAnsi="Courier New" w:cs="Courier New"/>
          <w:b/>
          <w:sz w:val="24"/>
          <w:szCs w:val="24"/>
        </w:rPr>
        <w:t xml:space="preserve">CAPÍTULO </w:t>
      </w:r>
      <w:r>
        <w:rPr>
          <w:rStyle w:val="Fontepargpadro1"/>
          <w:rFonts w:ascii="Courier New" w:hAnsi="Courier New" w:cs="Courier New"/>
          <w:b/>
          <w:sz w:val="24"/>
          <w:szCs w:val="24"/>
        </w:rPr>
        <w:t>VII</w:t>
      </w:r>
    </w:p>
    <w:p w14:paraId="772F5244" w14:textId="77777777" w:rsidR="0069031C" w:rsidRDefault="0069031C" w:rsidP="000055A3">
      <w:pPr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8426B4">
        <w:rPr>
          <w:rFonts w:ascii="Courier New" w:hAnsi="Courier New" w:cs="Courier New"/>
          <w:b/>
          <w:bCs/>
          <w:sz w:val="24"/>
          <w:szCs w:val="24"/>
        </w:rPr>
        <w:t>DAS PENALIDADES</w:t>
      </w:r>
    </w:p>
    <w:p w14:paraId="1C1FCDED" w14:textId="77777777" w:rsidR="008426B4" w:rsidRPr="008426B4" w:rsidRDefault="008426B4" w:rsidP="000656A0">
      <w:pPr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6D73E8B2" w14:textId="0B2BBEF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426B4">
        <w:rPr>
          <w:rFonts w:ascii="Courier New" w:hAnsi="Courier New" w:cs="Courier New"/>
          <w:b/>
          <w:bCs/>
          <w:sz w:val="24"/>
          <w:szCs w:val="24"/>
        </w:rPr>
        <w:t>Art. 21</w:t>
      </w:r>
      <w:r w:rsidRPr="001805E9">
        <w:rPr>
          <w:rFonts w:ascii="Courier New" w:hAnsi="Courier New" w:cs="Courier New"/>
          <w:sz w:val="24"/>
          <w:szCs w:val="24"/>
        </w:rPr>
        <w:t xml:space="preserve"> O proponente de projetos ou contratado com recursos do Fundo Municipal de Cultura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será responsabilizado administrativamente pelas seguintes infrações:</w:t>
      </w:r>
    </w:p>
    <w:p w14:paraId="42BAA111" w14:textId="77777777" w:rsidR="000656A0" w:rsidRPr="001805E9" w:rsidRDefault="000656A0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2B2E762" w14:textId="2C9719E6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>I</w:t>
      </w:r>
      <w:r w:rsidR="008426B4">
        <w:rPr>
          <w:rFonts w:ascii="Courier New" w:hAnsi="Courier New" w:cs="Courier New"/>
          <w:sz w:val="24"/>
          <w:szCs w:val="24"/>
        </w:rPr>
        <w:t xml:space="preserve"> -</w:t>
      </w:r>
      <w:r w:rsidRPr="001805E9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dar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causa à inexecução parcial do instrumento celebrado;</w:t>
      </w:r>
    </w:p>
    <w:p w14:paraId="746351AC" w14:textId="5FAA31B5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>II</w:t>
      </w:r>
      <w:r w:rsidR="008426B4">
        <w:rPr>
          <w:rFonts w:ascii="Courier New" w:hAnsi="Courier New" w:cs="Courier New"/>
          <w:sz w:val="24"/>
          <w:szCs w:val="24"/>
        </w:rPr>
        <w:t xml:space="preserve"> -</w:t>
      </w:r>
      <w:r w:rsidRPr="001805E9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dar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causa à inexecução parcial do instrumento celebrado que cause grave dano à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Administração, ao funcionamento dos serviços públicos ou ao interesse coletivo;</w:t>
      </w:r>
    </w:p>
    <w:p w14:paraId="214120BB" w14:textId="7FA0FDD4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>III</w:t>
      </w:r>
      <w:r w:rsidR="008426B4">
        <w:rPr>
          <w:rFonts w:ascii="Courier New" w:hAnsi="Courier New" w:cs="Courier New"/>
          <w:sz w:val="24"/>
          <w:szCs w:val="24"/>
        </w:rPr>
        <w:t xml:space="preserve"> -</w:t>
      </w:r>
      <w:r w:rsidRPr="001805E9">
        <w:rPr>
          <w:rFonts w:ascii="Courier New" w:hAnsi="Courier New" w:cs="Courier New"/>
          <w:sz w:val="24"/>
          <w:szCs w:val="24"/>
        </w:rPr>
        <w:t xml:space="preserve"> dar causa à inexecução total do instrumento celebrado;</w:t>
      </w:r>
    </w:p>
    <w:p w14:paraId="5A91797A" w14:textId="0C5E23B6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lastRenderedPageBreak/>
        <w:t>IV</w:t>
      </w:r>
      <w:r w:rsidR="008426B4">
        <w:rPr>
          <w:rFonts w:ascii="Courier New" w:hAnsi="Courier New" w:cs="Courier New"/>
          <w:sz w:val="24"/>
          <w:szCs w:val="24"/>
        </w:rPr>
        <w:t xml:space="preserve"> -</w:t>
      </w:r>
      <w:r w:rsidRPr="001805E9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deixar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de prestar contas quando exigido em edital, ou ter a prestação de contas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integralmente rejeitada pela Administração;</w:t>
      </w:r>
    </w:p>
    <w:p w14:paraId="19EE2B78" w14:textId="6F3E515E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>V</w:t>
      </w:r>
      <w:r w:rsidR="008426B4">
        <w:rPr>
          <w:rFonts w:ascii="Courier New" w:hAnsi="Courier New" w:cs="Courier New"/>
          <w:sz w:val="24"/>
          <w:szCs w:val="24"/>
        </w:rPr>
        <w:t xml:space="preserve">-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executar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o projeto em desconformidade com o aprovado, salvo em decorrência de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fato superveniente devidamente justificado e aceito pela Secretaria Municipal de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Cultura;</w:t>
      </w:r>
    </w:p>
    <w:p w14:paraId="61064E84" w14:textId="3B43331B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>VI</w:t>
      </w:r>
      <w:r w:rsidR="006042B3">
        <w:rPr>
          <w:rFonts w:ascii="Courier New" w:hAnsi="Courier New" w:cs="Courier New"/>
          <w:sz w:val="24"/>
          <w:szCs w:val="24"/>
        </w:rPr>
        <w:t>-</w:t>
      </w:r>
      <w:r w:rsidRPr="001805E9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apresentar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declaração ou documentação falsa exigida no edital ou prestar declaração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falsa durante qualquer fase da execução do instrumento celebrado;</w:t>
      </w:r>
    </w:p>
    <w:p w14:paraId="49FF196F" w14:textId="205E1442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>VII</w:t>
      </w:r>
      <w:r w:rsidR="006042B3">
        <w:rPr>
          <w:rFonts w:ascii="Courier New" w:hAnsi="Courier New" w:cs="Courier New"/>
          <w:sz w:val="24"/>
          <w:szCs w:val="24"/>
        </w:rPr>
        <w:t>-</w:t>
      </w:r>
      <w:r w:rsidRPr="001805E9">
        <w:rPr>
          <w:rFonts w:ascii="Courier New" w:hAnsi="Courier New" w:cs="Courier New"/>
          <w:sz w:val="24"/>
          <w:szCs w:val="24"/>
        </w:rPr>
        <w:t xml:space="preserve"> fraudar o chamamento público ou praticar ato fraudulento na fase de prestação de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contas;</w:t>
      </w:r>
    </w:p>
    <w:p w14:paraId="5A7F9E59" w14:textId="1BE24ED3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>VIII</w:t>
      </w:r>
      <w:r w:rsidR="006042B3">
        <w:rPr>
          <w:rFonts w:ascii="Courier New" w:hAnsi="Courier New" w:cs="Courier New"/>
          <w:sz w:val="24"/>
          <w:szCs w:val="24"/>
        </w:rPr>
        <w:t>-</w:t>
      </w:r>
      <w:r w:rsidRPr="001805E9">
        <w:rPr>
          <w:rFonts w:ascii="Courier New" w:hAnsi="Courier New" w:cs="Courier New"/>
          <w:sz w:val="24"/>
          <w:szCs w:val="24"/>
        </w:rPr>
        <w:t xml:space="preserve"> comportar-se de modo inidôneo durante a execução do instrumento celebrado ou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cometer fraude de qualquer natureza;</w:t>
      </w:r>
    </w:p>
    <w:p w14:paraId="6CEAB32A" w14:textId="3D3D1661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>IX</w:t>
      </w:r>
      <w:r w:rsidR="006042B3">
        <w:rPr>
          <w:rFonts w:ascii="Courier New" w:hAnsi="Courier New" w:cs="Courier New"/>
          <w:sz w:val="24"/>
          <w:szCs w:val="24"/>
        </w:rPr>
        <w:t>-</w:t>
      </w:r>
      <w:r w:rsidRPr="001805E9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praticar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ato lesivo previsto no art. 5º da Lei nº 12.846, de 1º de agosto de 2013;</w:t>
      </w:r>
    </w:p>
    <w:p w14:paraId="02E8559C" w14:textId="682F8502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>X</w:t>
      </w:r>
      <w:r w:rsidR="006042B3">
        <w:rPr>
          <w:rFonts w:ascii="Courier New" w:hAnsi="Courier New" w:cs="Courier New"/>
          <w:sz w:val="24"/>
          <w:szCs w:val="24"/>
        </w:rPr>
        <w:t xml:space="preserve">-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não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prestar contas no prazo devido ou estipulado em edital.</w:t>
      </w:r>
    </w:p>
    <w:p w14:paraId="4F08A264" w14:textId="77777777" w:rsidR="006042B3" w:rsidRPr="001805E9" w:rsidRDefault="006042B3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629052F" w14:textId="6CEE1CC0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042B3">
        <w:rPr>
          <w:rFonts w:ascii="Courier New" w:hAnsi="Courier New" w:cs="Courier New"/>
          <w:b/>
          <w:bCs/>
          <w:sz w:val="24"/>
          <w:szCs w:val="24"/>
        </w:rPr>
        <w:t>Art. 22</w:t>
      </w:r>
      <w:r w:rsidRPr="001805E9">
        <w:rPr>
          <w:rFonts w:ascii="Courier New" w:hAnsi="Courier New" w:cs="Courier New"/>
          <w:sz w:val="24"/>
          <w:szCs w:val="24"/>
        </w:rPr>
        <w:t xml:space="preserve"> O proponente de projetos financiados com recursos do Fundo Municipal que incorrer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em qualquer das infrações previstas no art. 21 poderá sofrer as seguintes penalidades</w:t>
      </w:r>
      <w:r w:rsidR="006042B3">
        <w:rPr>
          <w:rFonts w:ascii="Courier New" w:hAnsi="Courier New" w:cs="Courier New"/>
          <w:sz w:val="24"/>
          <w:szCs w:val="24"/>
        </w:rPr>
        <w:t>:</w:t>
      </w:r>
    </w:p>
    <w:p w14:paraId="7923C2A9" w14:textId="77777777" w:rsidR="000656A0" w:rsidRPr="001805E9" w:rsidRDefault="000656A0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EB8A8CE" w14:textId="3F2E0EA6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>I</w:t>
      </w:r>
      <w:r w:rsidR="006042B3">
        <w:rPr>
          <w:rFonts w:ascii="Courier New" w:hAnsi="Courier New" w:cs="Courier New"/>
          <w:sz w:val="24"/>
          <w:szCs w:val="24"/>
        </w:rPr>
        <w:t xml:space="preserve"> -</w:t>
      </w:r>
      <w:r w:rsidRPr="001805E9">
        <w:rPr>
          <w:rFonts w:ascii="Courier New" w:hAnsi="Courier New" w:cs="Courier New"/>
          <w:sz w:val="24"/>
          <w:szCs w:val="24"/>
        </w:rPr>
        <w:t xml:space="preserve"> Advertência escrita;</w:t>
      </w:r>
    </w:p>
    <w:p w14:paraId="5D30B150" w14:textId="64F4D0BE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>II</w:t>
      </w:r>
      <w:r w:rsidR="006042B3">
        <w:rPr>
          <w:rFonts w:ascii="Courier New" w:hAnsi="Courier New" w:cs="Courier New"/>
          <w:sz w:val="24"/>
          <w:szCs w:val="24"/>
        </w:rPr>
        <w:t xml:space="preserve"> -</w:t>
      </w:r>
      <w:r w:rsidRPr="001805E9">
        <w:rPr>
          <w:rFonts w:ascii="Courier New" w:hAnsi="Courier New" w:cs="Courier New"/>
          <w:sz w:val="24"/>
          <w:szCs w:val="24"/>
        </w:rPr>
        <w:t xml:space="preserve"> Multa;</w:t>
      </w:r>
    </w:p>
    <w:p w14:paraId="300F3908" w14:textId="4E859A0D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>III</w:t>
      </w:r>
      <w:r w:rsidR="006042B3">
        <w:rPr>
          <w:rFonts w:ascii="Courier New" w:hAnsi="Courier New" w:cs="Courier New"/>
          <w:sz w:val="24"/>
          <w:szCs w:val="24"/>
        </w:rPr>
        <w:t>-</w:t>
      </w:r>
      <w:r w:rsidRPr="001805E9">
        <w:rPr>
          <w:rFonts w:ascii="Courier New" w:hAnsi="Courier New" w:cs="Courier New"/>
          <w:sz w:val="24"/>
          <w:szCs w:val="24"/>
        </w:rPr>
        <w:t xml:space="preserve"> Impedimento de participar de quaisquer editais com recursos advindos do Fundo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Municipal de Cultura;</w:t>
      </w:r>
    </w:p>
    <w:p w14:paraId="530BC21E" w14:textId="74847CB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lastRenderedPageBreak/>
        <w:t>IV</w:t>
      </w:r>
      <w:r w:rsidR="006042B3">
        <w:rPr>
          <w:rFonts w:ascii="Courier New" w:hAnsi="Courier New" w:cs="Courier New"/>
          <w:sz w:val="24"/>
          <w:szCs w:val="24"/>
        </w:rPr>
        <w:t xml:space="preserve"> -</w:t>
      </w:r>
      <w:r w:rsidRPr="001805E9">
        <w:rPr>
          <w:rFonts w:ascii="Courier New" w:hAnsi="Courier New" w:cs="Courier New"/>
          <w:sz w:val="24"/>
          <w:szCs w:val="24"/>
        </w:rPr>
        <w:t xml:space="preserve"> Inscrição no cadastro de dívida ativa do município</w:t>
      </w:r>
      <w:r w:rsidR="006042B3">
        <w:rPr>
          <w:rFonts w:ascii="Courier New" w:hAnsi="Courier New" w:cs="Courier New"/>
          <w:sz w:val="24"/>
          <w:szCs w:val="24"/>
        </w:rPr>
        <w:t>.</w:t>
      </w:r>
    </w:p>
    <w:p w14:paraId="451429EA" w14:textId="77777777" w:rsidR="006042B3" w:rsidRPr="001805E9" w:rsidRDefault="006042B3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522ED6A" w14:textId="77777777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042B3">
        <w:rPr>
          <w:rFonts w:ascii="Courier New" w:hAnsi="Courier New" w:cs="Courier New"/>
          <w:b/>
          <w:bCs/>
          <w:sz w:val="24"/>
          <w:szCs w:val="24"/>
        </w:rPr>
        <w:t>§ 1º</w:t>
      </w:r>
      <w:r w:rsidRPr="001805E9">
        <w:rPr>
          <w:rFonts w:ascii="Courier New" w:hAnsi="Courier New" w:cs="Courier New"/>
          <w:sz w:val="24"/>
          <w:szCs w:val="24"/>
        </w:rPr>
        <w:t xml:space="preserve"> Na aplicação das sanções serão considerados:</w:t>
      </w:r>
    </w:p>
    <w:p w14:paraId="27FAC04B" w14:textId="53EAF2C7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>I</w:t>
      </w:r>
      <w:r w:rsidR="006042B3">
        <w:rPr>
          <w:rFonts w:ascii="Courier New" w:hAnsi="Courier New" w:cs="Courier New"/>
          <w:sz w:val="24"/>
          <w:szCs w:val="24"/>
        </w:rPr>
        <w:t xml:space="preserve"> -</w:t>
      </w:r>
      <w:r w:rsidRPr="001805E9">
        <w:rPr>
          <w:rFonts w:ascii="Courier New" w:hAnsi="Courier New" w:cs="Courier New"/>
          <w:sz w:val="24"/>
          <w:szCs w:val="24"/>
        </w:rPr>
        <w:t xml:space="preserve"> a natureza e a gravidade da infração cometida;</w:t>
      </w:r>
    </w:p>
    <w:p w14:paraId="59AFCD58" w14:textId="637CA129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>II</w:t>
      </w:r>
      <w:r w:rsidR="006042B3">
        <w:rPr>
          <w:rFonts w:ascii="Courier New" w:hAnsi="Courier New" w:cs="Courier New"/>
          <w:sz w:val="24"/>
          <w:szCs w:val="24"/>
        </w:rPr>
        <w:t xml:space="preserve"> -</w:t>
      </w:r>
      <w:r w:rsidRPr="001805E9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as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peculiaridades do caso concreto;</w:t>
      </w:r>
    </w:p>
    <w:p w14:paraId="4865897A" w14:textId="04BDAA6D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>III</w:t>
      </w:r>
      <w:r w:rsidR="006042B3">
        <w:rPr>
          <w:rFonts w:ascii="Courier New" w:hAnsi="Courier New" w:cs="Courier New"/>
          <w:sz w:val="24"/>
          <w:szCs w:val="24"/>
        </w:rPr>
        <w:t xml:space="preserve"> -</w:t>
      </w:r>
      <w:r w:rsidRPr="001805E9">
        <w:rPr>
          <w:rFonts w:ascii="Courier New" w:hAnsi="Courier New" w:cs="Courier New"/>
          <w:sz w:val="24"/>
          <w:szCs w:val="24"/>
        </w:rPr>
        <w:t xml:space="preserve"> as circunstâncias agravantes ou atenuantes;</w:t>
      </w:r>
    </w:p>
    <w:p w14:paraId="7A57E55C" w14:textId="72539F82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>IV</w:t>
      </w:r>
      <w:r w:rsidR="006042B3">
        <w:rPr>
          <w:rFonts w:ascii="Courier New" w:hAnsi="Courier New" w:cs="Courier New"/>
          <w:sz w:val="24"/>
          <w:szCs w:val="24"/>
        </w:rPr>
        <w:t xml:space="preserve"> -</w:t>
      </w:r>
      <w:r w:rsidRPr="001805E9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os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danos que dela provierem para a Administração;</w:t>
      </w:r>
    </w:p>
    <w:p w14:paraId="387F63D7" w14:textId="05D10309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>V</w:t>
      </w:r>
      <w:r w:rsidR="006042B3">
        <w:rPr>
          <w:rFonts w:ascii="Courier New" w:hAnsi="Courier New" w:cs="Courier New"/>
          <w:sz w:val="24"/>
          <w:szCs w:val="24"/>
        </w:rPr>
        <w:t xml:space="preserve"> -</w:t>
      </w:r>
      <w:r w:rsidRPr="001805E9">
        <w:rPr>
          <w:rFonts w:ascii="Courier New" w:hAnsi="Courier New" w:cs="Courier New"/>
          <w:sz w:val="24"/>
          <w:szCs w:val="24"/>
        </w:rPr>
        <w:t xml:space="preserve"> O histórico de orientações ao proponente quanto às pendências ou irregularidades</w:t>
      </w:r>
      <w:r w:rsidR="006042B3"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cometidas.</w:t>
      </w:r>
    </w:p>
    <w:p w14:paraId="146046C7" w14:textId="77777777" w:rsidR="006042B3" w:rsidRPr="001805E9" w:rsidRDefault="006042B3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A260248" w14:textId="7777777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042B3">
        <w:rPr>
          <w:rFonts w:ascii="Courier New" w:hAnsi="Courier New" w:cs="Courier New"/>
          <w:b/>
          <w:bCs/>
          <w:sz w:val="24"/>
          <w:szCs w:val="24"/>
        </w:rPr>
        <w:t>§ 2º</w:t>
      </w:r>
      <w:r w:rsidRPr="001805E9">
        <w:rPr>
          <w:rFonts w:ascii="Courier New" w:hAnsi="Courier New" w:cs="Courier New"/>
          <w:sz w:val="24"/>
          <w:szCs w:val="24"/>
        </w:rPr>
        <w:t xml:space="preserve"> A sanção prevista no inciso I do caput deste artigo será aplicada exclusivamente quando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não se justificar a imposição de penalidade mais grave.</w:t>
      </w:r>
    </w:p>
    <w:p w14:paraId="242A135E" w14:textId="77777777" w:rsidR="006042B3" w:rsidRPr="001805E9" w:rsidRDefault="006042B3" w:rsidP="000656A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F322918" w14:textId="7777777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042B3">
        <w:rPr>
          <w:rFonts w:ascii="Courier New" w:hAnsi="Courier New" w:cs="Courier New"/>
          <w:b/>
          <w:bCs/>
          <w:sz w:val="24"/>
          <w:szCs w:val="24"/>
        </w:rPr>
        <w:t>§ 3º</w:t>
      </w:r>
      <w:r w:rsidRPr="001805E9">
        <w:rPr>
          <w:rFonts w:ascii="Courier New" w:hAnsi="Courier New" w:cs="Courier New"/>
          <w:sz w:val="24"/>
          <w:szCs w:val="24"/>
        </w:rPr>
        <w:t xml:space="preserve"> A sanção prevista no inciso II do caput deste artigo, deverá ser calculada na forma do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edital ou do instrumento celebrado, não poderá ser inferior a 0,5% (cinco décimos por cento)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nem superior a 20% (vinte por cento) do valor do instrumento celebrado e será aplicada ao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responsável por qualquer das infrações administrativas previstas no Art. 21 desta lei.</w:t>
      </w:r>
    </w:p>
    <w:p w14:paraId="164F21DD" w14:textId="77777777" w:rsidR="006042B3" w:rsidRPr="001805E9" w:rsidRDefault="006042B3" w:rsidP="0080081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25F6C9C" w14:textId="7777777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042B3">
        <w:rPr>
          <w:rFonts w:ascii="Courier New" w:hAnsi="Courier New" w:cs="Courier New"/>
          <w:b/>
          <w:bCs/>
          <w:sz w:val="24"/>
          <w:szCs w:val="24"/>
        </w:rPr>
        <w:t>§ 4º</w:t>
      </w:r>
      <w:r w:rsidRPr="001805E9">
        <w:rPr>
          <w:rFonts w:ascii="Courier New" w:hAnsi="Courier New" w:cs="Courier New"/>
          <w:sz w:val="24"/>
          <w:szCs w:val="24"/>
        </w:rPr>
        <w:t xml:space="preserve"> A sanção prevista no Inciso III do caput deste artigo será aplicada ao responsável por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infrações administrativas que não se justificar a imposição de penalidade mais grave, e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 xml:space="preserve">deverá </w:t>
      </w:r>
      <w:r w:rsidRPr="001805E9">
        <w:rPr>
          <w:rFonts w:ascii="Courier New" w:hAnsi="Courier New" w:cs="Courier New"/>
          <w:sz w:val="24"/>
          <w:szCs w:val="24"/>
        </w:rPr>
        <w:lastRenderedPageBreak/>
        <w:t>impedir o responsável de contratar no âmbito da Administração em pelo prazo máximo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de 5 (cinco) anos e deverá ser aplicada cumulativamente com a sanção prevista no Inciso IV,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ressalvada a aplicação de sanção de menor prazo em legislações federais e estaduais.</w:t>
      </w:r>
    </w:p>
    <w:p w14:paraId="564D20C5" w14:textId="77777777" w:rsidR="006042B3" w:rsidRPr="001805E9" w:rsidRDefault="006042B3" w:rsidP="0080081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1D69648" w14:textId="7777777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042B3">
        <w:rPr>
          <w:rFonts w:ascii="Courier New" w:hAnsi="Courier New" w:cs="Courier New"/>
          <w:b/>
          <w:bCs/>
          <w:sz w:val="24"/>
          <w:szCs w:val="24"/>
        </w:rPr>
        <w:t>§ 5º</w:t>
      </w:r>
      <w:r w:rsidRPr="001805E9">
        <w:rPr>
          <w:rFonts w:ascii="Courier New" w:hAnsi="Courier New" w:cs="Courier New"/>
          <w:sz w:val="24"/>
          <w:szCs w:val="24"/>
        </w:rPr>
        <w:t xml:space="preserve"> As sanções previstas nesta lei poderão ser aplicadas cumulativamente, sendo garantido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o contraditório e ampla defesa e considerando a razoabilidade e a proporcionalidade da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infração e do prejuízo gerado.</w:t>
      </w:r>
    </w:p>
    <w:p w14:paraId="57F3FD01" w14:textId="77777777" w:rsidR="006042B3" w:rsidRPr="001805E9" w:rsidRDefault="006042B3" w:rsidP="0080081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0501A81" w14:textId="7777777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042B3">
        <w:rPr>
          <w:rFonts w:ascii="Courier New" w:hAnsi="Courier New" w:cs="Courier New"/>
          <w:b/>
          <w:bCs/>
          <w:sz w:val="24"/>
          <w:szCs w:val="24"/>
        </w:rPr>
        <w:t>§ 6º</w:t>
      </w:r>
      <w:r w:rsidRPr="001805E9">
        <w:rPr>
          <w:rFonts w:ascii="Courier New" w:hAnsi="Courier New" w:cs="Courier New"/>
          <w:sz w:val="24"/>
          <w:szCs w:val="24"/>
        </w:rPr>
        <w:t xml:space="preserve"> A aplicação das sanções previstas no caput deste artigo não exclui, em hipótese alguma,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a obrigação de reparação integral do dano causado à Administração Pública.</w:t>
      </w:r>
    </w:p>
    <w:p w14:paraId="4F1A0DB8" w14:textId="77777777" w:rsidR="006042B3" w:rsidRPr="001805E9" w:rsidRDefault="006042B3" w:rsidP="0080081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C15923F" w14:textId="358D28FB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042B3">
        <w:rPr>
          <w:rFonts w:ascii="Courier New" w:hAnsi="Courier New" w:cs="Courier New"/>
          <w:b/>
          <w:bCs/>
          <w:sz w:val="24"/>
          <w:szCs w:val="24"/>
        </w:rPr>
        <w:t>Art. 23</w:t>
      </w:r>
      <w:r w:rsidRPr="001805E9">
        <w:rPr>
          <w:rFonts w:ascii="Courier New" w:hAnsi="Courier New" w:cs="Courier New"/>
          <w:sz w:val="24"/>
          <w:szCs w:val="24"/>
        </w:rPr>
        <w:t xml:space="preserve"> Na aplicação de qualquer sanção prevista nesta Lei, será facultada a defesa do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interessado no prazo máximo de 15 (quinze) dias úteis, contado da data de sua intimação ou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ciência, para prestar justificativas e esclarecimentos.</w:t>
      </w:r>
    </w:p>
    <w:p w14:paraId="13248978" w14:textId="77777777" w:rsidR="006042B3" w:rsidRPr="001805E9" w:rsidRDefault="006042B3" w:rsidP="0080081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2982406" w14:textId="7777777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042B3">
        <w:rPr>
          <w:rFonts w:ascii="Courier New" w:hAnsi="Courier New" w:cs="Courier New"/>
          <w:b/>
          <w:bCs/>
          <w:sz w:val="24"/>
          <w:szCs w:val="24"/>
        </w:rPr>
        <w:t>Parágrafo único.</w:t>
      </w:r>
      <w:r w:rsidRPr="001805E9">
        <w:rPr>
          <w:rFonts w:ascii="Courier New" w:hAnsi="Courier New" w:cs="Courier New"/>
          <w:sz w:val="24"/>
          <w:szCs w:val="24"/>
        </w:rPr>
        <w:t xml:space="preserve"> O comparecimento espontâneo do interessado poderá suprir a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necessidade de intimação ou ciência mencionada no caput deste artigo.</w:t>
      </w:r>
    </w:p>
    <w:p w14:paraId="3BBE7FCE" w14:textId="77777777" w:rsidR="006042B3" w:rsidRPr="001805E9" w:rsidRDefault="006042B3" w:rsidP="0080081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1AAC94F" w14:textId="1639DBFA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042B3">
        <w:rPr>
          <w:rFonts w:ascii="Courier New" w:hAnsi="Courier New" w:cs="Courier New"/>
          <w:b/>
          <w:bCs/>
          <w:sz w:val="24"/>
          <w:szCs w:val="24"/>
        </w:rPr>
        <w:t>Art. 24</w:t>
      </w:r>
      <w:r w:rsidRPr="001805E9">
        <w:rPr>
          <w:rFonts w:ascii="Courier New" w:hAnsi="Courier New" w:cs="Courier New"/>
          <w:sz w:val="24"/>
          <w:szCs w:val="24"/>
        </w:rPr>
        <w:t xml:space="preserve"> A aplicação das sanções previstas nesta Lei requererá a instauração de processo de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responsabilização, a ser conduzido por comissão composta de 3 (três) ou mais servidores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 xml:space="preserve">estáveis </w:t>
      </w:r>
      <w:r w:rsidRPr="001805E9">
        <w:rPr>
          <w:rFonts w:ascii="Courier New" w:hAnsi="Courier New" w:cs="Courier New"/>
          <w:sz w:val="24"/>
          <w:szCs w:val="24"/>
        </w:rPr>
        <w:lastRenderedPageBreak/>
        <w:t>e designada pela Secretaria de Cultura que avaliará fatos e circunstâncias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conhecidos, a defesa escrita e apresentada e as provas produzidas.</w:t>
      </w:r>
    </w:p>
    <w:p w14:paraId="009D6846" w14:textId="77777777" w:rsidR="006042B3" w:rsidRPr="001805E9" w:rsidRDefault="006042B3" w:rsidP="0080081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FF987FB" w14:textId="7777777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042B3">
        <w:rPr>
          <w:rFonts w:ascii="Courier New" w:hAnsi="Courier New" w:cs="Courier New"/>
          <w:b/>
          <w:bCs/>
          <w:sz w:val="24"/>
          <w:szCs w:val="24"/>
        </w:rPr>
        <w:t>§ 1º</w:t>
      </w:r>
      <w:r w:rsidRPr="001805E9">
        <w:rPr>
          <w:rFonts w:ascii="Courier New" w:hAnsi="Courier New" w:cs="Courier New"/>
          <w:sz w:val="24"/>
          <w:szCs w:val="24"/>
        </w:rPr>
        <w:t xml:space="preserve"> Caso julgue necessário, a comissão poderá realizar oitivas presenciais com o proponente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para esclarecimentos e produção de provas orais sobre os fatos, bem como o proponente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poderá requisitar prazo para a produção de provas.</w:t>
      </w:r>
    </w:p>
    <w:p w14:paraId="2B969F6A" w14:textId="77777777" w:rsidR="006042B3" w:rsidRPr="001805E9" w:rsidRDefault="006042B3" w:rsidP="0080081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2E28F70" w14:textId="7777777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042B3">
        <w:rPr>
          <w:rFonts w:ascii="Courier New" w:hAnsi="Courier New" w:cs="Courier New"/>
          <w:b/>
          <w:bCs/>
          <w:sz w:val="24"/>
          <w:szCs w:val="24"/>
        </w:rPr>
        <w:t>§ 2º</w:t>
      </w:r>
      <w:r w:rsidRPr="001805E9">
        <w:rPr>
          <w:rFonts w:ascii="Courier New" w:hAnsi="Courier New" w:cs="Courier New"/>
          <w:sz w:val="24"/>
          <w:szCs w:val="24"/>
        </w:rPr>
        <w:t xml:space="preserve"> Na hipótese de deferimento de pedido de produção de novas provas ou de juntada de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provas julgadas indispensáveis pela comissão, o proponente poderá apresentar alegações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finais no prazo de 15 (quinze) dias úteis, contado da data da intimação.</w:t>
      </w:r>
    </w:p>
    <w:p w14:paraId="44E348E8" w14:textId="77777777" w:rsidR="006042B3" w:rsidRPr="001805E9" w:rsidRDefault="006042B3" w:rsidP="0080081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8A57AB4" w14:textId="7777777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042B3">
        <w:rPr>
          <w:rFonts w:ascii="Courier New" w:hAnsi="Courier New" w:cs="Courier New"/>
          <w:b/>
          <w:bCs/>
          <w:sz w:val="24"/>
          <w:szCs w:val="24"/>
        </w:rPr>
        <w:t>§ 3º</w:t>
      </w:r>
      <w:r w:rsidRPr="001805E9">
        <w:rPr>
          <w:rFonts w:ascii="Courier New" w:hAnsi="Courier New" w:cs="Courier New"/>
          <w:sz w:val="24"/>
          <w:szCs w:val="24"/>
        </w:rPr>
        <w:t xml:space="preserve"> Serão indeferidas pela comissão, mediante decisão fundamentada, provas ilícitas,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impertinentes, desnecessárias, protelatórias ou intempestivas.</w:t>
      </w:r>
    </w:p>
    <w:p w14:paraId="27A4027A" w14:textId="77777777" w:rsidR="006042B3" w:rsidRPr="001805E9" w:rsidRDefault="006042B3" w:rsidP="0080081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F611C05" w14:textId="7777777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042B3">
        <w:rPr>
          <w:rFonts w:ascii="Courier New" w:hAnsi="Courier New" w:cs="Courier New"/>
          <w:b/>
          <w:bCs/>
          <w:sz w:val="24"/>
          <w:szCs w:val="24"/>
        </w:rPr>
        <w:t>§ 4º</w:t>
      </w:r>
      <w:r w:rsidRPr="001805E9">
        <w:rPr>
          <w:rFonts w:ascii="Courier New" w:hAnsi="Courier New" w:cs="Courier New"/>
          <w:sz w:val="24"/>
          <w:szCs w:val="24"/>
        </w:rPr>
        <w:t xml:space="preserve"> A prescrição ocorrerá em 5 (cinco) anos, contados da ciência da infração pela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Administração, e será suspensa por decisão judicial que inviabiliza a conclusão da apuração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administrativa.</w:t>
      </w:r>
    </w:p>
    <w:p w14:paraId="740863CB" w14:textId="77777777" w:rsidR="00800814" w:rsidRDefault="00800814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B7CA105" w14:textId="536C8304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042B3">
        <w:rPr>
          <w:rFonts w:ascii="Courier New" w:hAnsi="Courier New" w:cs="Courier New"/>
          <w:b/>
          <w:bCs/>
          <w:sz w:val="24"/>
          <w:szCs w:val="24"/>
        </w:rPr>
        <w:t>Art. 25</w:t>
      </w:r>
      <w:r w:rsidRPr="001805E9">
        <w:rPr>
          <w:rFonts w:ascii="Courier New" w:hAnsi="Courier New" w:cs="Courier New"/>
          <w:sz w:val="24"/>
          <w:szCs w:val="24"/>
        </w:rPr>
        <w:t xml:space="preserve"> Os atos previstos como infrações administrativas nesta Lei ou em outras leis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esparsas, especiais que também sejam tipificados como atos lesivos, serão apurados e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 xml:space="preserve">julgados conjuntamente, sempre que possível nos mesmos autos, observados </w:t>
      </w:r>
      <w:r w:rsidRPr="001805E9">
        <w:rPr>
          <w:rFonts w:ascii="Courier New" w:hAnsi="Courier New" w:cs="Courier New"/>
          <w:sz w:val="24"/>
          <w:szCs w:val="24"/>
        </w:rPr>
        <w:lastRenderedPageBreak/>
        <w:t>o rito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procedimental e a autoridade competente definidos nas referidas leis.</w:t>
      </w:r>
    </w:p>
    <w:p w14:paraId="7EFDD47C" w14:textId="77777777" w:rsidR="006042B3" w:rsidRPr="001805E9" w:rsidRDefault="006042B3" w:rsidP="0080081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739EEF2" w14:textId="04EB1AEE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042B3">
        <w:rPr>
          <w:rFonts w:ascii="Courier New" w:hAnsi="Courier New" w:cs="Courier New"/>
          <w:b/>
          <w:bCs/>
          <w:sz w:val="24"/>
          <w:szCs w:val="24"/>
        </w:rPr>
        <w:t>Art. 26</w:t>
      </w:r>
      <w:r w:rsidRPr="001805E9">
        <w:rPr>
          <w:rFonts w:ascii="Courier New" w:hAnsi="Courier New" w:cs="Courier New"/>
          <w:sz w:val="24"/>
          <w:szCs w:val="24"/>
        </w:rPr>
        <w:t xml:space="preserve"> A personalidade jurídica poderá ser desconsiderada sempre que utilizada com abuso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do direito para facilitar, encobrir ou dissimular a prática dos atos ilícitos previstos nesta Lei ou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para provocar confusão patrimonial, e, nesse caso, todos os efeitos das sanções aplicadas à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pessoa jurídica serão estendidos aos seus administradores e sócios com poderes de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administração, a pessoa jurídica sucessora ou a empresa do mesmo ramo com relação de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coligação ou controle, de fato ou de direito, com o sancionado, observados, em todos os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casos, o contraditório, a ampla defesa e a obrigatoriedade de análise jurídica prévia.</w:t>
      </w:r>
    </w:p>
    <w:p w14:paraId="6BB6A6FE" w14:textId="77777777" w:rsidR="006042B3" w:rsidRPr="001805E9" w:rsidRDefault="006042B3" w:rsidP="0080081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490813F" w14:textId="7E5F09A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042B3">
        <w:rPr>
          <w:rFonts w:ascii="Courier New" w:hAnsi="Courier New" w:cs="Courier New"/>
          <w:b/>
          <w:bCs/>
          <w:sz w:val="24"/>
          <w:szCs w:val="24"/>
        </w:rPr>
        <w:t>Art. 27</w:t>
      </w:r>
      <w:r w:rsidR="006042B3"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O atraso injustificado na execução de qualquer instrumento celebrado sujeitará 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contratado à multa de mora, na forma prevista em edital ou em contrato.</w:t>
      </w:r>
    </w:p>
    <w:p w14:paraId="32CCE24C" w14:textId="77777777" w:rsidR="006042B3" w:rsidRPr="001805E9" w:rsidRDefault="006042B3" w:rsidP="0080081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6BB24BA" w14:textId="79125E6A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042B3">
        <w:rPr>
          <w:rFonts w:ascii="Courier New" w:hAnsi="Courier New" w:cs="Courier New"/>
          <w:b/>
          <w:bCs/>
          <w:sz w:val="24"/>
          <w:szCs w:val="24"/>
        </w:rPr>
        <w:t>Art. 28</w:t>
      </w:r>
      <w:r w:rsidRPr="001805E9">
        <w:rPr>
          <w:rFonts w:ascii="Courier New" w:hAnsi="Courier New" w:cs="Courier New"/>
          <w:sz w:val="24"/>
          <w:szCs w:val="24"/>
        </w:rPr>
        <w:t xml:space="preserve"> Será admitida a reabilitação do proponente perante a própria autoridade que aplicou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a penalidade, exigidos, cumulativamente:</w:t>
      </w:r>
    </w:p>
    <w:p w14:paraId="181AE012" w14:textId="77777777" w:rsidR="00800814" w:rsidRPr="001805E9" w:rsidRDefault="00800814" w:rsidP="0080081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47CE16A" w14:textId="325FCB93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>I</w:t>
      </w:r>
      <w:r w:rsidR="006042B3">
        <w:rPr>
          <w:rFonts w:ascii="Courier New" w:hAnsi="Courier New" w:cs="Courier New"/>
          <w:sz w:val="24"/>
          <w:szCs w:val="24"/>
        </w:rPr>
        <w:t xml:space="preserve"> -</w:t>
      </w:r>
      <w:r w:rsidRPr="001805E9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reparação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integral do dano causado à Administração;</w:t>
      </w:r>
    </w:p>
    <w:p w14:paraId="25E0844A" w14:textId="12217BFE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>II</w:t>
      </w:r>
      <w:r w:rsidR="006042B3">
        <w:rPr>
          <w:rFonts w:ascii="Courier New" w:hAnsi="Courier New" w:cs="Courier New"/>
          <w:sz w:val="24"/>
          <w:szCs w:val="24"/>
        </w:rPr>
        <w:t xml:space="preserve"> -</w:t>
      </w:r>
      <w:r w:rsidRPr="001805E9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pagamento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da multa;</w:t>
      </w:r>
    </w:p>
    <w:p w14:paraId="313FCA20" w14:textId="05E5CAC8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t>III</w:t>
      </w:r>
      <w:r w:rsidR="006042B3">
        <w:rPr>
          <w:rFonts w:ascii="Courier New" w:hAnsi="Courier New" w:cs="Courier New"/>
          <w:sz w:val="24"/>
          <w:szCs w:val="24"/>
        </w:rPr>
        <w:t xml:space="preserve"> -</w:t>
      </w:r>
      <w:r w:rsidRPr="001805E9">
        <w:rPr>
          <w:rFonts w:ascii="Courier New" w:hAnsi="Courier New" w:cs="Courier New"/>
          <w:sz w:val="24"/>
          <w:szCs w:val="24"/>
        </w:rPr>
        <w:t xml:space="preserve"> cumprimento das condições de reabilitação definidas no ato punitivo;</w:t>
      </w:r>
    </w:p>
    <w:p w14:paraId="7739ECC9" w14:textId="4E6F4439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805E9">
        <w:rPr>
          <w:rFonts w:ascii="Courier New" w:hAnsi="Courier New" w:cs="Courier New"/>
          <w:sz w:val="24"/>
          <w:szCs w:val="24"/>
        </w:rPr>
        <w:lastRenderedPageBreak/>
        <w:t>IV</w:t>
      </w:r>
      <w:r w:rsidR="006042B3">
        <w:rPr>
          <w:rFonts w:ascii="Courier New" w:hAnsi="Courier New" w:cs="Courier New"/>
          <w:sz w:val="24"/>
          <w:szCs w:val="24"/>
        </w:rPr>
        <w:t xml:space="preserve"> -</w:t>
      </w:r>
      <w:r w:rsidRPr="001805E9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análise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prévia da comissão referida no art. 19, com posicionamento conclusivo quanto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ao cumprimento dos requisitos definidos neste artigo.</w:t>
      </w:r>
    </w:p>
    <w:p w14:paraId="642DA5DF" w14:textId="77777777" w:rsidR="00B1113C" w:rsidRDefault="00B1113C" w:rsidP="000055A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224C6A8" w14:textId="7F67BCB5" w:rsidR="006042B3" w:rsidRDefault="006042B3" w:rsidP="000055A3">
      <w:pPr>
        <w:spacing w:after="0" w:line="240" w:lineRule="auto"/>
        <w:jc w:val="center"/>
        <w:rPr>
          <w:rStyle w:val="Fontepargpadro1"/>
          <w:rFonts w:ascii="Courier New" w:hAnsi="Courier New" w:cs="Courier New"/>
          <w:b/>
          <w:sz w:val="24"/>
          <w:szCs w:val="24"/>
        </w:rPr>
      </w:pPr>
      <w:r w:rsidRPr="00761167">
        <w:rPr>
          <w:rStyle w:val="Fontepargpadro1"/>
          <w:rFonts w:ascii="Courier New" w:hAnsi="Courier New" w:cs="Courier New"/>
          <w:b/>
          <w:sz w:val="24"/>
          <w:szCs w:val="24"/>
        </w:rPr>
        <w:t xml:space="preserve">CAPÍTULO </w:t>
      </w:r>
      <w:r>
        <w:rPr>
          <w:rStyle w:val="Fontepargpadro1"/>
          <w:rFonts w:ascii="Courier New" w:hAnsi="Courier New" w:cs="Courier New"/>
          <w:b/>
          <w:sz w:val="24"/>
          <w:szCs w:val="24"/>
        </w:rPr>
        <w:t>VIII</w:t>
      </w:r>
    </w:p>
    <w:p w14:paraId="043DDFF2" w14:textId="77777777" w:rsidR="0069031C" w:rsidRDefault="0069031C" w:rsidP="000055A3">
      <w:pPr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6042B3">
        <w:rPr>
          <w:rFonts w:ascii="Courier New" w:hAnsi="Courier New" w:cs="Courier New"/>
          <w:b/>
          <w:bCs/>
          <w:sz w:val="24"/>
          <w:szCs w:val="24"/>
        </w:rPr>
        <w:t>DO CONSELHO MUNICIPAL DE POLÍTICAS PÚBLICAS</w:t>
      </w:r>
    </w:p>
    <w:p w14:paraId="64191714" w14:textId="77777777" w:rsidR="00800814" w:rsidRPr="006042B3" w:rsidRDefault="00800814" w:rsidP="00800814">
      <w:pPr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54C50361" w14:textId="49BF61FE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042B3">
        <w:rPr>
          <w:rFonts w:ascii="Courier New" w:hAnsi="Courier New" w:cs="Courier New"/>
          <w:b/>
          <w:bCs/>
          <w:sz w:val="24"/>
          <w:szCs w:val="24"/>
        </w:rPr>
        <w:t>Art. 29</w:t>
      </w:r>
      <w:r w:rsidRPr="001805E9">
        <w:rPr>
          <w:rFonts w:ascii="Courier New" w:hAnsi="Courier New" w:cs="Courier New"/>
          <w:sz w:val="24"/>
          <w:szCs w:val="24"/>
        </w:rPr>
        <w:t xml:space="preserve"> O Conselho Municipal de Políticas Públicas manter-se-á com as disposições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 xml:space="preserve">definidas no Decreto nº 5.866 de 19 de </w:t>
      </w:r>
      <w:proofErr w:type="gramStart"/>
      <w:r w:rsidRPr="001805E9">
        <w:rPr>
          <w:rFonts w:ascii="Courier New" w:hAnsi="Courier New" w:cs="Courier New"/>
          <w:sz w:val="24"/>
          <w:szCs w:val="24"/>
        </w:rPr>
        <w:t>Março</w:t>
      </w:r>
      <w:proofErr w:type="gramEnd"/>
      <w:r w:rsidRPr="001805E9">
        <w:rPr>
          <w:rFonts w:ascii="Courier New" w:hAnsi="Courier New" w:cs="Courier New"/>
          <w:sz w:val="24"/>
          <w:szCs w:val="24"/>
        </w:rPr>
        <w:t xml:space="preserve"> de 2024, em consonância com o Sistema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Nacional de Cultura.</w:t>
      </w:r>
    </w:p>
    <w:p w14:paraId="18053258" w14:textId="77777777" w:rsidR="00B1113C" w:rsidRDefault="00B1113C" w:rsidP="00076EE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017E832" w14:textId="107F13AD" w:rsidR="006042B3" w:rsidRPr="001805E9" w:rsidRDefault="006042B3" w:rsidP="000055A3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761167">
        <w:rPr>
          <w:rStyle w:val="Fontepargpadro1"/>
          <w:rFonts w:ascii="Courier New" w:hAnsi="Courier New" w:cs="Courier New"/>
          <w:b/>
          <w:sz w:val="24"/>
          <w:szCs w:val="24"/>
        </w:rPr>
        <w:t xml:space="preserve">CAPÍTULO </w:t>
      </w:r>
      <w:r>
        <w:rPr>
          <w:rStyle w:val="Fontepargpadro1"/>
          <w:rFonts w:ascii="Courier New" w:hAnsi="Courier New" w:cs="Courier New"/>
          <w:b/>
          <w:sz w:val="24"/>
          <w:szCs w:val="24"/>
        </w:rPr>
        <w:t>IX</w:t>
      </w:r>
    </w:p>
    <w:p w14:paraId="251F907C" w14:textId="77777777" w:rsidR="0069031C" w:rsidRDefault="0069031C" w:rsidP="000055A3">
      <w:pPr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6042B3">
        <w:rPr>
          <w:rFonts w:ascii="Courier New" w:hAnsi="Courier New" w:cs="Courier New"/>
          <w:b/>
          <w:bCs/>
          <w:sz w:val="24"/>
          <w:szCs w:val="24"/>
        </w:rPr>
        <w:t>DISPOSIÇÕES FINAIS</w:t>
      </w:r>
    </w:p>
    <w:p w14:paraId="31FFCE6D" w14:textId="77777777" w:rsidR="00B1113C" w:rsidRDefault="00B1113C" w:rsidP="00076EE4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46F69C45" w14:textId="5B8254E5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042B3">
        <w:rPr>
          <w:rFonts w:ascii="Courier New" w:hAnsi="Courier New" w:cs="Courier New"/>
          <w:b/>
          <w:bCs/>
          <w:sz w:val="24"/>
          <w:szCs w:val="24"/>
        </w:rPr>
        <w:t>Art. 30</w:t>
      </w:r>
      <w:r w:rsidRPr="001805E9">
        <w:rPr>
          <w:rFonts w:ascii="Courier New" w:hAnsi="Courier New" w:cs="Courier New"/>
          <w:sz w:val="24"/>
          <w:szCs w:val="24"/>
        </w:rPr>
        <w:t xml:space="preserve"> Caberá ao Poder Executivo a edição de normas a fim de regulamentar a presente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le</w:t>
      </w:r>
      <w:r w:rsidR="006042B3">
        <w:rPr>
          <w:rFonts w:ascii="Courier New" w:hAnsi="Courier New" w:cs="Courier New"/>
          <w:sz w:val="24"/>
          <w:szCs w:val="24"/>
        </w:rPr>
        <w:t>i.</w:t>
      </w:r>
    </w:p>
    <w:p w14:paraId="0F0DB53E" w14:textId="77777777" w:rsidR="006042B3" w:rsidRPr="001805E9" w:rsidRDefault="006042B3" w:rsidP="0080081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DD5D7E2" w14:textId="77777777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042B3">
        <w:rPr>
          <w:rFonts w:ascii="Courier New" w:hAnsi="Courier New" w:cs="Courier New"/>
          <w:b/>
          <w:bCs/>
          <w:sz w:val="24"/>
          <w:szCs w:val="24"/>
        </w:rPr>
        <w:t>Art. 31</w:t>
      </w:r>
      <w:r w:rsidRPr="001805E9">
        <w:rPr>
          <w:rFonts w:ascii="Courier New" w:hAnsi="Courier New" w:cs="Courier New"/>
          <w:sz w:val="24"/>
          <w:szCs w:val="24"/>
        </w:rPr>
        <w:t xml:space="preserve"> A contabilidade do Fundo Municipal de Cultura será organizada e processada pela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Secretaria Municipal da Fazenda e Patrimônio, tendo por objetivo evidenciar a situação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financeira, patrimonial e orçamentária, observados os padrões e normas estabelecidas na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legislação vigente, de acordo com as disposições no Art. 2º, §º 3º da Lei Municipal nº101/2018.</w:t>
      </w:r>
    </w:p>
    <w:p w14:paraId="30D77809" w14:textId="77777777" w:rsidR="006042B3" w:rsidRPr="001805E9" w:rsidRDefault="006042B3" w:rsidP="0080081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FC7EA9F" w14:textId="18A48B0E" w:rsidR="0069031C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042B3">
        <w:rPr>
          <w:rFonts w:ascii="Courier New" w:hAnsi="Courier New" w:cs="Courier New"/>
          <w:b/>
          <w:bCs/>
          <w:sz w:val="24"/>
          <w:szCs w:val="24"/>
        </w:rPr>
        <w:t>Art. 32</w:t>
      </w:r>
      <w:r w:rsidRPr="001805E9">
        <w:rPr>
          <w:rFonts w:ascii="Courier New" w:hAnsi="Courier New" w:cs="Courier New"/>
          <w:sz w:val="24"/>
          <w:szCs w:val="24"/>
        </w:rPr>
        <w:t xml:space="preserve"> O Fundo Municipal de Itapevi, criado pela Lei nº 2.782, de 17 de março de 2020, fica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mantido, com a mesma personalidade jurídica e o mesmo CNPJ nº 43.335.572/0001-34,</w:t>
      </w:r>
      <w:r w:rsidR="006042B3"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 xml:space="preserve">passando a vigorar com as alterações desta </w:t>
      </w:r>
      <w:r w:rsidR="003E38D9">
        <w:rPr>
          <w:rFonts w:ascii="Courier New" w:hAnsi="Courier New" w:cs="Courier New"/>
          <w:sz w:val="24"/>
          <w:szCs w:val="24"/>
        </w:rPr>
        <w:t>l</w:t>
      </w:r>
      <w:r w:rsidRPr="001805E9">
        <w:rPr>
          <w:rFonts w:ascii="Courier New" w:hAnsi="Courier New" w:cs="Courier New"/>
          <w:sz w:val="24"/>
          <w:szCs w:val="24"/>
        </w:rPr>
        <w:t>ei.</w:t>
      </w:r>
    </w:p>
    <w:p w14:paraId="2B5E2319" w14:textId="77777777" w:rsidR="00800814" w:rsidRPr="001805E9" w:rsidRDefault="00800814" w:rsidP="0080081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380906F" w14:textId="30C15E1B" w:rsidR="0069031C" w:rsidRPr="001805E9" w:rsidRDefault="0069031C" w:rsidP="0069031C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042B3">
        <w:rPr>
          <w:rFonts w:ascii="Courier New" w:hAnsi="Courier New" w:cs="Courier New"/>
          <w:b/>
          <w:bCs/>
          <w:sz w:val="24"/>
          <w:szCs w:val="24"/>
        </w:rPr>
        <w:lastRenderedPageBreak/>
        <w:t>Art. 33</w:t>
      </w:r>
      <w:r w:rsidRPr="001805E9">
        <w:rPr>
          <w:rFonts w:ascii="Courier New" w:hAnsi="Courier New" w:cs="Courier New"/>
          <w:sz w:val="24"/>
          <w:szCs w:val="24"/>
        </w:rPr>
        <w:t xml:space="preserve"> Esta lei entra em vigor na data de sua publicação, revogadas as disposições em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805E9">
        <w:rPr>
          <w:rFonts w:ascii="Courier New" w:hAnsi="Courier New" w:cs="Courier New"/>
          <w:sz w:val="24"/>
          <w:szCs w:val="24"/>
        </w:rPr>
        <w:t>contrário.</w:t>
      </w:r>
    </w:p>
    <w:p w14:paraId="3D446EC3" w14:textId="77777777" w:rsidR="0069031C" w:rsidRDefault="0069031C" w:rsidP="002607D7">
      <w:pPr>
        <w:spacing w:line="276" w:lineRule="auto"/>
        <w:ind w:right="-81"/>
        <w:jc w:val="center"/>
        <w:rPr>
          <w:rFonts w:ascii="Courier New" w:hAnsi="Courier New" w:cs="Courier New"/>
          <w:sz w:val="24"/>
          <w:szCs w:val="24"/>
        </w:rPr>
      </w:pPr>
    </w:p>
    <w:p w14:paraId="7CD8AFA0" w14:textId="4468D4D4" w:rsidR="002607D7" w:rsidRPr="000608F8" w:rsidRDefault="002607D7" w:rsidP="0069031C">
      <w:pPr>
        <w:spacing w:line="276" w:lineRule="auto"/>
        <w:ind w:right="-81"/>
        <w:jc w:val="both"/>
        <w:rPr>
          <w:rFonts w:ascii="Courier New" w:hAnsi="Courier New" w:cs="Courier New"/>
          <w:sz w:val="24"/>
          <w:szCs w:val="24"/>
        </w:rPr>
      </w:pPr>
      <w:r w:rsidRPr="000608F8">
        <w:rPr>
          <w:rFonts w:ascii="Courier New" w:hAnsi="Courier New" w:cs="Courier New"/>
          <w:sz w:val="24"/>
          <w:szCs w:val="24"/>
        </w:rPr>
        <w:t xml:space="preserve">Prefeitura do Município de Itapevi, </w:t>
      </w:r>
      <w:r w:rsidR="00037A73">
        <w:rPr>
          <w:rFonts w:ascii="Courier New" w:hAnsi="Courier New" w:cs="Courier New"/>
          <w:sz w:val="24"/>
          <w:szCs w:val="24"/>
        </w:rPr>
        <w:t>2</w:t>
      </w:r>
      <w:r w:rsidR="0069031C">
        <w:rPr>
          <w:rFonts w:ascii="Courier New" w:hAnsi="Courier New" w:cs="Courier New"/>
          <w:sz w:val="24"/>
          <w:szCs w:val="24"/>
        </w:rPr>
        <w:t>6</w:t>
      </w:r>
      <w:r w:rsidR="00037A73">
        <w:rPr>
          <w:rFonts w:ascii="Courier New" w:hAnsi="Courier New" w:cs="Courier New"/>
          <w:sz w:val="24"/>
          <w:szCs w:val="24"/>
        </w:rPr>
        <w:t xml:space="preserve"> </w:t>
      </w:r>
      <w:r w:rsidRPr="000608F8">
        <w:rPr>
          <w:rFonts w:ascii="Courier New" w:hAnsi="Courier New" w:cs="Courier New"/>
          <w:sz w:val="24"/>
          <w:szCs w:val="24"/>
        </w:rPr>
        <w:t>de</w:t>
      </w:r>
      <w:r w:rsidR="00AB1D0C">
        <w:rPr>
          <w:rFonts w:ascii="Courier New" w:hAnsi="Courier New" w:cs="Courier New"/>
          <w:sz w:val="24"/>
          <w:szCs w:val="24"/>
        </w:rPr>
        <w:t xml:space="preserve"> </w:t>
      </w:r>
      <w:r w:rsidR="0069031C">
        <w:rPr>
          <w:rFonts w:ascii="Courier New" w:hAnsi="Courier New" w:cs="Courier New"/>
          <w:sz w:val="24"/>
          <w:szCs w:val="24"/>
        </w:rPr>
        <w:t>fevereiro</w:t>
      </w:r>
      <w:r w:rsidRPr="000608F8">
        <w:rPr>
          <w:rFonts w:ascii="Courier New" w:hAnsi="Courier New" w:cs="Courier New"/>
          <w:sz w:val="24"/>
          <w:szCs w:val="24"/>
        </w:rPr>
        <w:t xml:space="preserve"> de 20</w:t>
      </w:r>
      <w:r w:rsidR="00AB1D0C">
        <w:rPr>
          <w:rFonts w:ascii="Courier New" w:hAnsi="Courier New" w:cs="Courier New"/>
          <w:sz w:val="24"/>
          <w:szCs w:val="24"/>
        </w:rPr>
        <w:t>2</w:t>
      </w:r>
      <w:r w:rsidR="00037A73">
        <w:rPr>
          <w:rFonts w:ascii="Courier New" w:hAnsi="Courier New" w:cs="Courier New"/>
          <w:sz w:val="24"/>
          <w:szCs w:val="24"/>
        </w:rPr>
        <w:t>6</w:t>
      </w:r>
      <w:r w:rsidRPr="000608F8">
        <w:rPr>
          <w:rFonts w:ascii="Courier New" w:hAnsi="Courier New" w:cs="Courier New"/>
          <w:sz w:val="24"/>
          <w:szCs w:val="24"/>
        </w:rPr>
        <w:t>.</w:t>
      </w:r>
    </w:p>
    <w:p w14:paraId="03B3CFF5" w14:textId="77777777" w:rsidR="002607D7" w:rsidRDefault="002607D7" w:rsidP="002607D7">
      <w:pPr>
        <w:spacing w:line="276" w:lineRule="auto"/>
        <w:rPr>
          <w:rFonts w:ascii="Courier New" w:hAnsi="Courier New" w:cs="Courier New"/>
        </w:rPr>
      </w:pPr>
    </w:p>
    <w:p w14:paraId="525CD4F6" w14:textId="77777777" w:rsidR="00C431F2" w:rsidRDefault="00C431F2" w:rsidP="002607D7">
      <w:pPr>
        <w:spacing w:line="276" w:lineRule="auto"/>
        <w:rPr>
          <w:rFonts w:ascii="Courier New" w:hAnsi="Courier New" w:cs="Courier New"/>
        </w:rPr>
      </w:pPr>
    </w:p>
    <w:p w14:paraId="28C6F7D4" w14:textId="77777777" w:rsidR="0069031C" w:rsidRDefault="0069031C" w:rsidP="002607D7">
      <w:pPr>
        <w:spacing w:line="276" w:lineRule="auto"/>
        <w:rPr>
          <w:rFonts w:ascii="Courier New" w:hAnsi="Courier New" w:cs="Courier New"/>
        </w:rPr>
      </w:pPr>
    </w:p>
    <w:p w14:paraId="67E10B1B" w14:textId="65A614AF" w:rsidR="002607D7" w:rsidRPr="009E6245" w:rsidRDefault="00037A73" w:rsidP="00D869C2">
      <w:pPr>
        <w:spacing w:after="0" w:line="240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MARCOS FERREIRA GODOY</w:t>
      </w:r>
    </w:p>
    <w:p w14:paraId="3F740BFC" w14:textId="77777777" w:rsidR="002607D7" w:rsidRDefault="002607D7" w:rsidP="00D869C2">
      <w:pPr>
        <w:spacing w:after="0" w:line="240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  <w:r w:rsidRPr="009E6245">
        <w:rPr>
          <w:rFonts w:ascii="Courier New" w:hAnsi="Courier New" w:cs="Courier New"/>
          <w:b/>
          <w:sz w:val="24"/>
          <w:szCs w:val="24"/>
        </w:rPr>
        <w:t>PREFEITO</w:t>
      </w:r>
    </w:p>
    <w:p w14:paraId="61FCA214" w14:textId="77777777" w:rsidR="002607D7" w:rsidRPr="00D869C2" w:rsidRDefault="002607D7" w:rsidP="002607D7">
      <w:pPr>
        <w:tabs>
          <w:tab w:val="left" w:pos="2835"/>
        </w:tabs>
        <w:contextualSpacing/>
        <w:jc w:val="both"/>
        <w:rPr>
          <w:rFonts w:ascii="Courier New" w:hAnsi="Courier New" w:cs="Courier New"/>
          <w:sz w:val="16"/>
          <w:szCs w:val="16"/>
        </w:rPr>
      </w:pPr>
    </w:p>
    <w:p w14:paraId="22E91EAF" w14:textId="77777777" w:rsidR="00F94B6F" w:rsidRDefault="00F94B6F" w:rsidP="00D869C2">
      <w:pPr>
        <w:tabs>
          <w:tab w:val="left" w:pos="2835"/>
        </w:tabs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97EF338" w14:textId="77777777" w:rsidR="0069031C" w:rsidRDefault="0069031C" w:rsidP="00D869C2">
      <w:pPr>
        <w:tabs>
          <w:tab w:val="left" w:pos="2835"/>
        </w:tabs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585FD0F" w14:textId="77777777" w:rsidR="0069031C" w:rsidRDefault="0069031C" w:rsidP="00D869C2">
      <w:pPr>
        <w:tabs>
          <w:tab w:val="left" w:pos="2835"/>
        </w:tabs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3B74D8D" w14:textId="296C2125" w:rsidR="002607D7" w:rsidRPr="00D869C2" w:rsidRDefault="00037A73" w:rsidP="00D869C2">
      <w:pPr>
        <w:spacing w:after="0" w:line="240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  <w:r w:rsidRPr="00D869C2">
        <w:rPr>
          <w:rFonts w:ascii="Courier New" w:hAnsi="Courier New" w:cs="Courier New"/>
          <w:b/>
          <w:sz w:val="24"/>
          <w:szCs w:val="24"/>
        </w:rPr>
        <w:t>JONATAS FELIPE FRANCISCO</w:t>
      </w:r>
    </w:p>
    <w:p w14:paraId="5C5D0662" w14:textId="28C7DA44" w:rsidR="000E249B" w:rsidRDefault="002607D7" w:rsidP="00D869C2">
      <w:pPr>
        <w:spacing w:after="0" w:line="240" w:lineRule="auto"/>
        <w:contextualSpacing/>
        <w:jc w:val="center"/>
      </w:pPr>
      <w:r w:rsidRPr="00D869C2">
        <w:rPr>
          <w:rFonts w:ascii="Courier New" w:hAnsi="Courier New" w:cs="Courier New"/>
          <w:b/>
          <w:sz w:val="24"/>
          <w:szCs w:val="24"/>
        </w:rPr>
        <w:t>SECRETÁRIO DE GOVERNO</w:t>
      </w:r>
    </w:p>
    <w:sectPr w:rsidR="000E249B" w:rsidSect="00761167">
      <w:headerReference w:type="default" r:id="rId6"/>
      <w:footerReference w:type="default" r:id="rId7"/>
      <w:pgSz w:w="11906" w:h="16838"/>
      <w:pgMar w:top="2098" w:right="991" w:bottom="993" w:left="1985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61B6D" w14:textId="77777777" w:rsidR="00CD4F92" w:rsidRDefault="00CD4F92" w:rsidP="00FC3620">
      <w:pPr>
        <w:spacing w:after="0" w:line="240" w:lineRule="auto"/>
      </w:pPr>
      <w:r>
        <w:separator/>
      </w:r>
    </w:p>
  </w:endnote>
  <w:endnote w:type="continuationSeparator" w:id="0">
    <w:p w14:paraId="2A6AC23F" w14:textId="77777777" w:rsidR="00CD4F92" w:rsidRDefault="00CD4F92" w:rsidP="00FC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4829"/>
      <w:docPartObj>
        <w:docPartGallery w:val="Page Numbers (Bottom of Page)"/>
        <w:docPartUnique/>
      </w:docPartObj>
    </w:sdtPr>
    <w:sdtContent>
      <w:p w14:paraId="7C9A9787" w14:textId="77777777" w:rsidR="00FC3620" w:rsidRDefault="002607D7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B40144" w14:textId="77777777" w:rsidR="00FC3620" w:rsidRDefault="00FC36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5883B" w14:textId="77777777" w:rsidR="00CD4F92" w:rsidRDefault="00CD4F92" w:rsidP="00FC3620">
      <w:pPr>
        <w:spacing w:after="0" w:line="240" w:lineRule="auto"/>
      </w:pPr>
      <w:r>
        <w:separator/>
      </w:r>
    </w:p>
  </w:footnote>
  <w:footnote w:type="continuationSeparator" w:id="0">
    <w:p w14:paraId="1118AEC4" w14:textId="77777777" w:rsidR="00CD4F92" w:rsidRDefault="00CD4F92" w:rsidP="00FC3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10D23" w14:textId="77777777" w:rsidR="00FC3620" w:rsidRDefault="00FC3620" w:rsidP="00FC3620">
    <w:pPr>
      <w:spacing w:after="0" w:line="276" w:lineRule="auto"/>
      <w:contextualSpacing/>
      <w:jc w:val="center"/>
      <w:rPr>
        <w:rFonts w:ascii="Calibri" w:hAnsi="Calibri"/>
        <w:b/>
        <w:caps/>
      </w:rPr>
    </w:pPr>
    <w:r>
      <w:rPr>
        <w:noProof/>
        <w:lang w:eastAsia="pt-BR"/>
      </w:rPr>
      <w:drawing>
        <wp:inline distT="0" distB="0" distL="0" distR="0" wp14:anchorId="3CCE93F3" wp14:editId="5C0E9D84">
          <wp:extent cx="381000" cy="447675"/>
          <wp:effectExtent l="19050" t="0" r="0" b="0"/>
          <wp:docPr id="863827252" name="Picture 2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4C1C603" w14:textId="77777777" w:rsidR="00FC3620" w:rsidRPr="00977CEE" w:rsidRDefault="00FC3620" w:rsidP="00FC3620">
    <w:pPr>
      <w:spacing w:after="0" w:line="276" w:lineRule="auto"/>
      <w:contextualSpacing/>
      <w:jc w:val="center"/>
      <w:rPr>
        <w:rFonts w:ascii="Calibri" w:hAnsi="Calibri"/>
        <w:b/>
        <w:caps/>
      </w:rPr>
    </w:pPr>
    <w:r w:rsidRPr="00977CEE">
      <w:rPr>
        <w:rFonts w:ascii="Calibri" w:hAnsi="Calibri"/>
        <w:b/>
        <w:caps/>
      </w:rPr>
      <w:t>Prefeitura Municipal de Itapevi</w:t>
    </w:r>
  </w:p>
  <w:p w14:paraId="78D65A2C" w14:textId="77777777" w:rsidR="00FC3620" w:rsidRPr="00977CEE" w:rsidRDefault="00FC3620" w:rsidP="00FC3620">
    <w:pPr>
      <w:spacing w:after="0" w:line="276" w:lineRule="auto"/>
      <w:contextualSpacing/>
      <w:jc w:val="center"/>
      <w:rPr>
        <w:rFonts w:ascii="Calibri" w:hAnsi="Calibri"/>
        <w:caps/>
        <w:sz w:val="18"/>
      </w:rPr>
    </w:pPr>
    <w:r>
      <w:rPr>
        <w:rFonts w:ascii="Calibri" w:hAnsi="Calibri"/>
        <w:b/>
        <w:caps/>
        <w:sz w:val="18"/>
      </w:rPr>
      <w:t>SEcretaria de governo</w:t>
    </w:r>
  </w:p>
  <w:p w14:paraId="524E3834" w14:textId="77777777" w:rsidR="00FC3620" w:rsidRPr="00977CEE" w:rsidRDefault="00FC3620" w:rsidP="00FC3620">
    <w:pPr>
      <w:spacing w:after="0" w:line="276" w:lineRule="auto"/>
      <w:contextualSpacing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Rua Agostinho Ferreira Campos</w:t>
    </w:r>
    <w:r w:rsidRPr="00977CEE">
      <w:rPr>
        <w:rFonts w:ascii="Calibri" w:hAnsi="Calibri"/>
        <w:sz w:val="16"/>
        <w:szCs w:val="16"/>
      </w:rPr>
      <w:t>, 6</w:t>
    </w:r>
    <w:r>
      <w:rPr>
        <w:rFonts w:ascii="Calibri" w:hAnsi="Calibri"/>
        <w:sz w:val="16"/>
        <w:szCs w:val="16"/>
      </w:rPr>
      <w:t>7</w:t>
    </w:r>
    <w:r w:rsidRPr="00977CEE">
      <w:rPr>
        <w:rFonts w:ascii="Calibri" w:hAnsi="Calibri"/>
        <w:sz w:val="16"/>
        <w:szCs w:val="16"/>
      </w:rPr>
      <w:t xml:space="preserve">5 | </w:t>
    </w:r>
    <w:r>
      <w:rPr>
        <w:rFonts w:ascii="Calibri" w:hAnsi="Calibri"/>
        <w:sz w:val="16"/>
        <w:szCs w:val="16"/>
      </w:rPr>
      <w:t>Vila Nova Itapevi</w:t>
    </w:r>
    <w:r w:rsidRPr="00977CEE">
      <w:rPr>
        <w:rFonts w:ascii="Calibri" w:hAnsi="Calibri"/>
        <w:sz w:val="16"/>
        <w:szCs w:val="16"/>
      </w:rPr>
      <w:t xml:space="preserve"> | Itapevi | São Paulo | CEP: 066</w:t>
    </w:r>
    <w:r>
      <w:rPr>
        <w:rFonts w:ascii="Calibri" w:hAnsi="Calibri"/>
        <w:sz w:val="16"/>
        <w:szCs w:val="16"/>
      </w:rPr>
      <w:t>9</w:t>
    </w:r>
    <w:r w:rsidRPr="00977CEE">
      <w:rPr>
        <w:rFonts w:ascii="Calibri" w:hAnsi="Calibri"/>
        <w:sz w:val="16"/>
        <w:szCs w:val="16"/>
      </w:rPr>
      <w:t>3-</w:t>
    </w:r>
    <w:r>
      <w:rPr>
        <w:rFonts w:ascii="Calibri" w:hAnsi="Calibri"/>
        <w:sz w:val="16"/>
        <w:szCs w:val="16"/>
      </w:rPr>
      <w:t>12</w:t>
    </w:r>
    <w:r w:rsidRPr="00977CEE">
      <w:rPr>
        <w:rFonts w:ascii="Calibri" w:hAnsi="Calibri"/>
        <w:sz w:val="16"/>
        <w:szCs w:val="16"/>
      </w:rPr>
      <w:t>0</w:t>
    </w:r>
  </w:p>
  <w:p w14:paraId="1DCF043A" w14:textId="77777777" w:rsidR="00FC3620" w:rsidRPr="00E412F0" w:rsidRDefault="00FC3620" w:rsidP="00FC3620">
    <w:pPr>
      <w:spacing w:after="0" w:line="276" w:lineRule="auto"/>
      <w:contextualSpacing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Tel.: (11) 4143-</w:t>
    </w:r>
    <w:proofErr w:type="gramStart"/>
    <w:r>
      <w:rPr>
        <w:rFonts w:ascii="Calibri" w:hAnsi="Calibri"/>
        <w:sz w:val="16"/>
        <w:szCs w:val="16"/>
      </w:rPr>
      <w:t xml:space="preserve">7600 </w:t>
    </w:r>
    <w:r w:rsidRPr="00977CEE">
      <w:rPr>
        <w:rFonts w:ascii="Calibri" w:hAnsi="Calibri"/>
        <w:sz w:val="16"/>
        <w:szCs w:val="16"/>
      </w:rPr>
      <w:t xml:space="preserve"> |</w:t>
    </w:r>
    <w:proofErr w:type="gramEnd"/>
    <w:r w:rsidRPr="00977CEE">
      <w:rPr>
        <w:rFonts w:ascii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</w:rPr>
      <w:t>sec.governo</w:t>
    </w:r>
    <w:r w:rsidRPr="00977CEE">
      <w:rPr>
        <w:rFonts w:ascii="Calibri" w:hAnsi="Calibri"/>
        <w:sz w:val="16"/>
        <w:szCs w:val="16"/>
      </w:rPr>
      <w:t>@itapevi.sp.gov.br</w:t>
    </w:r>
  </w:p>
  <w:p w14:paraId="29E1D6AD" w14:textId="77777777" w:rsidR="00FC3620" w:rsidRDefault="00FC36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A6"/>
    <w:rsid w:val="000055A3"/>
    <w:rsid w:val="00037A73"/>
    <w:rsid w:val="000656A0"/>
    <w:rsid w:val="00067305"/>
    <w:rsid w:val="00076EE4"/>
    <w:rsid w:val="000E249B"/>
    <w:rsid w:val="001754C6"/>
    <w:rsid w:val="00194C4F"/>
    <w:rsid w:val="001A4542"/>
    <w:rsid w:val="001C4ADD"/>
    <w:rsid w:val="001F71A6"/>
    <w:rsid w:val="00201CB1"/>
    <w:rsid w:val="002607D7"/>
    <w:rsid w:val="002706D6"/>
    <w:rsid w:val="002D4062"/>
    <w:rsid w:val="0034758E"/>
    <w:rsid w:val="00353C80"/>
    <w:rsid w:val="00364B6B"/>
    <w:rsid w:val="003901DE"/>
    <w:rsid w:val="003B7524"/>
    <w:rsid w:val="003D45B9"/>
    <w:rsid w:val="003E38D9"/>
    <w:rsid w:val="00421D1B"/>
    <w:rsid w:val="0043041A"/>
    <w:rsid w:val="00467E91"/>
    <w:rsid w:val="00470745"/>
    <w:rsid w:val="00477504"/>
    <w:rsid w:val="004C7EC1"/>
    <w:rsid w:val="005069BA"/>
    <w:rsid w:val="00517086"/>
    <w:rsid w:val="00596BC9"/>
    <w:rsid w:val="006042B3"/>
    <w:rsid w:val="006509EB"/>
    <w:rsid w:val="00660165"/>
    <w:rsid w:val="0069031C"/>
    <w:rsid w:val="00761167"/>
    <w:rsid w:val="00762D0F"/>
    <w:rsid w:val="007832D7"/>
    <w:rsid w:val="007864FB"/>
    <w:rsid w:val="007B295D"/>
    <w:rsid w:val="007C268E"/>
    <w:rsid w:val="007E0137"/>
    <w:rsid w:val="00800814"/>
    <w:rsid w:val="008426B4"/>
    <w:rsid w:val="00847C75"/>
    <w:rsid w:val="008B3810"/>
    <w:rsid w:val="009020AC"/>
    <w:rsid w:val="009F0C58"/>
    <w:rsid w:val="00A5183B"/>
    <w:rsid w:val="00A7402D"/>
    <w:rsid w:val="00A8095B"/>
    <w:rsid w:val="00A95430"/>
    <w:rsid w:val="00AB1D0C"/>
    <w:rsid w:val="00B1113C"/>
    <w:rsid w:val="00B150DB"/>
    <w:rsid w:val="00B31783"/>
    <w:rsid w:val="00BC0514"/>
    <w:rsid w:val="00C35208"/>
    <w:rsid w:val="00C431F2"/>
    <w:rsid w:val="00CA6ADC"/>
    <w:rsid w:val="00CD4F92"/>
    <w:rsid w:val="00D14B31"/>
    <w:rsid w:val="00D63AA8"/>
    <w:rsid w:val="00D86602"/>
    <w:rsid w:val="00D869C2"/>
    <w:rsid w:val="00DC00F1"/>
    <w:rsid w:val="00DD0311"/>
    <w:rsid w:val="00DE0B5F"/>
    <w:rsid w:val="00E93B20"/>
    <w:rsid w:val="00EE380E"/>
    <w:rsid w:val="00EF2948"/>
    <w:rsid w:val="00F1525E"/>
    <w:rsid w:val="00F819FA"/>
    <w:rsid w:val="00F94B6F"/>
    <w:rsid w:val="00FC27AB"/>
    <w:rsid w:val="00FC3620"/>
    <w:rsid w:val="00FE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8A57"/>
  <w15:docId w15:val="{CE650BEB-FF9F-47CA-9902-E6733CDA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1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1F71A6"/>
    <w:pPr>
      <w:spacing w:after="0" w:line="240" w:lineRule="auto"/>
      <w:ind w:left="1080"/>
      <w:jc w:val="center"/>
    </w:pPr>
    <w:rPr>
      <w:rFonts w:ascii="Courier New" w:eastAsia="Times New Roman" w:hAnsi="Courier New" w:cs="Courier New"/>
      <w:b/>
      <w:bCs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1F71A6"/>
    <w:rPr>
      <w:rFonts w:ascii="Courier New" w:eastAsia="Times New Roman" w:hAnsi="Courier New" w:cs="Courier New"/>
      <w:b/>
      <w:bCs/>
      <w:sz w:val="24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F71A6"/>
    <w:pPr>
      <w:tabs>
        <w:tab w:val="left" w:pos="2244"/>
      </w:tabs>
      <w:spacing w:after="0" w:line="240" w:lineRule="auto"/>
      <w:jc w:val="both"/>
    </w:pPr>
    <w:rPr>
      <w:rFonts w:ascii="Courier New" w:eastAsia="Times New Roman" w:hAnsi="Courier New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F71A6"/>
    <w:rPr>
      <w:rFonts w:ascii="Courier New" w:eastAsia="Times New Roman" w:hAnsi="Courier New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F71A6"/>
    <w:pPr>
      <w:spacing w:after="120" w:line="252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F71A6"/>
    <w:rPr>
      <w:sz w:val="16"/>
      <w:szCs w:val="16"/>
    </w:rPr>
  </w:style>
  <w:style w:type="character" w:customStyle="1" w:styleId="yiv0824165561">
    <w:name w:val="yiv0824165561"/>
    <w:basedOn w:val="Fontepargpadro"/>
    <w:rsid w:val="001F71A6"/>
  </w:style>
  <w:style w:type="character" w:styleId="Nmerodepgina">
    <w:name w:val="page number"/>
    <w:basedOn w:val="Fontepargpadro"/>
    <w:semiHidden/>
    <w:unhideWhenUsed/>
    <w:rsid w:val="001F71A6"/>
  </w:style>
  <w:style w:type="character" w:customStyle="1" w:styleId="Absatz-Standardschriftart">
    <w:name w:val="Absatz-Standardschriftart"/>
    <w:rsid w:val="00FC3620"/>
  </w:style>
  <w:style w:type="paragraph" w:styleId="Cabealho">
    <w:name w:val="header"/>
    <w:basedOn w:val="Normal"/>
    <w:link w:val="CabealhoChar"/>
    <w:uiPriority w:val="99"/>
    <w:unhideWhenUsed/>
    <w:rsid w:val="00FC3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3620"/>
  </w:style>
  <w:style w:type="paragraph" w:styleId="Rodap">
    <w:name w:val="footer"/>
    <w:basedOn w:val="Normal"/>
    <w:link w:val="RodapChar"/>
    <w:uiPriority w:val="99"/>
    <w:unhideWhenUsed/>
    <w:rsid w:val="00FC3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3620"/>
  </w:style>
  <w:style w:type="paragraph" w:styleId="Textodebalo">
    <w:name w:val="Balloon Text"/>
    <w:basedOn w:val="Normal"/>
    <w:link w:val="TextodebaloChar"/>
    <w:uiPriority w:val="99"/>
    <w:semiHidden/>
    <w:unhideWhenUsed/>
    <w:rsid w:val="00FC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3620"/>
    <w:rPr>
      <w:rFonts w:ascii="Tahoma" w:hAnsi="Tahoma" w:cs="Tahoma"/>
      <w:sz w:val="16"/>
      <w:szCs w:val="16"/>
    </w:rPr>
  </w:style>
  <w:style w:type="character" w:customStyle="1" w:styleId="Fontepargpadro1">
    <w:name w:val="Fonte parág. padrão1"/>
    <w:qFormat/>
    <w:rsid w:val="00F94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23</Pages>
  <Words>3858</Words>
  <Characters>21670</Characters>
  <Application>Microsoft Office Word</Application>
  <DocSecurity>0</DocSecurity>
  <Lines>602</Lines>
  <Paragraphs>176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Emerson-PC</dc:creator>
  <cp:lastModifiedBy>Caroline Pires Col Freiria</cp:lastModifiedBy>
  <cp:revision>8</cp:revision>
  <cp:lastPrinted>2026-02-26T17:11:00Z</cp:lastPrinted>
  <dcterms:created xsi:type="dcterms:W3CDTF">2026-02-26T19:35:00Z</dcterms:created>
  <dcterms:modified xsi:type="dcterms:W3CDTF">2026-03-09T18:15:00Z</dcterms:modified>
</cp:coreProperties>
</file>