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7925C" w14:textId="2061505F" w:rsidR="006F6CA8" w:rsidRPr="006F6CA8" w:rsidRDefault="00387EDA" w:rsidP="006F6CA8">
      <w:pPr>
        <w:spacing w:after="0" w:line="200" w:lineRule="exact"/>
        <w:jc w:val="center"/>
        <w:rPr>
          <w:rFonts w:ascii="Times" w:eastAsia="Times New Roman" w:hAnsi="Times" w:cs="Times"/>
          <w:b/>
          <w:sz w:val="24"/>
          <w:szCs w:val="24"/>
          <w:lang w:eastAsia="pt-BR"/>
        </w:rPr>
      </w:pPr>
      <w:r>
        <w:rPr>
          <w:rFonts w:ascii="Times" w:eastAsia="Times New Roman" w:hAnsi="Times" w:cs="Times"/>
          <w:b/>
          <w:sz w:val="24"/>
          <w:szCs w:val="24"/>
          <w:lang w:eastAsia="pt-BR"/>
        </w:rPr>
        <w:t>Projeto de Lei Nº 38/2026</w:t>
      </w:r>
    </w:p>
    <w:p w14:paraId="373FCE69" w14:textId="77777777" w:rsidR="006F6CA8" w:rsidRPr="006F6CA8" w:rsidRDefault="006F6CA8" w:rsidP="006F6CA8">
      <w:pPr>
        <w:spacing w:after="0" w:line="264" w:lineRule="exact"/>
        <w:ind w:firstLine="708"/>
        <w:jc w:val="center"/>
        <w:rPr>
          <w:rFonts w:ascii="Times" w:eastAsia="Times New Roman" w:hAnsi="Times" w:cs="Times"/>
          <w:b/>
          <w:bCs/>
          <w:sz w:val="24"/>
          <w:szCs w:val="24"/>
          <w:lang w:eastAsia="pt-BR"/>
        </w:rPr>
      </w:pPr>
    </w:p>
    <w:p w14:paraId="0EF4B8FB" w14:textId="282F78D3" w:rsidR="005C46D4" w:rsidRPr="005C46D4" w:rsidRDefault="00B9571E" w:rsidP="005C46D4">
      <w:pPr>
        <w:spacing w:after="0" w:line="264" w:lineRule="exact"/>
        <w:ind w:left="354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Dispõe sobre</w:t>
      </w:r>
      <w:r w:rsidR="005C46D4" w:rsidRPr="005C46D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o P</w:t>
      </w:r>
      <w:r w:rsidR="00BE769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lano</w:t>
      </w:r>
      <w:r w:rsidR="005C46D4" w:rsidRPr="005C46D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de Atendimento, Apoio e Intervenção Imediata para Prevenção e Proteção de Crianças e Adolescentes em casos de tentativa de suicídio, no âmbito do Município de Itapevi, e dá outras providências.</w:t>
      </w:r>
    </w:p>
    <w:p w14:paraId="5D69316D" w14:textId="77777777" w:rsidR="005C46D4" w:rsidRPr="005C46D4" w:rsidRDefault="005C46D4" w:rsidP="005C46D4">
      <w:pPr>
        <w:spacing w:after="0" w:line="264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4E2BC506" w14:textId="77777777" w:rsidR="00025951" w:rsidRDefault="00025951" w:rsidP="00025951">
      <w:pPr>
        <w:jc w:val="center"/>
        <w:rPr>
          <w:rFonts w:ascii="Times New Roman" w:hAnsi="Times New Roman" w:cs="Times New Roman"/>
          <w:sz w:val="24"/>
          <w:szCs w:val="24"/>
        </w:rPr>
      </w:pPr>
      <w:r w:rsidRPr="001632E0">
        <w:rPr>
          <w:rFonts w:ascii="Times New Roman" w:hAnsi="Times New Roman" w:cs="Times New Roman"/>
          <w:sz w:val="24"/>
          <w:szCs w:val="24"/>
        </w:rPr>
        <w:t>A CÂMARA MUNICIPAL DE ITAPEVI decreta:</w:t>
      </w:r>
    </w:p>
    <w:p w14:paraId="59AFA3C6" w14:textId="359D2D69" w:rsidR="005C46D4" w:rsidRPr="005C46D4" w:rsidRDefault="005C46D4" w:rsidP="00025951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Art. 1º 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Fica </w:t>
      </w:r>
      <w:r w:rsidR="00B9571E">
        <w:rPr>
          <w:rFonts w:ascii="Times New Roman" w:eastAsia="Times New Roman" w:hAnsi="Times New Roman" w:cs="Times New Roman"/>
          <w:sz w:val="24"/>
          <w:szCs w:val="24"/>
          <w:lang w:eastAsia="pt-BR"/>
        </w:rPr>
        <w:t>disposto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âmbito do Município de Itapevi, o </w:t>
      </w:r>
      <w:r w:rsidRPr="005C46D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</w:t>
      </w:r>
      <w:r w:rsidR="00BE769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lano</w:t>
      </w:r>
      <w:r w:rsidRPr="005C46D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de Atendimento, Apoio e Intervenção Imediata para Prevenção e Proteção de Crianças e Adolescentes em casos de tentativa de suicídio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, com a finalidade de assegurar atendimento humanizado, integrado e contínuo às crianças e adolescentes em situação de risco ou que tenham praticado tentativa de suicídio.</w:t>
      </w:r>
    </w:p>
    <w:p w14:paraId="422AB6A0" w14:textId="34415D1D" w:rsidR="005C46D4" w:rsidRPr="005C46D4" w:rsidRDefault="005C46D4" w:rsidP="00025951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Art. 2º 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="00BE769F">
        <w:rPr>
          <w:rFonts w:ascii="Times New Roman" w:eastAsia="Times New Roman" w:hAnsi="Times New Roman" w:cs="Times New Roman"/>
          <w:sz w:val="24"/>
          <w:szCs w:val="24"/>
          <w:lang w:eastAsia="pt-BR"/>
        </w:rPr>
        <w:t>lano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que trata esta Lei deverá ser observado por todos os órgãos e serviços municipais das áreas de:</w:t>
      </w:r>
    </w:p>
    <w:p w14:paraId="7BACEDD7" w14:textId="77777777" w:rsidR="005C46D4" w:rsidRPr="005C46D4" w:rsidRDefault="005C46D4" w:rsidP="005C46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I – Saúde;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II – Educação;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III – Assistência Social;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IV – Direitos Humanos;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V – Conselho Tutelar;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VI – Demais órgãos que atuem direta ou indiretamente na proteção de crianças e adolescentes.</w:t>
      </w:r>
    </w:p>
    <w:p w14:paraId="342D4984" w14:textId="213B355E" w:rsidR="005C46D4" w:rsidRPr="005C46D4" w:rsidRDefault="005C46D4" w:rsidP="00025951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Art. 3º 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São objetivos do P</w:t>
      </w:r>
      <w:r w:rsidR="00BE769F">
        <w:rPr>
          <w:rFonts w:ascii="Times New Roman" w:eastAsia="Times New Roman" w:hAnsi="Times New Roman" w:cs="Times New Roman"/>
          <w:sz w:val="24"/>
          <w:szCs w:val="24"/>
          <w:lang w:eastAsia="pt-BR"/>
        </w:rPr>
        <w:t>lano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</w:p>
    <w:p w14:paraId="5495563A" w14:textId="43CC3290" w:rsidR="00025951" w:rsidRDefault="005C46D4" w:rsidP="005C46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 – </w:t>
      </w:r>
      <w:r w:rsidR="00025951"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Garantir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atendimento imediato e prioritário às crianças e adolescentes em situação de tentativa de suicídio;</w:t>
      </w:r>
    </w:p>
    <w:p w14:paraId="7BB2BC7B" w14:textId="12511C57" w:rsidR="00025951" w:rsidRDefault="005C46D4" w:rsidP="005C46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II – </w:t>
      </w:r>
      <w:r w:rsidR="00025951"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Assegurar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acompanhamento psicológico, psiquiátrico e psicossocial contínuo;</w:t>
      </w:r>
    </w:p>
    <w:p w14:paraId="777FBC50" w14:textId="74DA22C9" w:rsidR="00025951" w:rsidRDefault="005C46D4" w:rsidP="005C46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III – </w:t>
      </w:r>
      <w:r w:rsidR="0002595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romover a articulação entre os serviços de saúde, educação, assistência social e proteção;</w:t>
      </w:r>
    </w:p>
    <w:p w14:paraId="0B82420A" w14:textId="6F757E3D" w:rsidR="00025951" w:rsidRDefault="005C46D4" w:rsidP="005C46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IV – </w:t>
      </w:r>
      <w:r w:rsidR="00025951"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Fortalecer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ações preventivas no ambiente escolar, familiar e comunitário;</w:t>
      </w:r>
    </w:p>
    <w:p w14:paraId="7EF34402" w14:textId="0978E8DE" w:rsidR="00025951" w:rsidRDefault="005C46D4" w:rsidP="005C46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 – </w:t>
      </w:r>
      <w:r w:rsidR="00025951"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Orientar e apoiar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familiares e responsáveis legais;</w:t>
      </w:r>
    </w:p>
    <w:p w14:paraId="486A22E5" w14:textId="7E8A461D" w:rsidR="005C46D4" w:rsidRDefault="005C46D4" w:rsidP="005C46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VI – </w:t>
      </w:r>
      <w:r w:rsidR="00025951"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Reduzir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os índices de reincidência e mortalidade por suicídio entre crianças e adolescentes.</w:t>
      </w:r>
    </w:p>
    <w:p w14:paraId="2AC99225" w14:textId="19B0D2F4" w:rsidR="005C46D4" w:rsidRPr="005C46D4" w:rsidRDefault="005C46D4" w:rsidP="005C46D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Art. 4º 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O atendimento deverá observar, no mínimo, as seguintes diretrizes:</w:t>
      </w:r>
    </w:p>
    <w:p w14:paraId="6C982427" w14:textId="33384C30" w:rsidR="00025951" w:rsidRDefault="005C46D4" w:rsidP="005C46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 – </w:t>
      </w:r>
      <w:r w:rsidR="00025951"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Acolhimento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humanizado, sem discriminação, julgamento ou estigmatização;</w:t>
      </w:r>
    </w:p>
    <w:p w14:paraId="4A94DCC8" w14:textId="77777777" w:rsidR="00BE769F" w:rsidRDefault="00BE769F" w:rsidP="005C46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A62DFDB" w14:textId="2FCB0677" w:rsidR="00025951" w:rsidRDefault="005C46D4" w:rsidP="005C46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II – </w:t>
      </w:r>
      <w:r w:rsidR="00025951"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Sigilo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das informações, respeitados os limites legais;</w:t>
      </w:r>
    </w:p>
    <w:p w14:paraId="66DE0D4E" w14:textId="4159CAFA" w:rsidR="00025951" w:rsidRDefault="005C46D4" w:rsidP="005C46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III – </w:t>
      </w:r>
      <w:r w:rsidR="0002595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rioridade absoluta, conforme o Estatuto da Criança e do Adolescente – ECA;</w:t>
      </w:r>
    </w:p>
    <w:p w14:paraId="029B16C9" w14:textId="417C2B42" w:rsidR="00025951" w:rsidRDefault="005C46D4" w:rsidP="005C46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IV – </w:t>
      </w:r>
      <w:r w:rsidR="00025951"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Atuação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integrada e intersetorial;</w:t>
      </w:r>
    </w:p>
    <w:p w14:paraId="11F85EF3" w14:textId="000F74B4" w:rsidR="005C46D4" w:rsidRPr="005C46D4" w:rsidRDefault="005C46D4" w:rsidP="005C46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V – </w:t>
      </w:r>
      <w:r w:rsidR="00025951"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Respeito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à dignidade, à condição peculiar de pessoa em desenvolvimento e aos direitos humanos.</w:t>
      </w:r>
    </w:p>
    <w:p w14:paraId="005F4B06" w14:textId="55A1598E" w:rsidR="005C46D4" w:rsidRPr="005C46D4" w:rsidRDefault="005C46D4" w:rsidP="00025951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Art. 5º 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="00BE769F">
        <w:rPr>
          <w:rFonts w:ascii="Times New Roman" w:eastAsia="Times New Roman" w:hAnsi="Times New Roman" w:cs="Times New Roman"/>
          <w:sz w:val="24"/>
          <w:szCs w:val="24"/>
          <w:lang w:eastAsia="pt-BR"/>
        </w:rPr>
        <w:t>lano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deverá prever, entre outras ações:</w:t>
      </w:r>
    </w:p>
    <w:p w14:paraId="49696EFC" w14:textId="5ADA7DDC" w:rsidR="00025951" w:rsidRDefault="005C46D4" w:rsidP="005C46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 – </w:t>
      </w:r>
      <w:r w:rsidR="00025951"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Fluxo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padronizado de atendimento emergencial na rede municipal de saúde;</w:t>
      </w:r>
    </w:p>
    <w:p w14:paraId="0B207645" w14:textId="2E14A33D" w:rsidR="00025951" w:rsidRDefault="005C46D4" w:rsidP="005C46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II – </w:t>
      </w:r>
      <w:r w:rsidR="00025951"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Notificação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imediata aos órgãos competentes, nos termos da legislação vigente;</w:t>
      </w:r>
    </w:p>
    <w:p w14:paraId="1D79D872" w14:textId="3AD66EDE" w:rsidR="00025951" w:rsidRDefault="005C46D4" w:rsidP="005C46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III – </w:t>
      </w:r>
      <w:r w:rsidR="0002595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ncaminhamento para acompanhamento psicológico e/ou psiquiátrico;</w:t>
      </w:r>
    </w:p>
    <w:p w14:paraId="2182C020" w14:textId="637CF865" w:rsidR="00025951" w:rsidRDefault="005C46D4" w:rsidP="005C46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IV – </w:t>
      </w:r>
      <w:r w:rsidR="00025951"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Acompanhamento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pela rede de assistência social, quando necessário;</w:t>
      </w:r>
    </w:p>
    <w:p w14:paraId="20A8DA61" w14:textId="079F0C68" w:rsidR="00025951" w:rsidRDefault="005C46D4" w:rsidP="005C46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V – </w:t>
      </w:r>
      <w:r w:rsidR="0002595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omunicação e articulação com a unidade escolar, quando couber;</w:t>
      </w:r>
    </w:p>
    <w:p w14:paraId="62CDE83D" w14:textId="0049452C" w:rsidR="005C46D4" w:rsidRPr="005C46D4" w:rsidRDefault="005C46D4" w:rsidP="005C46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VI – </w:t>
      </w:r>
      <w:r w:rsidR="0002595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apacitação permanente dos profissionais envolvidos no atendimento.</w:t>
      </w:r>
    </w:p>
    <w:p w14:paraId="10535BCF" w14:textId="15EF69A6" w:rsidR="005C46D4" w:rsidRPr="005C46D4" w:rsidRDefault="005C46D4" w:rsidP="005C46D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Art. 6º 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O Poder Executivo poderá firmar parcerias com instituições públicas, privadas e organizações da sociedade civil para a execução das ações previstas nesta Lei.</w:t>
      </w:r>
    </w:p>
    <w:p w14:paraId="73A526B3" w14:textId="47F68CD0" w:rsidR="00025951" w:rsidRDefault="005C46D4" w:rsidP="005C46D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Art. 7º </w:t>
      </w:r>
      <w:r w:rsidR="00025951"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partir desta lei, deverá promover, de forma contínua, a divulgação do Centro de Valorização da Vida (CVV), por meio de campanhas educativas, materiais impressos, digitais e mídias sociais, assegurando ampla visibilidade ao serviço gratuito e sigiloso de apoio emocional e prevenção ao suicídio, disponível pelo telefone 188 e pelo site oficial </w:t>
      </w:r>
      <w:hyperlink r:id="rId8" w:history="1">
        <w:r w:rsidR="00025951" w:rsidRPr="005C46D4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pt-BR"/>
          </w:rPr>
          <w:t>www.cvv.org.br</w:t>
        </w:r>
      </w:hyperlink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14:paraId="7F8131C2" w14:textId="6ED8924D" w:rsidR="00025951" w:rsidRDefault="005C46D4" w:rsidP="005C46D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 xml:space="preserve"> </w:t>
      </w:r>
      <w:r w:rsidRPr="005C46D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Parágrafo único.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divulgação deverá alcançar, prioritariamente, escolas, unidades de saúde, equipamentos públicos de assistência social e demais espaços frequentados por crianças, adolescentes e suas famílias.</w:t>
      </w:r>
    </w:p>
    <w:p w14:paraId="4ADDED79" w14:textId="77777777" w:rsidR="00BE769F" w:rsidRDefault="00BE769F" w:rsidP="005C46D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8F5C86C" w14:textId="60C885EA" w:rsidR="005C46D4" w:rsidRDefault="005C46D4" w:rsidP="005C46D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lastRenderedPageBreak/>
        <w:t xml:space="preserve"> Art. 8º 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Poder Executivo regulamentará esta Lei no prazo de até </w:t>
      </w:r>
      <w:r w:rsidRPr="005C46D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90 (noventa) dias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, contados da data de sua publicação.</w:t>
      </w:r>
    </w:p>
    <w:p w14:paraId="43B9C62B" w14:textId="77777777" w:rsidR="00025951" w:rsidRPr="005C46D4" w:rsidRDefault="00025951" w:rsidP="005C46D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816C83A" w14:textId="07C64FC8" w:rsidR="005C46D4" w:rsidRPr="005C46D4" w:rsidRDefault="005C46D4" w:rsidP="005C46D4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Art. 9º 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>Esta Lei entra em vigor na data de sua publicação.</w:t>
      </w:r>
    </w:p>
    <w:p w14:paraId="5D0C2F9C" w14:textId="77777777" w:rsidR="005C46D4" w:rsidRPr="005C46D4" w:rsidRDefault="005C46D4" w:rsidP="005C46D4">
      <w:pPr>
        <w:spacing w:after="0" w:line="264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cr/>
      </w:r>
    </w:p>
    <w:p w14:paraId="001D793C" w14:textId="5C1C27B2" w:rsidR="005C46D4" w:rsidRPr="005C46D4" w:rsidRDefault="005C46D4" w:rsidP="005C46D4">
      <w:pPr>
        <w:spacing w:after="0" w:line="26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 Bemvindo Moreira Nery, </w:t>
      </w:r>
      <w:r w:rsidR="00025951">
        <w:rPr>
          <w:rFonts w:ascii="Times New Roman" w:eastAsia="Times New Roman" w:hAnsi="Times New Roman" w:cs="Times New Roman"/>
          <w:sz w:val="24"/>
          <w:szCs w:val="24"/>
          <w:lang w:eastAsia="pt-BR"/>
        </w:rPr>
        <w:t>09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="0002595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fevereiro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2026.</w:t>
      </w:r>
      <w:r w:rsidR="0002595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14:paraId="05C099B0" w14:textId="77777777" w:rsidR="005C46D4" w:rsidRPr="005C46D4" w:rsidRDefault="005C46D4" w:rsidP="005C46D4">
      <w:pPr>
        <w:spacing w:after="0" w:line="26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8D4B2D4" w14:textId="77777777" w:rsidR="005C46D4" w:rsidRPr="005C46D4" w:rsidRDefault="005C46D4" w:rsidP="005C46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5C46D4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118EF64D" wp14:editId="7E2BA06C">
            <wp:extent cx="4094169" cy="1743075"/>
            <wp:effectExtent l="0" t="0" r="1905" b="0"/>
            <wp:docPr id="1677058963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58963" name="Imagem 1" descr="Tex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76" cy="175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DD5894" w14:textId="77777777" w:rsidR="005C46D4" w:rsidRPr="005C46D4" w:rsidRDefault="005C46D4" w:rsidP="005C46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850CCAF" w14:textId="77777777" w:rsidR="005C46D4" w:rsidRPr="005C46D4" w:rsidRDefault="005C46D4" w:rsidP="005C46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14:paraId="7EC94FC7" w14:textId="77777777" w:rsidR="005C46D4" w:rsidRPr="005C46D4" w:rsidRDefault="005C46D4" w:rsidP="005C46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14:paraId="0C068F50" w14:textId="77777777" w:rsidR="005C46D4" w:rsidRPr="005C46D4" w:rsidRDefault="005C46D4" w:rsidP="005C46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5C46D4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14:paraId="72B4BA04" w14:textId="77777777" w:rsidR="005C46D4" w:rsidRPr="005C46D4" w:rsidRDefault="005C46D4" w:rsidP="005C46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A511002" w14:textId="77777777" w:rsidR="005C46D4" w:rsidRPr="005C46D4" w:rsidRDefault="005C46D4" w:rsidP="005C46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14:paraId="32DFED93" w14:textId="77777777" w:rsidR="005C46D4" w:rsidRPr="005C46D4" w:rsidRDefault="005C46D4" w:rsidP="005C46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14:paraId="53A9F9DE" w14:textId="77777777" w:rsidR="005C46D4" w:rsidRPr="005C46D4" w:rsidRDefault="005C46D4" w:rsidP="005C46D4">
      <w:pPr>
        <w:autoSpaceDE w:val="0"/>
        <w:autoSpaceDN w:val="0"/>
        <w:adjustRightInd w:val="0"/>
        <w:spacing w:after="0" w:line="240" w:lineRule="auto"/>
        <w:ind w:right="-23"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14:paraId="3AE38ED8" w14:textId="77777777" w:rsidR="005C46D4" w:rsidRPr="005C46D4" w:rsidRDefault="005C46D4" w:rsidP="005C46D4">
      <w:pPr>
        <w:autoSpaceDE w:val="0"/>
        <w:autoSpaceDN w:val="0"/>
        <w:adjustRightInd w:val="0"/>
        <w:spacing w:after="0" w:line="240" w:lineRule="auto"/>
        <w:ind w:right="-23"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46EBBC1A" w14:textId="77777777" w:rsidR="005C46D4" w:rsidRPr="005C46D4" w:rsidRDefault="005C46D4" w:rsidP="005C46D4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C9BFDCC" w14:textId="782A2E44" w:rsidR="005C46D4" w:rsidRPr="005C46D4" w:rsidRDefault="005C46D4" w:rsidP="005C46D4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46D4">
        <w:rPr>
          <w:rFonts w:ascii="Times New Roman" w:hAnsi="Times New Roman" w:cs="Times New Roman"/>
          <w:sz w:val="24"/>
          <w:szCs w:val="24"/>
        </w:rPr>
        <w:t xml:space="preserve">O presente Projeto de Lei tem como objetivo instituir, no âmbito do Município de Itapevi, um </w:t>
      </w:r>
      <w:r w:rsidRPr="005C46D4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BE769F">
        <w:rPr>
          <w:rFonts w:ascii="Times New Roman" w:hAnsi="Times New Roman" w:cs="Times New Roman"/>
          <w:b/>
          <w:bCs/>
          <w:sz w:val="24"/>
          <w:szCs w:val="24"/>
        </w:rPr>
        <w:t>lano</w:t>
      </w:r>
      <w:r w:rsidRPr="005C46D4">
        <w:rPr>
          <w:rFonts w:ascii="Times New Roman" w:hAnsi="Times New Roman" w:cs="Times New Roman"/>
          <w:b/>
          <w:bCs/>
          <w:sz w:val="24"/>
          <w:szCs w:val="24"/>
        </w:rPr>
        <w:t xml:space="preserve"> de Atendimento, Apoio e Intervenção Imediata</w:t>
      </w:r>
      <w:r w:rsidRPr="005C46D4">
        <w:rPr>
          <w:rFonts w:ascii="Times New Roman" w:hAnsi="Times New Roman" w:cs="Times New Roman"/>
          <w:sz w:val="24"/>
          <w:szCs w:val="24"/>
        </w:rPr>
        <w:t xml:space="preserve"> voltado à prevenção e proteção de crianças e adolescentes em casos de tentativa de suicídio, temática que demanda atenção urgente do poder público.</w:t>
      </w:r>
    </w:p>
    <w:p w14:paraId="67645878" w14:textId="77777777" w:rsidR="005C46D4" w:rsidRPr="005C46D4" w:rsidRDefault="005C46D4" w:rsidP="005C46D4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FA2D9E0" w14:textId="77777777" w:rsidR="005C46D4" w:rsidRPr="005C46D4" w:rsidRDefault="005C46D4" w:rsidP="005C46D4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46D4">
        <w:rPr>
          <w:rFonts w:ascii="Times New Roman" w:hAnsi="Times New Roman" w:cs="Times New Roman"/>
          <w:sz w:val="24"/>
          <w:szCs w:val="24"/>
        </w:rPr>
        <w:t>O suicídio e as tentativas de suicídio entre crianças e adolescentes têm se tornado um grave problema de saúde pública, exigindo respostas rápidas, integradas e humanizadas. A ausência de fluxos claros e protocolos definidos muitas vezes compromete a eficácia do atendimento, aumentando os riscos de reincidência e agravamento do quadro emocional e psicológico.</w:t>
      </w:r>
    </w:p>
    <w:p w14:paraId="758D1786" w14:textId="77777777" w:rsidR="005C46D4" w:rsidRPr="005C46D4" w:rsidRDefault="005C46D4" w:rsidP="005C46D4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0CC75E0" w14:textId="77777777" w:rsidR="005C46D4" w:rsidRPr="005C46D4" w:rsidRDefault="005C46D4" w:rsidP="005C46D4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46D4">
        <w:rPr>
          <w:rFonts w:ascii="Times New Roman" w:hAnsi="Times New Roman" w:cs="Times New Roman"/>
          <w:sz w:val="24"/>
          <w:szCs w:val="24"/>
        </w:rPr>
        <w:t>A Constituição Federal, em seu artigo 227, bem como o Estatuto da Criança e do Adolescente (Lei nº 8.069/1990), estabelecem que é dever da família, da sociedade e do Estado assegurar, com absoluta prioridade, o direito à vida, à saúde e à dignidade de crianças e adolescentes. Assim, cabe ao Município adotar medidas concretas que garantam proteção integral a esse público.</w:t>
      </w:r>
    </w:p>
    <w:p w14:paraId="7ED2F880" w14:textId="77777777" w:rsidR="005C46D4" w:rsidRPr="005C46D4" w:rsidRDefault="005C46D4" w:rsidP="005C46D4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E943670" w14:textId="7087BBB2" w:rsidR="005C46D4" w:rsidRPr="005C46D4" w:rsidRDefault="005C46D4" w:rsidP="005C46D4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46D4">
        <w:rPr>
          <w:rFonts w:ascii="Times New Roman" w:hAnsi="Times New Roman" w:cs="Times New Roman"/>
          <w:sz w:val="24"/>
          <w:szCs w:val="24"/>
        </w:rPr>
        <w:lastRenderedPageBreak/>
        <w:t>O P</w:t>
      </w:r>
      <w:r w:rsidR="00BE769F">
        <w:rPr>
          <w:rFonts w:ascii="Times New Roman" w:hAnsi="Times New Roman" w:cs="Times New Roman"/>
          <w:sz w:val="24"/>
          <w:szCs w:val="24"/>
        </w:rPr>
        <w:t>lano</w:t>
      </w:r>
      <w:r w:rsidRPr="005C46D4">
        <w:rPr>
          <w:rFonts w:ascii="Times New Roman" w:hAnsi="Times New Roman" w:cs="Times New Roman"/>
          <w:sz w:val="24"/>
          <w:szCs w:val="24"/>
        </w:rPr>
        <w:t xml:space="preserve"> proposto busca organizar e integrar a atuação das áreas de saúde, educação, assistência social e dos órgãos de proteção, assegurando atendimento imediato, acompanhamento contínuo e suporte às famílias, além de ações preventivas no ambiente escolar e comunitário.</w:t>
      </w:r>
    </w:p>
    <w:p w14:paraId="16F97547" w14:textId="77777777" w:rsidR="005C46D4" w:rsidRPr="005C46D4" w:rsidRDefault="005C46D4" w:rsidP="005C46D4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B14F1BE" w14:textId="77777777" w:rsidR="005C46D4" w:rsidRPr="005C46D4" w:rsidRDefault="005C46D4" w:rsidP="005C46D4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46D4">
        <w:rPr>
          <w:rFonts w:ascii="Times New Roman" w:hAnsi="Times New Roman" w:cs="Times New Roman"/>
          <w:sz w:val="24"/>
          <w:szCs w:val="24"/>
        </w:rPr>
        <w:t>Trata-se de uma iniciativa que reforça o compromisso do Município de Itapevi com a vida, a saúde mental e o bem-estar de suas crianças e adolescentes, contribuindo para a redução de danos, prevenção de novos casos e fortalecimento da rede de proteção social.</w:t>
      </w:r>
    </w:p>
    <w:p w14:paraId="6D8AF4C4" w14:textId="77777777" w:rsidR="005C46D4" w:rsidRPr="005C46D4" w:rsidRDefault="005C46D4" w:rsidP="005C46D4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6DCEF07" w14:textId="77777777" w:rsidR="005C46D4" w:rsidRDefault="005C46D4" w:rsidP="005C46D4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46D4">
        <w:rPr>
          <w:rFonts w:ascii="Times New Roman" w:hAnsi="Times New Roman" w:cs="Times New Roman"/>
          <w:sz w:val="24"/>
          <w:szCs w:val="24"/>
        </w:rPr>
        <w:t>Diante da relevância social e humanitária da matéria, conto com o apoio dos nobres Vereadores para a aprovação deste Projeto de Lei.</w:t>
      </w:r>
    </w:p>
    <w:p w14:paraId="126A1B3A" w14:textId="77777777" w:rsidR="00025951" w:rsidRPr="005C46D4" w:rsidRDefault="00025951" w:rsidP="005C46D4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CAA1B4" w14:textId="77777777" w:rsidR="005C46D4" w:rsidRPr="005C46D4" w:rsidRDefault="005C46D4" w:rsidP="005C46D4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AA5F24" w14:textId="5356DD7C" w:rsidR="005C46D4" w:rsidRPr="005C46D4" w:rsidRDefault="005C46D4" w:rsidP="00025951">
      <w:pPr>
        <w:spacing w:after="0" w:line="264" w:lineRule="exact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 Bemvindo Moreira Nery, </w:t>
      </w:r>
      <w:r w:rsidR="0002595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09 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="00025951">
        <w:rPr>
          <w:rFonts w:ascii="Times New Roman" w:eastAsia="Times New Roman" w:hAnsi="Times New Roman" w:cs="Times New Roman"/>
          <w:sz w:val="24"/>
          <w:szCs w:val="24"/>
          <w:lang w:eastAsia="pt-BR"/>
        </w:rPr>
        <w:t>fevereiro</w:t>
      </w:r>
      <w:r w:rsidRPr="005C46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2026.</w:t>
      </w:r>
    </w:p>
    <w:p w14:paraId="3F10BF5F" w14:textId="77777777" w:rsidR="005C46D4" w:rsidRPr="005C46D4" w:rsidRDefault="005C46D4" w:rsidP="005C46D4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08A6A72" w14:textId="77777777" w:rsidR="005C46D4" w:rsidRPr="005C46D4" w:rsidRDefault="005C46D4" w:rsidP="005C46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59223D1A" w14:textId="77777777" w:rsidR="005C46D4" w:rsidRPr="005C46D4" w:rsidRDefault="005C46D4" w:rsidP="005C46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5C46D4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6B24F8F4" wp14:editId="6AB658EA">
            <wp:extent cx="4133850" cy="1465580"/>
            <wp:effectExtent l="0" t="0" r="0" b="1270"/>
            <wp:docPr id="53302710" name="Imagem 2" descr="Texto, Ca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2710" name="Imagem 2" descr="Texto, Car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630" cy="1504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6BE7C" w14:textId="06671D43" w:rsidR="007C0E35" w:rsidRPr="007C0E35" w:rsidRDefault="007C0E35" w:rsidP="007C0E3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sectPr w:rsidR="007C0E35" w:rsidRPr="007C0E35" w:rsidSect="004A28DA">
      <w:headerReference w:type="even" r:id="rId11"/>
      <w:headerReference w:type="default" r:id="rId12"/>
      <w:headerReference w:type="first" r:id="rId13"/>
      <w:pgSz w:w="11906" w:h="16838" w:code="9"/>
      <w:pgMar w:top="2977" w:right="851" w:bottom="993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1359A" w14:textId="77777777" w:rsidR="008F2DF5" w:rsidRDefault="008F2DF5">
      <w:pPr>
        <w:spacing w:after="0" w:line="240" w:lineRule="auto"/>
      </w:pPr>
      <w:r>
        <w:separator/>
      </w:r>
    </w:p>
  </w:endnote>
  <w:endnote w:type="continuationSeparator" w:id="0">
    <w:p w14:paraId="6E4A803D" w14:textId="77777777" w:rsidR="008F2DF5" w:rsidRDefault="008F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FA167" w14:textId="77777777" w:rsidR="008F2DF5" w:rsidRDefault="008F2DF5">
      <w:pPr>
        <w:spacing w:after="0" w:line="240" w:lineRule="auto"/>
      </w:pPr>
      <w:r>
        <w:separator/>
      </w:r>
    </w:p>
  </w:footnote>
  <w:footnote w:type="continuationSeparator" w:id="0">
    <w:p w14:paraId="1EBD39F4" w14:textId="77777777" w:rsidR="008F2DF5" w:rsidRDefault="008F2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80079" w14:textId="77777777" w:rsidR="004B11B6" w:rsidRDefault="00000000">
    <w:pPr>
      <w:pStyle w:val="Cabealho"/>
    </w:pPr>
    <w:r>
      <w:rPr>
        <w:noProof/>
      </w:rPr>
      <w:pict w14:anchorId="7A3D22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FC57A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66BBF07" wp14:editId="3E8C32E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66627753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0B719" w14:textId="77777777" w:rsidR="004B11B6" w:rsidRDefault="00000000">
    <w:pPr>
      <w:pStyle w:val="Cabealho"/>
    </w:pPr>
    <w:r>
      <w:rPr>
        <w:noProof/>
      </w:rPr>
      <w:pict w14:anchorId="2389AD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34E32BE">
      <w:start w:val="1"/>
      <w:numFmt w:val="decimal"/>
      <w:lvlText w:val="%1."/>
      <w:lvlJc w:val="left"/>
      <w:pPr>
        <w:ind w:left="720" w:hanging="360"/>
      </w:pPr>
    </w:lvl>
    <w:lvl w:ilvl="1" w:tplc="27AA019A" w:tentative="1">
      <w:start w:val="1"/>
      <w:numFmt w:val="lowerLetter"/>
      <w:lvlText w:val="%2."/>
      <w:lvlJc w:val="left"/>
      <w:pPr>
        <w:ind w:left="1440" w:hanging="360"/>
      </w:pPr>
    </w:lvl>
    <w:lvl w:ilvl="2" w:tplc="D57A55F4" w:tentative="1">
      <w:start w:val="1"/>
      <w:numFmt w:val="lowerRoman"/>
      <w:lvlText w:val="%3."/>
      <w:lvlJc w:val="right"/>
      <w:pPr>
        <w:ind w:left="2160" w:hanging="180"/>
      </w:pPr>
    </w:lvl>
    <w:lvl w:ilvl="3" w:tplc="C7DCF19A" w:tentative="1">
      <w:start w:val="1"/>
      <w:numFmt w:val="decimal"/>
      <w:lvlText w:val="%4."/>
      <w:lvlJc w:val="left"/>
      <w:pPr>
        <w:ind w:left="2880" w:hanging="360"/>
      </w:pPr>
    </w:lvl>
    <w:lvl w:ilvl="4" w:tplc="2096860C" w:tentative="1">
      <w:start w:val="1"/>
      <w:numFmt w:val="lowerLetter"/>
      <w:lvlText w:val="%5."/>
      <w:lvlJc w:val="left"/>
      <w:pPr>
        <w:ind w:left="3600" w:hanging="360"/>
      </w:pPr>
    </w:lvl>
    <w:lvl w:ilvl="5" w:tplc="FC84E1A8" w:tentative="1">
      <w:start w:val="1"/>
      <w:numFmt w:val="lowerRoman"/>
      <w:lvlText w:val="%6."/>
      <w:lvlJc w:val="right"/>
      <w:pPr>
        <w:ind w:left="4320" w:hanging="180"/>
      </w:pPr>
    </w:lvl>
    <w:lvl w:ilvl="6" w:tplc="7C66E75E" w:tentative="1">
      <w:start w:val="1"/>
      <w:numFmt w:val="decimal"/>
      <w:lvlText w:val="%7."/>
      <w:lvlJc w:val="left"/>
      <w:pPr>
        <w:ind w:left="5040" w:hanging="360"/>
      </w:pPr>
    </w:lvl>
    <w:lvl w:ilvl="7" w:tplc="99C21522" w:tentative="1">
      <w:start w:val="1"/>
      <w:numFmt w:val="lowerLetter"/>
      <w:lvlText w:val="%8."/>
      <w:lvlJc w:val="left"/>
      <w:pPr>
        <w:ind w:left="5760" w:hanging="360"/>
      </w:pPr>
    </w:lvl>
    <w:lvl w:ilvl="8" w:tplc="FBF6CA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B283002"/>
    <w:multiLevelType w:val="hybridMultilevel"/>
    <w:tmpl w:val="50309FBA"/>
    <w:lvl w:ilvl="0" w:tplc="74B2431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10277"/>
    <w:multiLevelType w:val="hybridMultilevel"/>
    <w:tmpl w:val="8E863694"/>
    <w:lvl w:ilvl="0" w:tplc="4134C2C8">
      <w:start w:val="1"/>
      <w:numFmt w:val="decimal"/>
      <w:lvlText w:val="%1."/>
      <w:lvlJc w:val="left"/>
      <w:pPr>
        <w:ind w:left="360" w:hanging="360"/>
      </w:pPr>
    </w:lvl>
    <w:lvl w:ilvl="1" w:tplc="1F1E13E0" w:tentative="1">
      <w:start w:val="1"/>
      <w:numFmt w:val="lowerLetter"/>
      <w:lvlText w:val="%2."/>
      <w:lvlJc w:val="left"/>
      <w:pPr>
        <w:ind w:left="1080" w:hanging="360"/>
      </w:pPr>
    </w:lvl>
    <w:lvl w:ilvl="2" w:tplc="CDACE3A6" w:tentative="1">
      <w:start w:val="1"/>
      <w:numFmt w:val="lowerRoman"/>
      <w:lvlText w:val="%3."/>
      <w:lvlJc w:val="right"/>
      <w:pPr>
        <w:ind w:left="1800" w:hanging="180"/>
      </w:pPr>
    </w:lvl>
    <w:lvl w:ilvl="3" w:tplc="EC588446" w:tentative="1">
      <w:start w:val="1"/>
      <w:numFmt w:val="decimal"/>
      <w:lvlText w:val="%4."/>
      <w:lvlJc w:val="left"/>
      <w:pPr>
        <w:ind w:left="2520" w:hanging="360"/>
      </w:pPr>
    </w:lvl>
    <w:lvl w:ilvl="4" w:tplc="E96A39E2" w:tentative="1">
      <w:start w:val="1"/>
      <w:numFmt w:val="lowerLetter"/>
      <w:lvlText w:val="%5."/>
      <w:lvlJc w:val="left"/>
      <w:pPr>
        <w:ind w:left="3240" w:hanging="360"/>
      </w:pPr>
    </w:lvl>
    <w:lvl w:ilvl="5" w:tplc="DC484490" w:tentative="1">
      <w:start w:val="1"/>
      <w:numFmt w:val="lowerRoman"/>
      <w:lvlText w:val="%6."/>
      <w:lvlJc w:val="right"/>
      <w:pPr>
        <w:ind w:left="3960" w:hanging="180"/>
      </w:pPr>
    </w:lvl>
    <w:lvl w:ilvl="6" w:tplc="DDFA758A" w:tentative="1">
      <w:start w:val="1"/>
      <w:numFmt w:val="decimal"/>
      <w:lvlText w:val="%7."/>
      <w:lvlJc w:val="left"/>
      <w:pPr>
        <w:ind w:left="4680" w:hanging="360"/>
      </w:pPr>
    </w:lvl>
    <w:lvl w:ilvl="7" w:tplc="CE1E10E8" w:tentative="1">
      <w:start w:val="1"/>
      <w:numFmt w:val="lowerLetter"/>
      <w:lvlText w:val="%8."/>
      <w:lvlJc w:val="left"/>
      <w:pPr>
        <w:ind w:left="5400" w:hanging="360"/>
      </w:pPr>
    </w:lvl>
    <w:lvl w:ilvl="8" w:tplc="F970C9A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3F2E10"/>
    <w:multiLevelType w:val="hybridMultilevel"/>
    <w:tmpl w:val="AC8A96BC"/>
    <w:lvl w:ilvl="0" w:tplc="D0AE640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E0B85"/>
    <w:multiLevelType w:val="hybridMultilevel"/>
    <w:tmpl w:val="2CFE852E"/>
    <w:lvl w:ilvl="0" w:tplc="EEB6851C">
      <w:start w:val="1"/>
      <w:numFmt w:val="decimal"/>
      <w:lvlText w:val="%1."/>
      <w:lvlJc w:val="left"/>
      <w:pPr>
        <w:ind w:left="720" w:hanging="360"/>
      </w:pPr>
    </w:lvl>
    <w:lvl w:ilvl="1" w:tplc="E8048C62" w:tentative="1">
      <w:start w:val="1"/>
      <w:numFmt w:val="lowerLetter"/>
      <w:lvlText w:val="%2."/>
      <w:lvlJc w:val="left"/>
      <w:pPr>
        <w:ind w:left="1440" w:hanging="360"/>
      </w:pPr>
    </w:lvl>
    <w:lvl w:ilvl="2" w:tplc="29A27E12" w:tentative="1">
      <w:start w:val="1"/>
      <w:numFmt w:val="lowerRoman"/>
      <w:lvlText w:val="%3."/>
      <w:lvlJc w:val="right"/>
      <w:pPr>
        <w:ind w:left="2160" w:hanging="180"/>
      </w:pPr>
    </w:lvl>
    <w:lvl w:ilvl="3" w:tplc="D9F4E144" w:tentative="1">
      <w:start w:val="1"/>
      <w:numFmt w:val="decimal"/>
      <w:lvlText w:val="%4."/>
      <w:lvlJc w:val="left"/>
      <w:pPr>
        <w:ind w:left="2880" w:hanging="360"/>
      </w:pPr>
    </w:lvl>
    <w:lvl w:ilvl="4" w:tplc="8DBABFA6" w:tentative="1">
      <w:start w:val="1"/>
      <w:numFmt w:val="lowerLetter"/>
      <w:lvlText w:val="%5."/>
      <w:lvlJc w:val="left"/>
      <w:pPr>
        <w:ind w:left="3600" w:hanging="360"/>
      </w:pPr>
    </w:lvl>
    <w:lvl w:ilvl="5" w:tplc="C832E060" w:tentative="1">
      <w:start w:val="1"/>
      <w:numFmt w:val="lowerRoman"/>
      <w:lvlText w:val="%6."/>
      <w:lvlJc w:val="right"/>
      <w:pPr>
        <w:ind w:left="4320" w:hanging="180"/>
      </w:pPr>
    </w:lvl>
    <w:lvl w:ilvl="6" w:tplc="4D9CACC8" w:tentative="1">
      <w:start w:val="1"/>
      <w:numFmt w:val="decimal"/>
      <w:lvlText w:val="%7."/>
      <w:lvlJc w:val="left"/>
      <w:pPr>
        <w:ind w:left="5040" w:hanging="360"/>
      </w:pPr>
    </w:lvl>
    <w:lvl w:ilvl="7" w:tplc="014CFA32" w:tentative="1">
      <w:start w:val="1"/>
      <w:numFmt w:val="lowerLetter"/>
      <w:lvlText w:val="%8."/>
      <w:lvlJc w:val="left"/>
      <w:pPr>
        <w:ind w:left="5760" w:hanging="360"/>
      </w:pPr>
    </w:lvl>
    <w:lvl w:ilvl="8" w:tplc="EAB495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84D"/>
    <w:multiLevelType w:val="multilevel"/>
    <w:tmpl w:val="08EA5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7877456">
    <w:abstractNumId w:val="6"/>
  </w:num>
  <w:num w:numId="2" w16cid:durableId="450784583">
    <w:abstractNumId w:val="1"/>
  </w:num>
  <w:num w:numId="3" w16cid:durableId="1071007096">
    <w:abstractNumId w:val="2"/>
  </w:num>
  <w:num w:numId="4" w16cid:durableId="1574464978">
    <w:abstractNumId w:val="0"/>
  </w:num>
  <w:num w:numId="5" w16cid:durableId="1446464862">
    <w:abstractNumId w:val="4"/>
  </w:num>
  <w:num w:numId="6" w16cid:durableId="883981369">
    <w:abstractNumId w:val="5"/>
  </w:num>
  <w:num w:numId="7" w16cid:durableId="1583904180">
    <w:abstractNumId w:val="3"/>
  </w:num>
  <w:num w:numId="8" w16cid:durableId="16264253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20346"/>
    <w:rsid w:val="00025951"/>
    <w:rsid w:val="00034BC5"/>
    <w:rsid w:val="00052365"/>
    <w:rsid w:val="000638AE"/>
    <w:rsid w:val="000642D8"/>
    <w:rsid w:val="00076E21"/>
    <w:rsid w:val="000A2F6C"/>
    <w:rsid w:val="000A762A"/>
    <w:rsid w:val="000E2164"/>
    <w:rsid w:val="000E51F0"/>
    <w:rsid w:val="001367E3"/>
    <w:rsid w:val="00140DBB"/>
    <w:rsid w:val="0014109B"/>
    <w:rsid w:val="001565C9"/>
    <w:rsid w:val="001605C4"/>
    <w:rsid w:val="001632E0"/>
    <w:rsid w:val="001874C4"/>
    <w:rsid w:val="001B3EBC"/>
    <w:rsid w:val="00202527"/>
    <w:rsid w:val="002262F6"/>
    <w:rsid w:val="002272AF"/>
    <w:rsid w:val="00243B9F"/>
    <w:rsid w:val="002501C3"/>
    <w:rsid w:val="00281321"/>
    <w:rsid w:val="00287544"/>
    <w:rsid w:val="0029352C"/>
    <w:rsid w:val="002A72E9"/>
    <w:rsid w:val="002B5122"/>
    <w:rsid w:val="0030252F"/>
    <w:rsid w:val="00327497"/>
    <w:rsid w:val="003307C4"/>
    <w:rsid w:val="00352742"/>
    <w:rsid w:val="0036427B"/>
    <w:rsid w:val="003677FC"/>
    <w:rsid w:val="00386EEF"/>
    <w:rsid w:val="00387EDA"/>
    <w:rsid w:val="00395256"/>
    <w:rsid w:val="003A68AD"/>
    <w:rsid w:val="003C77B2"/>
    <w:rsid w:val="003D18E9"/>
    <w:rsid w:val="003D1E3C"/>
    <w:rsid w:val="003E0C06"/>
    <w:rsid w:val="003F46E7"/>
    <w:rsid w:val="00400270"/>
    <w:rsid w:val="004056EB"/>
    <w:rsid w:val="00426C62"/>
    <w:rsid w:val="00430659"/>
    <w:rsid w:val="0047656B"/>
    <w:rsid w:val="00482033"/>
    <w:rsid w:val="004A28DA"/>
    <w:rsid w:val="004B11B6"/>
    <w:rsid w:val="004F5BDD"/>
    <w:rsid w:val="00540582"/>
    <w:rsid w:val="00542A24"/>
    <w:rsid w:val="0055570B"/>
    <w:rsid w:val="005639AB"/>
    <w:rsid w:val="0058508C"/>
    <w:rsid w:val="00585C0C"/>
    <w:rsid w:val="005959C7"/>
    <w:rsid w:val="00597755"/>
    <w:rsid w:val="005979F0"/>
    <w:rsid w:val="005A7704"/>
    <w:rsid w:val="005C46D4"/>
    <w:rsid w:val="005F4268"/>
    <w:rsid w:val="00672462"/>
    <w:rsid w:val="006D314B"/>
    <w:rsid w:val="006F0BA0"/>
    <w:rsid w:val="006F6CA8"/>
    <w:rsid w:val="007000C2"/>
    <w:rsid w:val="00722F88"/>
    <w:rsid w:val="007320E9"/>
    <w:rsid w:val="007378AA"/>
    <w:rsid w:val="00777C8E"/>
    <w:rsid w:val="007C0E35"/>
    <w:rsid w:val="00846720"/>
    <w:rsid w:val="00870521"/>
    <w:rsid w:val="00895786"/>
    <w:rsid w:val="008C2CC8"/>
    <w:rsid w:val="008E3BAE"/>
    <w:rsid w:val="008F2DF5"/>
    <w:rsid w:val="00901882"/>
    <w:rsid w:val="009141A5"/>
    <w:rsid w:val="00915907"/>
    <w:rsid w:val="00925314"/>
    <w:rsid w:val="00934DC4"/>
    <w:rsid w:val="00941869"/>
    <w:rsid w:val="00947237"/>
    <w:rsid w:val="009522A9"/>
    <w:rsid w:val="009656CE"/>
    <w:rsid w:val="00973147"/>
    <w:rsid w:val="00984FAB"/>
    <w:rsid w:val="00992C9B"/>
    <w:rsid w:val="00994B26"/>
    <w:rsid w:val="009C74C2"/>
    <w:rsid w:val="009D1081"/>
    <w:rsid w:val="009D2F46"/>
    <w:rsid w:val="009E08ED"/>
    <w:rsid w:val="009F009E"/>
    <w:rsid w:val="009F1BB0"/>
    <w:rsid w:val="00A01623"/>
    <w:rsid w:val="00A04AD4"/>
    <w:rsid w:val="00A16975"/>
    <w:rsid w:val="00A23852"/>
    <w:rsid w:val="00A34767"/>
    <w:rsid w:val="00A35973"/>
    <w:rsid w:val="00A36037"/>
    <w:rsid w:val="00A430EF"/>
    <w:rsid w:val="00A86C58"/>
    <w:rsid w:val="00AE1302"/>
    <w:rsid w:val="00B31615"/>
    <w:rsid w:val="00B62BB5"/>
    <w:rsid w:val="00B91DC3"/>
    <w:rsid w:val="00B9571E"/>
    <w:rsid w:val="00BA410E"/>
    <w:rsid w:val="00BB799F"/>
    <w:rsid w:val="00BC0C2F"/>
    <w:rsid w:val="00BC229F"/>
    <w:rsid w:val="00BC6415"/>
    <w:rsid w:val="00BC69F5"/>
    <w:rsid w:val="00BD1DF5"/>
    <w:rsid w:val="00BD4B13"/>
    <w:rsid w:val="00BD640C"/>
    <w:rsid w:val="00BE3FAD"/>
    <w:rsid w:val="00BE769F"/>
    <w:rsid w:val="00C020B1"/>
    <w:rsid w:val="00C111C5"/>
    <w:rsid w:val="00C21ABA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311FD"/>
    <w:rsid w:val="00D97AD9"/>
    <w:rsid w:val="00DA59C3"/>
    <w:rsid w:val="00DD3F1D"/>
    <w:rsid w:val="00DD4208"/>
    <w:rsid w:val="00DD6ED0"/>
    <w:rsid w:val="00E030E3"/>
    <w:rsid w:val="00E22A39"/>
    <w:rsid w:val="00E44D9F"/>
    <w:rsid w:val="00E725B7"/>
    <w:rsid w:val="00E7394E"/>
    <w:rsid w:val="00E83F37"/>
    <w:rsid w:val="00E86C3D"/>
    <w:rsid w:val="00EB339F"/>
    <w:rsid w:val="00ED0317"/>
    <w:rsid w:val="00F261CF"/>
    <w:rsid w:val="00F31551"/>
    <w:rsid w:val="00F60190"/>
    <w:rsid w:val="00F617FE"/>
    <w:rsid w:val="00F71511"/>
    <w:rsid w:val="00F71783"/>
    <w:rsid w:val="00F76529"/>
    <w:rsid w:val="00F82912"/>
    <w:rsid w:val="00F83293"/>
    <w:rsid w:val="00F90829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5E973DA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0259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vv.org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835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10</cp:revision>
  <cp:lastPrinted>2021-07-01T13:05:00Z</cp:lastPrinted>
  <dcterms:created xsi:type="dcterms:W3CDTF">2026-02-09T12:57:00Z</dcterms:created>
  <dcterms:modified xsi:type="dcterms:W3CDTF">2026-02-23T19:52:00Z</dcterms:modified>
</cp:coreProperties>
</file>