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B52CC" w14:textId="6579920A" w:rsidR="00500F97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PARECER DO RELATOR ESPECIAL EM SUBSTITUIÇÃO AO PARECER CONJUNTO DAS COMISSÕES DE JUSTIÇA E REDAÇÃO, FINANÇAS E ORÇAMENTO E ORDEM SOCIAL E ECONÔMICA E SERVIÇOS PÚBLICOS AO PROJETO DE DECRETO LEGISLATIVO </w:t>
      </w:r>
      <w:r w:rsidR="00C22705">
        <w:rPr>
          <w:rFonts w:ascii="Times New Roman" w:eastAsia="Times New Roman" w:hAnsi="Times New Roman" w:cs="Times New Roman"/>
          <w:b/>
          <w:bCs/>
          <w:sz w:val="24"/>
          <w:szCs w:val="24"/>
        </w:rPr>
        <w:t>008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C22705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36B46634" w14:textId="77777777" w:rsidR="00500F97" w:rsidRDefault="00500F97">
      <w:pPr>
        <w:tabs>
          <w:tab w:val="left" w:pos="1134"/>
        </w:tabs>
        <w:ind w:right="66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hl42ksg6isx" w:colFirst="0" w:colLast="0"/>
      <w:bookmarkEnd w:id="1"/>
    </w:p>
    <w:p w14:paraId="41C1A9BD" w14:textId="58B92473" w:rsidR="00500F97" w:rsidRDefault="00000000">
      <w:pPr>
        <w:tabs>
          <w:tab w:val="left" w:pos="1134"/>
        </w:tabs>
        <w:ind w:right="66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znysh7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Parecer Comissões nº </w:t>
      </w:r>
      <w:r w:rsidR="00C22705">
        <w:rPr>
          <w:rFonts w:ascii="Times New Roman" w:eastAsia="Times New Roman" w:hAnsi="Times New Roman" w:cs="Times New Roman"/>
          <w:sz w:val="24"/>
          <w:szCs w:val="24"/>
        </w:rPr>
        <w:t>055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C22705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D999120" w14:textId="77777777" w:rsidR="00500F97" w:rsidRDefault="00500F97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614DD1" w14:textId="13D5767F" w:rsidR="00500F97" w:rsidRDefault="00000000">
      <w:pPr>
        <w:tabs>
          <w:tab w:val="left" w:pos="1134"/>
        </w:tabs>
        <w:ind w:left="32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Ementa: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0C4C42" w:rsidRPr="0083291A">
        <w:rPr>
          <w:rFonts w:ascii="Times New Roman" w:eastAsia="Times New Roman" w:hAnsi="Times New Roman" w:cs="Times New Roman"/>
          <w:sz w:val="24"/>
          <w:szCs w:val="24"/>
        </w:rPr>
        <w:t>Dispõe sobre a outorga de Diploma Pastor Daniel Berg ao Pastor Erick da Silva, e dá outras providências</w:t>
      </w:r>
      <w:r>
        <w:rPr>
          <w:rFonts w:ascii="Times New Roman" w:eastAsia="Times New Roman" w:hAnsi="Times New Roman" w:cs="Times New Roman"/>
          <w:sz w:val="24"/>
          <w:szCs w:val="24"/>
        </w:rPr>
        <w:t>.”</w:t>
      </w:r>
    </w:p>
    <w:p w14:paraId="7AF338EB" w14:textId="77777777" w:rsidR="00500F97" w:rsidRDefault="00000000">
      <w:pPr>
        <w:tabs>
          <w:tab w:val="left" w:pos="1134"/>
        </w:tabs>
        <w:ind w:right="6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Excelentíssimo Senhor Presidente:</w:t>
      </w:r>
    </w:p>
    <w:p w14:paraId="5FDB8216" w14:textId="77777777" w:rsidR="00500F97" w:rsidRDefault="00500F97">
      <w:pPr>
        <w:tabs>
          <w:tab w:val="left" w:pos="1134"/>
        </w:tabs>
        <w:ind w:right="6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1A636F" w14:textId="77777777" w:rsidR="00500F9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O Relator Especial em cumprimento ao disposto no Regimento Interno desta Casa de Leis, após análise dos aspectos técnicos alusivos ao Projeto acima referenciado, emite PARECER FAVORÁVEL, conforme razões a seguir:</w:t>
      </w:r>
    </w:p>
    <w:p w14:paraId="266539D8" w14:textId="77777777" w:rsidR="00500F97" w:rsidRDefault="00500F97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68E6DF" w14:textId="77777777" w:rsidR="00500F97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- RELATÓRIO</w:t>
      </w:r>
    </w:p>
    <w:p w14:paraId="176DA380" w14:textId="77777777" w:rsidR="00500F97" w:rsidRDefault="00500F97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261899" w14:textId="1538315F" w:rsidR="00500F97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Trata-se de proposição de iniciativa 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Legislativo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Municipal, que tem por objetivo </w:t>
      </w:r>
      <w:r w:rsidR="000C4C42">
        <w:rPr>
          <w:rFonts w:ascii="Times New Roman" w:eastAsia="Times New Roman" w:hAnsi="Times New Roman" w:cs="Times New Roman"/>
          <w:sz w:val="24"/>
          <w:szCs w:val="24"/>
        </w:rPr>
        <w:t>d</w:t>
      </w:r>
      <w:r w:rsidR="000C4C42" w:rsidRPr="0083291A">
        <w:rPr>
          <w:rFonts w:ascii="Times New Roman" w:eastAsia="Times New Roman" w:hAnsi="Times New Roman" w:cs="Times New Roman"/>
          <w:sz w:val="24"/>
          <w:szCs w:val="24"/>
        </w:rPr>
        <w:t>isp</w:t>
      </w:r>
      <w:r w:rsidR="000C4C42">
        <w:rPr>
          <w:rFonts w:ascii="Times New Roman" w:eastAsia="Times New Roman" w:hAnsi="Times New Roman" w:cs="Times New Roman"/>
          <w:sz w:val="24"/>
          <w:szCs w:val="24"/>
        </w:rPr>
        <w:t>or</w:t>
      </w:r>
      <w:r w:rsidR="000C4C42" w:rsidRPr="0083291A">
        <w:rPr>
          <w:rFonts w:ascii="Times New Roman" w:eastAsia="Times New Roman" w:hAnsi="Times New Roman" w:cs="Times New Roman"/>
          <w:sz w:val="24"/>
          <w:szCs w:val="24"/>
        </w:rPr>
        <w:t xml:space="preserve"> sobre a outorga de Diploma Pastor Daniel Berg ao Pastor Erick da Silva, e dá outras providências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8AA124" w14:textId="77777777" w:rsidR="00500F97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O Projeto está instruído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554A9B5" w14:textId="77777777" w:rsidR="00500F97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É o relatório.</w:t>
      </w:r>
    </w:p>
    <w:p w14:paraId="4BFF7778" w14:textId="77777777" w:rsidR="00500F97" w:rsidRDefault="00500F97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971408" w14:textId="77777777" w:rsidR="00500F97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 - VOTO</w:t>
      </w:r>
    </w:p>
    <w:p w14:paraId="18E83DCB" w14:textId="77777777" w:rsidR="00500F97" w:rsidRDefault="00500F97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741C8" w14:textId="77777777" w:rsidR="00500F97" w:rsidRDefault="0000000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projeto de Decreto Legislativo se encontra em termos e merece ser aprovado, porquanto há previsão legal.</w:t>
      </w:r>
    </w:p>
    <w:p w14:paraId="65C34F80" w14:textId="77777777" w:rsidR="00500F97" w:rsidRDefault="0000000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2et92p0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Ademais, o projeto visa tão somente homenagear personalidade ilustre que muito nos honra com seus inestimáveis serviços prestados.</w:t>
      </w:r>
    </w:p>
    <w:p w14:paraId="10CDC409" w14:textId="77777777" w:rsidR="00500F97" w:rsidRDefault="0000000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Quanto a iniciativa o projeto encontra-se em perfeita sintonia com as regras constitucionais e legais, visto que o Poder Legislativo tem competência para tal concessão.</w:t>
      </w:r>
    </w:p>
    <w:p w14:paraId="40E63B47" w14:textId="77777777" w:rsidR="00500F97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Assim, Nobres Pares, a proposição deve ser aprovada.</w:t>
      </w:r>
    </w:p>
    <w:p w14:paraId="5B7CDA7F" w14:textId="77777777" w:rsidR="00500F97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 - DECISÃO</w:t>
      </w:r>
    </w:p>
    <w:p w14:paraId="5FD733D2" w14:textId="77777777" w:rsidR="00500F9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Posto isto, o Relator Especial que ora manifesta-se, opina FAVORAVELMENTE ao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Projeto </w:t>
      </w:r>
      <w:r>
        <w:rPr>
          <w:rFonts w:ascii="Times New Roman" w:eastAsia="Times New Roman" w:hAnsi="Times New Roman" w:cs="Times New Roman"/>
          <w:sz w:val="24"/>
          <w:szCs w:val="24"/>
        </w:rPr>
        <w:t>ora em exame.</w:t>
      </w:r>
    </w:p>
    <w:p w14:paraId="5DEBD887" w14:textId="77777777" w:rsidR="00500F97" w:rsidRDefault="00500F97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DE99B2" w14:textId="77777777" w:rsidR="00500F97" w:rsidRDefault="00000000">
      <w:pPr>
        <w:tabs>
          <w:tab w:val="left" w:pos="69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É o parecer.</w:t>
      </w:r>
    </w:p>
    <w:p w14:paraId="65BB15A8" w14:textId="3497DAD5" w:rsidR="00500F97" w:rsidRDefault="00000000">
      <w:pPr>
        <w:tabs>
          <w:tab w:val="left" w:pos="69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Sala das Sessões "Bemvindo Moreira Nery", </w:t>
      </w:r>
      <w:r w:rsidR="000C4C42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0C4C42">
        <w:rPr>
          <w:rFonts w:ascii="Times New Roman" w:eastAsia="Times New Roman" w:hAnsi="Times New Roman" w:cs="Times New Roman"/>
          <w:sz w:val="24"/>
          <w:szCs w:val="24"/>
        </w:rPr>
        <w:t>fevereiro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0C4C42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3ABF9F" w14:textId="77777777" w:rsidR="00500F97" w:rsidRDefault="0050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D61EB0" w14:textId="77777777" w:rsidR="00500F97" w:rsidRDefault="0050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641D4E" w14:textId="77777777" w:rsidR="00500F9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Yacer Issa Kourani</w:t>
      </w:r>
    </w:p>
    <w:p w14:paraId="39C50B3C" w14:textId="77777777" w:rsidR="00500F9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Vereador</w:t>
      </w:r>
    </w:p>
    <w:p w14:paraId="574CC4BA" w14:textId="77777777" w:rsidR="00500F9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Relator Especial</w:t>
      </w:r>
    </w:p>
    <w:p w14:paraId="3723FBCC" w14:textId="77777777" w:rsidR="00500F97" w:rsidRDefault="0050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7F8DFC" w14:textId="77777777" w:rsidR="00500F9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Relação com os Objetivos de Desenvolvimento Sustentável (ODS) (em cumprimento ao Parágrafo único do art. 3º da Lei nº 3.459, de 19 de março de 2025)</w:t>
      </w:r>
    </w:p>
    <w:p w14:paraId="0A76E453" w14:textId="77777777" w:rsidR="00500F97" w:rsidRDefault="0050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220DA9" w14:textId="77777777" w:rsidR="00500F9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14:paraId="4B72C723" w14:textId="77777777" w:rsidR="00500F97" w:rsidRDefault="0050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4E7324" w14:textId="77777777" w:rsidR="00500F9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Meio Ambiente e Defesa dos Animais</w:t>
      </w:r>
    </w:p>
    <w:p w14:paraId="15A3F55C" w14:textId="77777777" w:rsidR="00500F97" w:rsidRDefault="0050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0896A0" w14:textId="77777777" w:rsidR="00500F97" w:rsidRDefault="0050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87478D" w14:textId="77777777" w:rsidR="00500F97" w:rsidRDefault="0050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D0B460" w14:textId="77777777" w:rsidR="00500F9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Marina de Castro Dornellas                    Mariza Martins Borges</w:t>
      </w:r>
    </w:p>
    <w:p w14:paraId="4BA4C401" w14:textId="77777777" w:rsidR="00500F9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Presidente                                        Vice-Presidente</w:t>
      </w:r>
    </w:p>
    <w:p w14:paraId="0B004165" w14:textId="77777777" w:rsidR="00500F97" w:rsidRDefault="0050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D969CE" w14:textId="77777777" w:rsidR="00500F97" w:rsidRDefault="0050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BCBA75" w14:textId="77777777" w:rsidR="00500F97" w:rsidRDefault="0050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4A044D" w14:textId="77777777" w:rsidR="00500F97" w:rsidRDefault="0050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93EA18" w14:textId="77777777" w:rsidR="00500F9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Ivonildo Andrade da Hora      Jonas Henrique S. M. Goncalves     Mateus A. da Silva Santos</w:t>
      </w:r>
    </w:p>
    <w:p w14:paraId="288878C1" w14:textId="77777777" w:rsidR="00500F9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Membro                                     Membro                                        Membro</w:t>
      </w:r>
    </w:p>
    <w:sectPr w:rsidR="00500F9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977" w:right="851" w:bottom="2269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4BB56" w14:textId="77777777" w:rsidR="00464D99" w:rsidRDefault="00464D99">
      <w:pPr>
        <w:spacing w:after="0" w:line="240" w:lineRule="auto"/>
      </w:pPr>
      <w:r>
        <w:separator/>
      </w:r>
    </w:p>
  </w:endnote>
  <w:endnote w:type="continuationSeparator" w:id="0">
    <w:p w14:paraId="5D107EAE" w14:textId="77777777" w:rsidR="00464D99" w:rsidRDefault="00464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B93F9A6-9C9E-41B7-A46B-D6DBF66803E1}"/>
    <w:embedBold r:id="rId2" w:fontKey="{FAAD729F-942C-4DD8-B424-43F73473E07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C9F07CEE-DA5C-4980-A3A1-B82F9BD070C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DC8ACA0-9EB1-40F4-827C-8D982D9FD13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B5B38FB8-8DE0-425C-B6DB-B88F99D787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6908" w14:textId="75C8AB4D" w:rsidR="00500F97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Parecer ao P</w:t>
    </w:r>
    <w:r>
      <w:rPr>
        <w:rFonts w:ascii="Times New Roman" w:eastAsia="Times New Roman" w:hAnsi="Times New Roman" w:cs="Times New Roman"/>
        <w:sz w:val="24"/>
        <w:szCs w:val="24"/>
      </w:rPr>
      <w:t xml:space="preserve">DL </w:t>
    </w:r>
    <w:r w:rsidR="000C4C42">
      <w:rPr>
        <w:rFonts w:ascii="Times New Roman" w:eastAsia="Times New Roman" w:hAnsi="Times New Roman" w:cs="Times New Roman"/>
        <w:sz w:val="24"/>
        <w:szCs w:val="24"/>
      </w:rPr>
      <w:t>008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/202</w:t>
    </w:r>
    <w:r w:rsidR="000C4C42">
      <w:rPr>
        <w:rFonts w:ascii="Times New Roman" w:eastAsia="Times New Roman" w:hAnsi="Times New Roman" w:cs="Times New Roman"/>
        <w:sz w:val="24"/>
        <w:szCs w:val="24"/>
      </w:rPr>
      <w:t>6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</w:t>
    </w:r>
    <w:r>
      <w:rPr>
        <w:rFonts w:ascii="Times New Roman" w:eastAsia="Times New Roman" w:hAnsi="Times New Roman" w:cs="Times New Roman"/>
        <w:sz w:val="24"/>
        <w:szCs w:val="24"/>
      </w:rPr>
      <w:t xml:space="preserve">  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                     Página 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separate"/>
    </w:r>
    <w:r w:rsidR="00C22705"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de 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instrText>NUMPAGES</w:instrTex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separate"/>
    </w:r>
    <w:r w:rsidR="00C22705"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end"/>
    </w:r>
  </w:p>
  <w:p w14:paraId="21FF3AD0" w14:textId="77777777" w:rsidR="00500F97" w:rsidRDefault="00500F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AF19F" w14:textId="77777777" w:rsidR="00464D99" w:rsidRDefault="00464D99">
      <w:pPr>
        <w:spacing w:after="0" w:line="240" w:lineRule="auto"/>
      </w:pPr>
      <w:r>
        <w:separator/>
      </w:r>
    </w:p>
  </w:footnote>
  <w:footnote w:type="continuationSeparator" w:id="0">
    <w:p w14:paraId="6874C3B7" w14:textId="77777777" w:rsidR="00464D99" w:rsidRDefault="00464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08EC" w14:textId="77777777" w:rsidR="00500F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464CE6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7261" w14:textId="77777777" w:rsidR="00500F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0F33E697" wp14:editId="5521EEC5">
          <wp:simplePos x="0" y="0"/>
          <wp:positionH relativeFrom="column">
            <wp:posOffset>-1080011</wp:posOffset>
          </wp:positionH>
          <wp:positionV relativeFrom="paragraph">
            <wp:posOffset>-1518150</wp:posOffset>
          </wp:positionV>
          <wp:extent cx="7545070" cy="10193760"/>
          <wp:effectExtent l="0" t="0" r="0" b="0"/>
          <wp:wrapNone/>
          <wp:docPr id="140975427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5AB9B" w14:textId="77777777" w:rsidR="00500F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11D1D3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F97"/>
    <w:rsid w:val="000C4C42"/>
    <w:rsid w:val="00456580"/>
    <w:rsid w:val="00464D99"/>
    <w:rsid w:val="00500F97"/>
    <w:rsid w:val="00C2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410EC"/>
  <w15:docId w15:val="{AE025057-05FF-4274-81AA-3146B5C9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9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a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b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c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d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e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9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a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b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c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d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e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9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a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b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c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d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e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E0588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8rPPyo9oLuKpUx1tpmEnAfHmw==">CgMxLjAyCWguMzBqMHpsbDIOaC5naGw0MmtzZzZpc3gyCWguM3pueXNoNzIJaC4yZXQ5MnAwOAByITFhTldpbVpmcEQyQnd4OFhQTkVHWW5vcVBvVmI2WWlibw==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2045</Characters>
  <Application>Microsoft Office Word</Application>
  <DocSecurity>0</DocSecurity>
  <Lines>73</Lines>
  <Paragraphs>35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3</cp:revision>
  <dcterms:created xsi:type="dcterms:W3CDTF">2025-02-10T19:59:00Z</dcterms:created>
  <dcterms:modified xsi:type="dcterms:W3CDTF">2026-02-10T16:35:00Z</dcterms:modified>
</cp:coreProperties>
</file>