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4706C" w:rsidRPr="00C4706C" w:rsidP="0022737A" w14:paraId="67E76508" w14:textId="3997F4DA">
      <w:pPr>
        <w:spacing w:after="0"/>
        <w:rPr>
          <w:rFonts w:ascii="Times New Roman" w:hAnsi="Times New Roman" w:cs="Times New Roman"/>
          <w:spacing w:val="20"/>
        </w:rPr>
      </w:pPr>
      <w:r>
        <w:rPr>
          <w:rFonts w:ascii="Times New Roman" w:hAnsi="Times New Roman" w:cs="Times New Roman"/>
          <w:b/>
          <w:bCs/>
          <w:spacing w:val="20"/>
        </w:rPr>
        <w:t>Expediente - 2ª Sessão Ordinária de 2026</w:t>
      </w:r>
      <w:r w:rsidRPr="00C4706C">
        <w:rPr>
          <w:rFonts w:ascii="Times New Roman" w:hAnsi="Times New Roman" w:cs="Times New Roman"/>
          <w:b/>
          <w:bCs/>
          <w:spacing w:val="20"/>
        </w:rPr>
        <w:t xml:space="preserve">, DA 2ª SESSÃO LEGISLATIVA, DA 15ª LEGISLATURA DA CÂMARA MUNICIPAL DE ITAPEVI </w:t>
      </w:r>
    </w:p>
    <w:p w:rsidR="0022737A" w:rsidP="0022737A" w14:paraId="028EAF38" w14:textId="77777777">
      <w:pPr>
        <w:spacing w:after="0"/>
        <w:jc w:val="center"/>
        <w:rPr>
          <w:rFonts w:ascii="Times New Roman" w:hAnsi="Times New Roman" w:cs="Times New Roman"/>
          <w:b/>
          <w:bCs/>
          <w:spacing w:val="20"/>
        </w:rPr>
      </w:pPr>
    </w:p>
    <w:p w:rsidR="00C4706C" w:rsidRPr="00C4706C" w:rsidP="0022737A" w14:paraId="331BDB58" w14:textId="327F1CA0">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10/02/2026</w:t>
      </w:r>
    </w:p>
    <w:p w:rsidR="0022737A" w:rsidP="0022737A" w14:paraId="36E4A3DA" w14:textId="77777777">
      <w:pPr>
        <w:spacing w:after="0"/>
        <w:rPr>
          <w:rFonts w:ascii="Times New Roman" w:hAnsi="Times New Roman" w:cs="Times New Roman"/>
          <w:b/>
          <w:bCs/>
          <w:color w:val="FF0000"/>
          <w:spacing w:val="20"/>
          <w:u w:val="single"/>
        </w:rPr>
      </w:pPr>
    </w:p>
    <w:p w:rsidR="00C4706C" w:rsidRPr="00C4706C" w:rsidP="0022737A" w14:paraId="4EBA86F9"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rsidR="00C4706C" w:rsidRPr="00C4706C" w:rsidP="0022737A" w14:paraId="64D8EDA6" w14:textId="11A4661E">
      <w:pPr>
        <w:spacing w:after="0"/>
        <w:rPr>
          <w:rFonts w:ascii="Times New Roman" w:hAnsi="Times New Roman" w:cs="Times New Roman"/>
          <w:spacing w:val="20"/>
        </w:rPr>
      </w:pPr>
      <w:bookmarkStart w:id="0" w:name="_GoBack"/>
      <w:bookmarkEnd w:id="0"/>
      <w:r>
        <w:rPr>
          <w:rFonts w:ascii="Times New Roman" w:hAnsi="Times New Roman" w:cs="Times New Roman"/>
          <w:b/>
          <w:bCs/>
          <w:spacing w:val="20"/>
        </w:rPr>
        <w:t>$PESAR$</w:t>
      </w:r>
    </w:p>
    <w:p w:rsidR="0022737A" w:rsidP="0022737A" w14:paraId="7C6EC37C" w14:textId="77777777">
      <w:pPr>
        <w:spacing w:after="0"/>
        <w:jc w:val="center"/>
        <w:rPr>
          <w:rFonts w:ascii="Times New Roman" w:hAnsi="Times New Roman" w:cs="Times New Roman"/>
          <w:b/>
          <w:bCs/>
          <w:spacing w:val="20"/>
        </w:rPr>
      </w:pPr>
    </w:p>
    <w:p w:rsidR="000D4045" w:rsidP="0022737A" w14:paraId="1C3F4BB5" w14:textId="77777777">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rsidR="00C4706C" w:rsidRPr="00C4706C" w:rsidP="0022737A" w14:paraId="7121E86C" w14:textId="185F54A7">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rsidR="00C4706C" w:rsidRPr="000D4045" w:rsidP="0022737A" w14:paraId="3CDE5F63" w14:textId="006D68AD">
      <w:pPr>
        <w:spacing w:after="0"/>
        <w:rPr>
          <w:rFonts w:ascii="Times New Roman" w:hAnsi="Times New Roman" w:cs="Times New Roman"/>
          <w:b/>
          <w:spacing w:val="20"/>
        </w:rPr>
      </w:pPr>
      <w:r w:rsidRPr="000D4045">
        <w:rPr>
          <w:rFonts w:ascii="Times New Roman" w:hAnsi="Times New Roman" w:cs="Times New Roman"/>
          <w:b/>
          <w:spacing w:val="20"/>
        </w:rPr>
        <w:t>$JUSTIFICATIVA$</w:t>
      </w:r>
    </w:p>
    <w:p w:rsidR="00943A26" w:rsidRPr="00493136" w:rsidP="0022737A" w14:paraId="0055664E" w14:textId="77777777">
      <w:pPr>
        <w:spacing w:after="0"/>
        <w:rPr>
          <w:rFonts w:ascii="Times New Roman" w:hAnsi="Times New Roman" w:cs="Times New Roman"/>
          <w:spacing w:val="20"/>
        </w:rPr>
      </w:pPr>
    </w:p>
    <w:p w:rsidR="000218A9" w:rsidRPr="00C4706C" w:rsidP="0022737A" w14:paraId="7E9C61A6" w14:textId="77777777">
      <w:pPr>
        <w:spacing w:after="0"/>
        <w:rPr>
          <w:rFonts w:ascii="Times New Roman" w:hAnsi="Times New Roman" w:cs="Times New Roman"/>
          <w:spacing w:val="20"/>
        </w:rPr>
      </w:pPr>
    </w:p>
    <w:p w:rsidR="00C4706C" w:rsidRPr="00C4706C" w:rsidP="0022737A" w14:paraId="39FE1F0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rsidR="00C4706C" w:rsidP="0022737A" w14:paraId="64F8FCA6" w14:textId="4F36DA9E">
      <w:pPr>
        <w:spacing w:after="0"/>
        <w:rPr>
          <w:rFonts w:ascii="Times New Roman" w:hAnsi="Times New Roman" w:cs="Times New Roman"/>
          <w:spacing w:val="20"/>
        </w:rPr>
      </w:pPr>
      <w:r w:rsidRPr="00493136">
        <w:rPr>
          <w:rFonts w:ascii="Times New Roman" w:hAnsi="Times New Roman" w:cs="Times New Roman"/>
          <w:b/>
          <w:bCs/>
          <w:i w:val="0"/>
          <w:spacing w:val="20"/>
          <w:sz w:val="22"/>
          <w:u w:val="none"/>
        </w:rPr>
        <w:t>Veto Nº 1/2026 ao Projeto de Lei Nº 89/2025 de autoria de MARCOS FERREIRA GODOY:</w:t>
      </w:r>
      <w:r w:rsidRPr="00493136">
        <w:rPr>
          <w:rFonts w:ascii="Times New Roman" w:hAnsi="Times New Roman" w:cs="Times New Roman"/>
          <w:b w:val="0"/>
          <w:bCs/>
          <w:i w:val="0"/>
          <w:spacing w:val="20"/>
          <w:sz w:val="22"/>
          <w:u w:val="none"/>
        </w:rPr>
        <w:t xml:space="preserve"> "Veto ao Projeto de Lei Nº 89/2025 - NSTITUI NO CALENDÁRIO OFICIAL DO MUNICÍPIO O MÊS DEDICADO AS MULHERES NO PERÍODO DA MENOPAUSA OU EM CLIMATÉRIO".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115/2025 de autoria de MARCOS FERREIRA GODOY:</w:t>
      </w:r>
      <w:r w:rsidRPr="00493136">
        <w:rPr>
          <w:rFonts w:ascii="Times New Roman" w:hAnsi="Times New Roman" w:cs="Times New Roman"/>
          <w:b w:val="0"/>
          <w:bCs/>
          <w:i w:val="0"/>
          <w:spacing w:val="20"/>
          <w:sz w:val="22"/>
          <w:u w:val="none"/>
        </w:rPr>
        <w:t xml:space="preserve"> "Veto ao Projeto de Lei Nº 115/2025 - Dispõe sobre a instituição do dia municipal do grafite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116/2025 de autoria de :</w:t>
      </w:r>
      <w:r w:rsidRPr="00493136">
        <w:rPr>
          <w:rFonts w:ascii="Times New Roman" w:hAnsi="Times New Roman" w:cs="Times New Roman"/>
          <w:b w:val="0"/>
          <w:bCs/>
          <w:i w:val="0"/>
          <w:spacing w:val="20"/>
          <w:sz w:val="22"/>
          <w:u w:val="none"/>
        </w:rPr>
        <w:t xml:space="preserve"> "Veto ao Projeto de Lei Nº 116/2025 - Dispõe sobre a criação da semana municipal dos jogos adaptados da terceira idade (JATI)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117/2025 de autoria de :</w:t>
      </w:r>
      <w:r w:rsidRPr="00493136">
        <w:rPr>
          <w:rFonts w:ascii="Times New Roman" w:hAnsi="Times New Roman" w:cs="Times New Roman"/>
          <w:b w:val="0"/>
          <w:bCs/>
          <w:i w:val="0"/>
          <w:spacing w:val="20"/>
          <w:sz w:val="22"/>
          <w:u w:val="none"/>
        </w:rPr>
        <w:t xml:space="preserve"> "Veto ao Projeto de Lei Nº 117/2025 - Fica instituído no mês de julho o “Julho Artístico” como evento para juventude que promove a valorização dos artistas e o incentivo à cultura no âmbito do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155/2025 de autoria de :</w:t>
      </w:r>
      <w:r w:rsidRPr="00493136">
        <w:rPr>
          <w:rFonts w:ascii="Times New Roman" w:hAnsi="Times New Roman" w:cs="Times New Roman"/>
          <w:b w:val="0"/>
          <w:bCs/>
          <w:i w:val="0"/>
          <w:spacing w:val="20"/>
          <w:sz w:val="22"/>
          <w:u w:val="none"/>
        </w:rPr>
        <w:t xml:space="preserve"> "Veto ao Projeto de Lei Nº 155/2025 - </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“Institui o Programa Municipal de Reabilitação Oral para Mulheres Vítimas de Violência Doméstica, no âmbito do Sistema Único de Saúde (SUS), visando garantir o atendimento odontológico para mulheres que tenham sofrido agressões que comprometam a saúde bucal.”".</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157/2025 de autoria de MARCOS FERREIRA GODOY:</w:t>
      </w:r>
      <w:r w:rsidRPr="00493136">
        <w:rPr>
          <w:rFonts w:ascii="Times New Roman" w:hAnsi="Times New Roman" w:cs="Times New Roman"/>
          <w:b w:val="0"/>
          <w:bCs/>
          <w:i w:val="0"/>
          <w:spacing w:val="20"/>
          <w:sz w:val="22"/>
          <w:u w:val="none"/>
        </w:rPr>
        <w:t xml:space="preserve"> "Veto ao Projeto de Lei Nº 157/2025 - Dispõe sobre o programa Municipal de Apoio e Orientação às Famílias de Crianças com Transtorno do Espectro Autista (TEA)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171/2025 de autoria de MARCOS FERREIRA GODOY:</w:t>
      </w:r>
      <w:r w:rsidRPr="00493136">
        <w:rPr>
          <w:rFonts w:ascii="Times New Roman" w:hAnsi="Times New Roman" w:cs="Times New Roman"/>
          <w:b w:val="0"/>
          <w:bCs/>
          <w:i w:val="0"/>
          <w:spacing w:val="20"/>
          <w:sz w:val="22"/>
          <w:u w:val="none"/>
        </w:rPr>
        <w:t xml:space="preserve"> "Veto ao Projeto de Lei Nº 171/2025 - Dispõe Sobre a Criação do "Cordão AVC Estrela" e da carteirinha de identificação para pessoas com sequelas de acidente vascular cerebral (AVC), estabelecendo direitos e prioridades no âmbito da cidade de Itapevi e da outras providencias.".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179/2025 de autoria de MARCOS FERREIRA GODOY:</w:t>
      </w:r>
      <w:r w:rsidRPr="00493136">
        <w:rPr>
          <w:rFonts w:ascii="Times New Roman" w:hAnsi="Times New Roman" w:cs="Times New Roman"/>
          <w:b w:val="0"/>
          <w:bCs/>
          <w:i w:val="0"/>
          <w:spacing w:val="20"/>
          <w:sz w:val="22"/>
          <w:u w:val="none"/>
        </w:rPr>
        <w:t xml:space="preserve"> "Veto ao Projeto de Lei Nº 179/2025 - DISPÕE SOBRE A ADOÇÃO DO SISTEMA DE INCLUSÃO ESCOLAR "ABA" PARA CRIANÇAS COM TRANSTORNO DO ESPECTRO AUTISTA (TEA) NAS ESCOLAS DA REDE PÚBLICA MUNICIPAL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190/2025 de autoria de :</w:t>
      </w:r>
      <w:r w:rsidRPr="00493136">
        <w:rPr>
          <w:rFonts w:ascii="Times New Roman" w:hAnsi="Times New Roman" w:cs="Times New Roman"/>
          <w:b w:val="0"/>
          <w:bCs/>
          <w:i w:val="0"/>
          <w:spacing w:val="20"/>
          <w:sz w:val="22"/>
          <w:u w:val="none"/>
        </w:rPr>
        <w:t xml:space="preserve"> "Veto ao Projeto de Lei Nº 190/2025 - “Institui o Programa Bairro Inteligente no Município de Itapevi, com foco em participação popular, uso de tecnologia cívica e soluções sustentáveis de baixo custo.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203/2025 de autoria de :</w:t>
      </w:r>
      <w:r w:rsidRPr="00493136">
        <w:rPr>
          <w:rFonts w:ascii="Times New Roman" w:hAnsi="Times New Roman" w:cs="Times New Roman"/>
          <w:b w:val="0"/>
          <w:bCs/>
          <w:i w:val="0"/>
          <w:spacing w:val="20"/>
          <w:sz w:val="22"/>
          <w:u w:val="none"/>
        </w:rPr>
        <w:t xml:space="preserve"> "Veto ao Projeto de Lei Nº 203/2025 - Dispõe sobre a autorização, em conformidade com a Lei Federal nº 13.640, de 26 de março de 2018, para veículos de aplicativos de transporte realizarem paradas temporárias para o embarque e desembarque de pessoas com deficiência sem penalidade por estacionamento irregular no âmbito do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205/2025 de autoria de :</w:t>
      </w:r>
      <w:r w:rsidRPr="00493136">
        <w:rPr>
          <w:rFonts w:ascii="Times New Roman" w:hAnsi="Times New Roman" w:cs="Times New Roman"/>
          <w:b w:val="0"/>
          <w:bCs/>
          <w:i w:val="0"/>
          <w:spacing w:val="20"/>
          <w:sz w:val="22"/>
          <w:u w:val="none"/>
        </w:rPr>
        <w:t xml:space="preserve"> "Veto ao Projeto de Lei Nº 205/2025 - Dispõe sobre a implementação do sistema “Ônibus Sem Troco”, que possibilita o pagamento digital das passagens do transporte público por meio de PIX, QR Code e outros dispositivos eletrônicos no âmbito do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208/2025 de autoria de :</w:t>
      </w:r>
      <w:r w:rsidRPr="00493136">
        <w:rPr>
          <w:rFonts w:ascii="Times New Roman" w:hAnsi="Times New Roman" w:cs="Times New Roman"/>
          <w:b w:val="0"/>
          <w:bCs/>
          <w:i w:val="0"/>
          <w:spacing w:val="20"/>
          <w:sz w:val="22"/>
          <w:u w:val="none"/>
        </w:rPr>
        <w:t xml:space="preserve"> "Veto ao Projeto de Lei Nº 208/2025 - Institui o Programa Municipal de Inclusão Profissional para Pessoas com Transtorno do Espectro Autista (TEA)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209/2025 de autoria de :</w:t>
      </w:r>
      <w:r w:rsidRPr="00493136">
        <w:rPr>
          <w:rFonts w:ascii="Times New Roman" w:hAnsi="Times New Roman" w:cs="Times New Roman"/>
          <w:b w:val="0"/>
          <w:bCs/>
          <w:i w:val="0"/>
          <w:spacing w:val="20"/>
          <w:sz w:val="22"/>
          <w:u w:val="none"/>
        </w:rPr>
        <w:t xml:space="preserve"> "Veto ao Projeto de Lei Nº 209/2025 - “Institui o Programa Municipal de Fomento à Arte Urbana "Cidade Criativa"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210/2025 de autoria de :</w:t>
      </w:r>
      <w:r w:rsidRPr="00493136">
        <w:rPr>
          <w:rFonts w:ascii="Times New Roman" w:hAnsi="Times New Roman" w:cs="Times New Roman"/>
          <w:b w:val="0"/>
          <w:bCs/>
          <w:i w:val="0"/>
          <w:spacing w:val="20"/>
          <w:sz w:val="22"/>
          <w:u w:val="none"/>
        </w:rPr>
        <w:t xml:space="preserve"> "Veto ao Projeto de Lei Nº 210/2025 - “Institui o Programa Municipal de Formação para a Cidadania "Cidadania Ativa"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240/2025 de autoria de MARCOS FERREIRA GODOY:</w:t>
      </w:r>
      <w:r w:rsidRPr="00493136">
        <w:rPr>
          <w:rFonts w:ascii="Times New Roman" w:hAnsi="Times New Roman" w:cs="Times New Roman"/>
          <w:b w:val="0"/>
          <w:bCs/>
          <w:i w:val="0"/>
          <w:spacing w:val="20"/>
          <w:sz w:val="22"/>
          <w:u w:val="none"/>
        </w:rPr>
        <w:t xml:space="preserve"> "Veto ao Projeto de Lei Nº 240/2025 - Estabelece a obrigatoriedade do Registro Geral do Animal (RGA) para todos os animais do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280/2025 de autoria de :</w:t>
      </w:r>
      <w:r w:rsidRPr="00493136">
        <w:rPr>
          <w:rFonts w:ascii="Times New Roman" w:hAnsi="Times New Roman" w:cs="Times New Roman"/>
          <w:b w:val="0"/>
          <w:bCs/>
          <w:i w:val="0"/>
          <w:spacing w:val="20"/>
          <w:sz w:val="22"/>
          <w:u w:val="none"/>
        </w:rPr>
        <w:t xml:space="preserve"> "Veto ao Projeto de Lei Nº 280/2025 - SÚMULA “Institui no Calendário Oficial do Município de Itapevi, o Dia Municipal de Luta pela Saúde da Mulher,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355/2025 de autoria de :</w:t>
      </w:r>
      <w:r w:rsidRPr="00493136">
        <w:rPr>
          <w:rFonts w:ascii="Times New Roman" w:hAnsi="Times New Roman" w:cs="Times New Roman"/>
          <w:b w:val="0"/>
          <w:bCs/>
          <w:i w:val="0"/>
          <w:spacing w:val="20"/>
          <w:sz w:val="22"/>
          <w:u w:val="none"/>
        </w:rPr>
        <w:t xml:space="preserve"> "Veto ao Projeto de Lei Nº 355/2025 - Dispõe sobre a autorização para doação da arma de fogo funcional ao integrante da Guarda Civil Municipal de Itapevi no momento de sua aposentadoria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357/2025 de autoria de MARCOS FERREIRA GODOY:</w:t>
      </w:r>
      <w:r w:rsidRPr="00493136">
        <w:rPr>
          <w:rFonts w:ascii="Times New Roman" w:hAnsi="Times New Roman" w:cs="Times New Roman"/>
          <w:b w:val="0"/>
          <w:bCs/>
          <w:i w:val="0"/>
          <w:spacing w:val="20"/>
          <w:sz w:val="22"/>
          <w:u w:val="none"/>
        </w:rPr>
        <w:t xml:space="preserve"> "Veto ao Projeto de Lei Nº 357/2025 - “Institui no calendário oficial do município de Itapevi a Festa Nordestina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409/2025 de autoria de :</w:t>
      </w:r>
      <w:r w:rsidRPr="00493136">
        <w:rPr>
          <w:rFonts w:ascii="Times New Roman" w:hAnsi="Times New Roman" w:cs="Times New Roman"/>
          <w:b w:val="0"/>
          <w:bCs/>
          <w:i w:val="0"/>
          <w:spacing w:val="20"/>
          <w:sz w:val="22"/>
          <w:u w:val="none"/>
        </w:rPr>
        <w:t xml:space="preserve"> "Veto ao Projeto de Lei Nº 409/2025 - Dispõe sobre a instituição do Programa Municipal de Educação para a Cidadania para Infratores de Menor Potencial Ofensivo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415/2025 de autoria de :</w:t>
      </w:r>
      <w:r w:rsidRPr="00493136">
        <w:rPr>
          <w:rFonts w:ascii="Times New Roman" w:hAnsi="Times New Roman" w:cs="Times New Roman"/>
          <w:b w:val="0"/>
          <w:bCs/>
          <w:i w:val="0"/>
          <w:spacing w:val="20"/>
          <w:sz w:val="22"/>
          <w:u w:val="none"/>
        </w:rPr>
        <w:t xml:space="preserve"> "Veto ao Projeto de Lei Nº 415/2025 -          "Dispõe sobre o Apoio às Pessoas com Deficiência e Mobilidade Reduzida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424/2025 de autoria de :</w:t>
      </w:r>
      <w:r w:rsidRPr="00493136">
        <w:rPr>
          <w:rFonts w:ascii="Times New Roman" w:hAnsi="Times New Roman" w:cs="Times New Roman"/>
          <w:b w:val="0"/>
          <w:bCs/>
          <w:i w:val="0"/>
          <w:spacing w:val="20"/>
          <w:sz w:val="22"/>
          <w:u w:val="none"/>
        </w:rPr>
        <w:t xml:space="preserve"> "Veto ao Projeto de Lei Nº 424/2025 - Institui o “Dia do Obreiro Universal” no Calendário Oficial de Eventos do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434/2025 de autoria de MARCOS FERREIRA GODOY:</w:t>
      </w:r>
      <w:r w:rsidRPr="00493136">
        <w:rPr>
          <w:rFonts w:ascii="Times New Roman" w:hAnsi="Times New Roman" w:cs="Times New Roman"/>
          <w:b w:val="0"/>
          <w:bCs/>
          <w:i w:val="0"/>
          <w:spacing w:val="20"/>
          <w:sz w:val="22"/>
          <w:u w:val="none"/>
        </w:rPr>
        <w:t xml:space="preserve"> "Veto ao Projeto de Lei Nº 434/2025 - INSTITUI O PROGRAMA LOUVOR NAS PRAÇAS NO MUNICÍPIO DE ITAPEVI, AUTORIZANDO E REGULAMENTANDO A REALIZAÇÃO DE EVENTOS RELIGIOSOS EM ESPAÇOS PÚBLICOS,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447/2025 de autoria de :</w:t>
      </w:r>
      <w:r w:rsidRPr="00493136">
        <w:rPr>
          <w:rFonts w:ascii="Times New Roman" w:hAnsi="Times New Roman" w:cs="Times New Roman"/>
          <w:b w:val="0"/>
          <w:bCs/>
          <w:i w:val="0"/>
          <w:spacing w:val="20"/>
          <w:sz w:val="22"/>
          <w:u w:val="none"/>
        </w:rPr>
        <w:t xml:space="preserve"> "Veto ao Projeto de Lei Nº 447/2025 - Institui, no Calendário Oficial do Município de Itapevi, o “Dia da Igreja Universal do Reino de Deus”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457/2025 de autoria de :</w:t>
      </w:r>
      <w:r w:rsidRPr="00493136">
        <w:rPr>
          <w:rFonts w:ascii="Times New Roman" w:hAnsi="Times New Roman" w:cs="Times New Roman"/>
          <w:b w:val="0"/>
          <w:bCs/>
          <w:i w:val="0"/>
          <w:spacing w:val="20"/>
          <w:sz w:val="22"/>
          <w:u w:val="none"/>
        </w:rPr>
        <w:t xml:space="preserve"> "Veto ao Projeto de Lei Nº 457/2025 - Dispõe sobre a desobrigação de que entregadores, de aplicativos de delivery ou de e-commerce, sejam obrigados a subir em unidades de apartamentos ou casas em condomínios para realizar a entrega de encomendas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476/2025 de autoria de :</w:t>
      </w:r>
      <w:r w:rsidRPr="00493136">
        <w:rPr>
          <w:rFonts w:ascii="Times New Roman" w:hAnsi="Times New Roman" w:cs="Times New Roman"/>
          <w:b w:val="0"/>
          <w:bCs/>
          <w:i w:val="0"/>
          <w:spacing w:val="20"/>
          <w:sz w:val="22"/>
          <w:u w:val="none"/>
        </w:rPr>
        <w:t xml:space="preserve"> "Veto ao Projeto de Lei Nº 476/2025 - SÚMULA “Institui no Calendário Oficial do Município de Itapevi, o Encontro Anual de Carros Personalizados,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522/2025 de autoria de :</w:t>
      </w:r>
      <w:r w:rsidRPr="00493136">
        <w:rPr>
          <w:rFonts w:ascii="Times New Roman" w:hAnsi="Times New Roman" w:cs="Times New Roman"/>
          <w:b w:val="0"/>
          <w:bCs/>
          <w:i w:val="0"/>
          <w:spacing w:val="20"/>
          <w:sz w:val="22"/>
          <w:u w:val="none"/>
        </w:rPr>
        <w:t xml:space="preserve"> "Veto ao Projeto de Lei Nº 522/2025 - Institui a Política Municipal de Prevenção e Combate a Enchentes, estabelece diretrizes e cria a Semana Municipal de Conscientização sobre o tema".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28/2026 de autoria de MARINA DE CASTRO DORNELLAS:</w:t>
      </w:r>
      <w:r w:rsidRPr="00493136">
        <w:rPr>
          <w:rFonts w:ascii="Times New Roman" w:hAnsi="Times New Roman" w:cs="Times New Roman"/>
          <w:b w:val="0"/>
          <w:bCs/>
          <w:i w:val="0"/>
          <w:spacing w:val="20"/>
          <w:sz w:val="22"/>
          <w:u w:val="none"/>
        </w:rPr>
        <w:t xml:space="preserve"> "</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SUMULA: Dispõe sobre a aplicação do Protocolo CED (Captura, Esterilização e Devolução) para o controle populacional de cães e gatos em situação de rua no Município de Itapevi e dá outras providências.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29/2026 de autoria de MARINA DE CASTRO DORNELLAS:</w:t>
      </w:r>
      <w:r w:rsidRPr="00493136">
        <w:rPr>
          <w:rFonts w:ascii="Times New Roman" w:hAnsi="Times New Roman" w:cs="Times New Roman"/>
          <w:b w:val="0"/>
          <w:bCs/>
          <w:i w:val="0"/>
          <w:spacing w:val="20"/>
          <w:sz w:val="22"/>
          <w:u w:val="none"/>
        </w:rPr>
        <w:t xml:space="preserve"> "</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 xml:space="preserve">SUMULA: Estabelece que a negligência no controle de parasitas em animais configura maus-tratos no Município de Itapevi e dá outras providências. </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13/2026 de autoria de MATEUS ANDRADE DA SILVA SANTOS:</w:t>
      </w:r>
      <w:r w:rsidRPr="00493136">
        <w:rPr>
          <w:rFonts w:ascii="Times New Roman" w:hAnsi="Times New Roman" w:cs="Times New Roman"/>
          <w:b w:val="0"/>
          <w:bCs/>
          <w:i w:val="0"/>
          <w:spacing w:val="20"/>
          <w:sz w:val="22"/>
          <w:u w:val="none"/>
        </w:rPr>
        <w:t xml:space="preserve"> "“Dispõe sobre a outorga de Diploma de Mérito da Educação ao Professor Rodrigo Faustino,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30/2026 de autoria de MARINA DE CASTRO DORNELLAS:</w:t>
      </w:r>
      <w:r w:rsidRPr="00493136">
        <w:rPr>
          <w:rFonts w:ascii="Times New Roman" w:hAnsi="Times New Roman" w:cs="Times New Roman"/>
          <w:b w:val="0"/>
          <w:bCs/>
          <w:i w:val="0"/>
          <w:spacing w:val="20"/>
          <w:sz w:val="22"/>
          <w:u w:val="none"/>
        </w:rPr>
        <w:t xml:space="preserve"> "SUMULA: Dispõe sobre a implementação da logística reversa de pneus inservíveis no âmbito do Município de Itapevi, em parceria com entidade sem fins lucrativos,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31/2026 de autoria de MARINA DE CASTRO DORNELLAS:</w:t>
      </w:r>
      <w:r w:rsidRPr="00493136">
        <w:rPr>
          <w:rFonts w:ascii="Times New Roman" w:hAnsi="Times New Roman" w:cs="Times New Roman"/>
          <w:b w:val="0"/>
          <w:bCs/>
          <w:i w:val="0"/>
          <w:spacing w:val="20"/>
          <w:sz w:val="22"/>
          <w:u w:val="none"/>
        </w:rPr>
        <w:t xml:space="preserve"> "SUMULA: Institui o Programa Municipal de Incentivo à Adoção Tardia e à Adoção de Crianças e Adolescentes com Deficiência, Doenças Crônicas ou Demandas Específicas de Cuidado, no âmbito do Município de Itapevi, e dá outras providências.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14/2026 de autoria de MATEUS ANDRADE DA SILVA SANTOS:</w:t>
      </w:r>
      <w:r w:rsidRPr="00493136">
        <w:rPr>
          <w:rFonts w:ascii="Times New Roman" w:hAnsi="Times New Roman" w:cs="Times New Roman"/>
          <w:b w:val="0"/>
          <w:bCs/>
          <w:i w:val="0"/>
          <w:spacing w:val="20"/>
          <w:sz w:val="22"/>
          <w:u w:val="none"/>
        </w:rPr>
        <w:t xml:space="preserve"> "Dispõe sobre a outorga de Título de Cidadão Itapeviense ao Sr. César Rodrigues,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Complementar Nº 1/2026 de autoria de Mesa Diretora 2025/2026:</w:t>
      </w:r>
      <w:r w:rsidRPr="00493136">
        <w:rPr>
          <w:rFonts w:ascii="Times New Roman" w:hAnsi="Times New Roman" w:cs="Times New Roman"/>
          <w:b w:val="0"/>
          <w:bCs/>
          <w:i w:val="0"/>
          <w:spacing w:val="20"/>
          <w:sz w:val="22"/>
          <w:u w:val="none"/>
        </w:rPr>
        <w:t xml:space="preserve"> "ALTERA A LEI COMPLEMENTAR N. 144, DE 25 DE AGOSTO DE 2021".</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Resolução Nº 2/2026 de autoria de Mesa Diretora 2025/2026:</w:t>
      </w:r>
      <w:r w:rsidRPr="00493136">
        <w:rPr>
          <w:rFonts w:ascii="Times New Roman" w:hAnsi="Times New Roman" w:cs="Times New Roman"/>
          <w:b w:val="0"/>
          <w:bCs/>
          <w:i w:val="0"/>
          <w:spacing w:val="20"/>
          <w:sz w:val="22"/>
          <w:u w:val="none"/>
        </w:rPr>
        <w:t xml:space="preserve"> "“Dispõe sobre o cumprimento do Parágrafo único do artigo 1º, da Resolução 12, de 28 de maio de 2024 e do artigo 37, inciso X, da Constituição Federal e demais legislações vigentes”.".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32/2026 de autoria de Mesa Diretora 2025/2026:</w:t>
      </w:r>
      <w:r w:rsidRPr="00493136">
        <w:rPr>
          <w:rFonts w:ascii="Times New Roman" w:hAnsi="Times New Roman" w:cs="Times New Roman"/>
          <w:b w:val="0"/>
          <w:bCs/>
          <w:i w:val="0"/>
          <w:spacing w:val="20"/>
          <w:sz w:val="22"/>
          <w:u w:val="none"/>
        </w:rPr>
        <w:t xml:space="preserve"> ""DISPÕE SOBRE O CUMPRIMENTO DO ARTIGO 34, DA LEI COMPLEMENTAR 102, DE 24 DE MAIO DE 2018, DO ARTIGO 2º, DA LEI 2.827, DE 01 DE DEZEMBRO DE 2020 E DO ARTIGO 37, INCISO X, DA CONSTITUIÇÃO FEDERAL E DEMAIS LEGISLAÇÕES VIGENTES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33/2026 de autoria de Mesa Diretora 2025/2026:</w:t>
      </w:r>
      <w:r w:rsidRPr="00493136">
        <w:rPr>
          <w:rFonts w:ascii="Times New Roman" w:hAnsi="Times New Roman" w:cs="Times New Roman"/>
          <w:b w:val="0"/>
          <w:bCs/>
          <w:i w:val="0"/>
          <w:spacing w:val="20"/>
          <w:sz w:val="22"/>
          <w:u w:val="none"/>
        </w:rPr>
        <w:t xml:space="preserve"> "“Dispõe sobre o cumprimento do Parágrafo único do artigo 1º, da Resolução 12, de 28 de maio de 2024 e do artigo 37, inciso X, da Constituição Federal e demais legislações vigentes”.".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15/2026 de autoria de AKDENIS MOHAMAD KOURANI:</w:t>
      </w:r>
      <w:r w:rsidRPr="00493136">
        <w:rPr>
          <w:rFonts w:ascii="Times New Roman" w:hAnsi="Times New Roman" w:cs="Times New Roman"/>
          <w:b w:val="0"/>
          <w:bCs/>
          <w:i w:val="0"/>
          <w:spacing w:val="20"/>
          <w:sz w:val="22"/>
          <w:u w:val="none"/>
        </w:rPr>
        <w:t xml:space="preserve"> "Dispõe sobre a outorga de Medalha 18 de fevereiro à Nobre Vereadora Tininha,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39/2026 de autoria de PODER EXECUTIVO:</w:t>
      </w:r>
      <w:r w:rsidRPr="00493136">
        <w:rPr>
          <w:rFonts w:ascii="Times New Roman" w:hAnsi="Times New Roman" w:cs="Times New Roman"/>
          <w:b w:val="0"/>
          <w:bCs/>
          <w:i w:val="0"/>
          <w:spacing w:val="20"/>
          <w:sz w:val="22"/>
          <w:u w:val="none"/>
        </w:rPr>
        <w:t xml:space="preserve"> "DISPÕE SOBRE A ALTERAÇÃO DA DESCRIÇÃO CONSTANTE DO ARTIGO 1º DA LEI MUNICIPAL Nº 2,727, DE 26 DE SETEMBRO DE 2019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40/2026 de autoria de PODER EXECUTIVO:</w:t>
      </w:r>
      <w:r w:rsidRPr="00493136">
        <w:rPr>
          <w:rFonts w:ascii="Times New Roman" w:hAnsi="Times New Roman" w:cs="Times New Roman"/>
          <w:b w:val="0"/>
          <w:bCs/>
          <w:i w:val="0"/>
          <w:spacing w:val="20"/>
          <w:sz w:val="22"/>
          <w:u w:val="none"/>
        </w:rPr>
        <w:t xml:space="preserve"> "DISPÕE SOBRE AUTORIZAÇÃO PARA ABERTURADE CRÉDITO ADICIONAL ESPECIAL ATÉ O VALOR DE R$ 34.774.000,00 (TRINTA E QUATRO MILHÕES, SETECENTOS E SETENTA E QUATRO MIL REAIS), PARA FINS QUE ESPECIFICA.".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17/2026 de autoria de AFONSO DA SILVA, AKDENIS MOHAMAD KOURANI, DONIZETTI DIAS CARVALHO, ELIAS VASCONCELOS ARAÚJO, ERONDINA FERREIRA GODOY, FABIO DE FREITAS, IVONILDO ANDRADE DA HORA, JONAS HENRIQUE SALMEN MORAES GONÇALVES, MARINA DE CASTRO DORNELLAS, MARIZA MARTINS BORGES, MATEUS ANDRADE DA SILVA SANTOS, MAURICIO ALONSO MURAKAMI, PEDRO AUGUSTO FIGUEIRO DE OLIVEIRA, PRISCILLA SOUZA MARIANO CAVANHA, RAFAEL ALAN DE MORAES ROMEIRO, THIAGO HENRIQUE CAMPAGNARO MOITINHO, YACER ISSA KOURANI:</w:t>
      </w:r>
      <w:r w:rsidRPr="00493136">
        <w:rPr>
          <w:rFonts w:ascii="Times New Roman" w:hAnsi="Times New Roman" w:cs="Times New Roman"/>
          <w:b w:val="0"/>
          <w:bCs/>
          <w:i w:val="0"/>
          <w:spacing w:val="20"/>
          <w:sz w:val="22"/>
          <w:u w:val="none"/>
        </w:rPr>
        <w:t xml:space="preserve"> "Dispõe sobre a outorga do Diploma ‘Pastor Daniel Berg’, e dá outras providências".</w:t>
      </w:r>
    </w:p>
    <w:p w:rsidRPr="00493136" w:rsidP="0022737A">
      <w:pPr>
        <w:spacing w:after="0"/>
        <w:rPr>
          <w:rFonts w:ascii="Times New Roman" w:hAnsi="Times New Roman" w:cs="Times New Roman"/>
          <w:b w:val="0"/>
          <w:bCs/>
          <w:i w:val="0"/>
          <w:spacing w:val="20"/>
          <w:sz w:val="22"/>
          <w:u w:val="none"/>
        </w:rPr>
      </w:pPr>
      <w:r w:rsidRPr="00C4706C" w:rsidR="00C4706C">
        <w:rPr>
          <w:rFonts w:ascii="Times New Roman" w:hAnsi="Times New Roman" w:cs="Times New Roman"/>
          <w:spacing w:val="20"/>
        </w:rPr>
        <w:t xml:space="preserve">. </w:t>
      </w:r>
    </w:p>
    <w:p w:rsidR="00826107" w:rsidP="0022737A" w14:paraId="066DD171" w14:textId="22788921">
      <w:pPr>
        <w:spacing w:after="0"/>
        <w:rPr>
          <w:rFonts w:ascii="Times New Roman" w:hAnsi="Times New Roman" w:cs="Times New Roman"/>
          <w:spacing w:val="20"/>
        </w:rPr>
      </w:pPr>
    </w:p>
    <w:p w:rsidR="00826107" w:rsidRPr="00C4706C" w:rsidP="00826107" w14:paraId="4B14767B" w14:textId="08219B2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rsidR="00826107" w:rsidRPr="00493136" w:rsidP="00826107" w14:paraId="6B12209A" w14:textId="3C3C7D8C">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rsidR="00826107" w:rsidRPr="00493136" w:rsidP="0022737A" w14:paraId="05318AFD" w14:textId="77777777">
      <w:pPr>
        <w:spacing w:after="0"/>
        <w:rPr>
          <w:rFonts w:ascii="Times New Roman" w:hAnsi="Times New Roman" w:cs="Times New Roman"/>
          <w:spacing w:val="20"/>
        </w:rPr>
      </w:pPr>
    </w:p>
    <w:p w:rsidR="004B7432" w:rsidRPr="00C4706C" w:rsidP="0022737A" w14:paraId="54A5C8D7" w14:textId="77777777">
      <w:pPr>
        <w:spacing w:after="0"/>
        <w:rPr>
          <w:rFonts w:ascii="Times New Roman" w:hAnsi="Times New Roman" w:cs="Times New Roman"/>
          <w:spacing w:val="20"/>
        </w:rPr>
      </w:pPr>
    </w:p>
    <w:p w:rsidR="00C4706C" w:rsidRPr="00C4706C" w:rsidP="0022737A" w14:paraId="15F3DF9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rsidR="00C4706C" w:rsidRPr="00493136" w:rsidP="0022737A" w14:paraId="47D54127" w14:textId="586EDC65">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rsidR="004B7432" w:rsidRPr="00C4706C" w:rsidP="0022737A" w14:paraId="3009E23D" w14:textId="77777777">
      <w:pPr>
        <w:spacing w:after="0"/>
        <w:rPr>
          <w:rFonts w:ascii="Times New Roman" w:hAnsi="Times New Roman" w:cs="Times New Roman"/>
          <w:spacing w:val="20"/>
        </w:rPr>
      </w:pPr>
    </w:p>
    <w:p w:rsidR="00C4706C" w:rsidRPr="00C4706C" w:rsidP="0022737A" w14:paraId="5B314FD4"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rsidR="004B7432" w:rsidRPr="00493136" w:rsidP="0022737A" w14:paraId="3D3332BC" w14:textId="14B2BAF8">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Requerimento Nº 12/2026 - Autor:</w:t>
      </w:r>
      <w:r w:rsidRPr="00493136">
        <w:rPr>
          <w:rFonts w:ascii="Times New Roman" w:hAnsi="Times New Roman" w:cs="Times New Roman"/>
          <w:b w:val="0"/>
          <w:bCs/>
          <w:i w:val="0"/>
          <w:spacing w:val="20"/>
          <w:sz w:val="22"/>
          <w:u w:val="none"/>
        </w:rPr>
        <w:t xml:space="preserve"> AKDENIS MOHAMAD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 Secretaria do Planejamento, sobre o andamento do projeto da duplicação da Rodovia Engenheiro Renê Benedito da Silva..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13/2026 -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ao Secretário Governo, Sr. Jonathan Francisco, se há estudos para construção de um Centro de Atendimento Odontológico, em nosso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14/2026 -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Solicitar ao Poder Executivo, em parceria com o Governo do Estado, que seja realizado um estudo para a possibilidade de o Bom Prato oferecer alimentação a preços acessíveis também para pessoas com diabetes em nosso município – Itapevi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na pessoa do Excelentíssimo Senhor Prefeito Marcos Ferreira Godoy, por intermédio da Secretaria competente, que informe a esta casa de leis sobre a existência de estudos, projetos ou planejamento para a implantação do projeto Teacolher, que trata da criação de um centro de acolhimento para pessoas com Transtorno do Espectro Autista (TEA) e famílias atípicas no município de Itapevi/SP..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17/2026 -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do Poder Executivo, na pessoa do Excelentíssimo Senhor Marcos Ferreira Godoy, Prefeito Municipal, junto à Secretaria de Governo, informações acerca do Cronograma de Inauguração do CER (Centro Especializado em Reabilitação),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18/2026 - Autor:</w:t>
      </w:r>
      <w:r w:rsidRPr="00493136">
        <w:rPr>
          <w:rFonts w:ascii="Times New Roman" w:hAnsi="Times New Roman" w:cs="Times New Roman"/>
          <w:b w:val="0"/>
          <w:bCs/>
          <w:i w:val="0"/>
          <w:spacing w:val="20"/>
          <w:sz w:val="22"/>
          <w:u w:val="none"/>
        </w:rPr>
        <w:t xml:space="preserve"> ERONDINA FERREIRA GODOY</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à Secretaria de Estado dos Transportes Metropolitanos, se há estudos para a reconstrução e modernização da Estação Itapevi, da linha 8-Diamante.”.</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20/2026 - Autor:</w:t>
      </w:r>
      <w:r w:rsidRPr="00493136">
        <w:rPr>
          <w:rFonts w:ascii="Times New Roman" w:hAnsi="Times New Roman" w:cs="Times New Roman"/>
          <w:b w:val="0"/>
          <w:bCs/>
          <w:i w:val="0"/>
          <w:spacing w:val="20"/>
          <w:sz w:val="22"/>
          <w:u w:val="none"/>
        </w:rPr>
        <w:t xml:space="preserve"> DONIZETTI DIAS CARVALHO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Governo Municipal, na pessoa do Prefeito Marcos Ferreira Godoy, Informações sobre a possibilidade de instalação de Farmácia Dose Certa no bairro de Amador Bueno.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21/2026 -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ao Poder Executivo Municipal na pessoa do Excelentíssimo Senhor Prefeito Marcos Ferreira Godoy (Teco), que sejam prestadas informações acerca da existência de estudo técnico, planejamento ou projeto em andamento para a construção de Escola do Futuro nas regiões do Monte Serrat e Cruz Grande.</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ao Poder Executivo Municipal, na pessoa do Excelentíssimo Senhor Prefeito Marcos Ferreira Godoy, solicitando que a Secretaria competente, que informe a esta Casa de Leis se existem estudos, projetos ou planejamento para implantação de 3º turno de atendimento, no Centro de Hemodiálise do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23/2026 -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para implementação de um programa municipal de instalação de placas solares (energia fotovoltaica e/ou aquecimento solar) destinadas às residências de famílias cadastradas nos equipamentos da assistência social do município, especialmente CRAS e CREAS, com foco específico no abastecimento elétrico do chuveiro e geladeira..</w:t>
      </w:r>
    </w:p>
    <w:p w:rsidRPr="00493136" w:rsidP="0022737A">
      <w:pPr>
        <w:spacing w:after="0"/>
        <w:rPr>
          <w:rFonts w:ascii="Times New Roman" w:hAnsi="Times New Roman" w:cs="Times New Roman"/>
          <w:b w:val="0"/>
          <w:bCs/>
          <w:i w:val="0"/>
          <w:spacing w:val="20"/>
          <w:sz w:val="22"/>
          <w:u w:val="none"/>
        </w:rPr>
      </w:pPr>
    </w:p>
    <w:p w:rsidR="004B7432" w:rsidRPr="00493136" w:rsidP="0022737A" w14:paraId="3595106D" w14:textId="77777777">
      <w:pPr>
        <w:spacing w:after="0"/>
        <w:rPr>
          <w:rFonts w:ascii="Times New Roman" w:hAnsi="Times New Roman" w:cs="Times New Roman"/>
          <w:b/>
          <w:bCs/>
          <w:spacing w:val="20"/>
        </w:rPr>
      </w:pPr>
    </w:p>
    <w:p w:rsidR="00C4706C" w:rsidRPr="00C4706C" w:rsidP="0022737A" w14:paraId="6865ACB7" w14:textId="702E26D8">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rsidR="00493136" w:rsidRPr="00493136" w:rsidP="0022737A" w14:paraId="17326480" w14:textId="691DDFD0">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Moção Nº 38/2026 Moção, de autoria dos Vereadores: MATEUS ANDRADE DA SILVA SANTOS</w:t>
      </w:r>
      <w:r w:rsidRPr="00493136">
        <w:rPr>
          <w:rFonts w:ascii="Times New Roman" w:hAnsi="Times New Roman" w:cs="Times New Roman"/>
          <w:b w:val="0"/>
          <w:bCs/>
          <w:i w:val="0"/>
          <w:spacing w:val="20"/>
          <w:sz w:val="22"/>
          <w:u w:val="none"/>
        </w:rPr>
        <w:t xml:space="preserve"> : A Câmara de Vereadores de Itapevi, por meio do Vereador Mateus Andrade Da Silva Santos, que subscreve este documento, aprova Moção de Aplausos à Luony Rodrigues Bezerra - “Betinho”, em reconhecimento à sua relevante atuação como empreendedor no município de Itapevi. .</w:t>
      </w:r>
    </w:p>
    <w:p w:rsidRPr="00493136" w:rsidP="0022737A">
      <w:pPr>
        <w:spacing w:after="0"/>
        <w:rPr>
          <w:rFonts w:ascii="Times New Roman" w:hAnsi="Times New Roman" w:cs="Times New Roman"/>
          <w:b w:val="0"/>
          <w:bCs/>
          <w:i w:val="0"/>
          <w:spacing w:val="20"/>
          <w:sz w:val="22"/>
          <w:u w:val="none"/>
        </w:rPr>
      </w:pPr>
    </w:p>
    <w:p w:rsidR="00493136" w:rsidRPr="00493136" w:rsidP="0022737A" w14:paraId="3A200F85" w14:textId="77777777">
      <w:pPr>
        <w:spacing w:after="0"/>
        <w:rPr>
          <w:rFonts w:ascii="Times New Roman" w:hAnsi="Times New Roman" w:cs="Times New Roman"/>
          <w:b/>
          <w:bCs/>
          <w:spacing w:val="20"/>
        </w:rPr>
      </w:pPr>
    </w:p>
    <w:p w:rsidR="00C4706C" w:rsidRPr="00C4706C" w:rsidP="0022737A" w14:paraId="09A2B0AC" w14:textId="2330EC70">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rsidR="00826107" w:rsidRPr="00493136" w:rsidP="00826107" w14:paraId="044042AA" w14:textId="6D610652">
      <w:pPr>
        <w:spacing w:after="0"/>
        <w:rPr>
          <w:rFonts w:ascii="Times New Roman" w:hAnsi="Times New Roman" w:cs="Times New Roman"/>
          <w:b/>
          <w:bCs/>
          <w:spacing w:val="20"/>
        </w:rPr>
      </w:pPr>
      <w:r>
        <w:rPr>
          <w:rFonts w:ascii="Times New Roman" w:hAnsi="Times New Roman" w:cs="Times New Roman"/>
          <w:b/>
          <w:bCs/>
          <w:spacing w:val="20"/>
        </w:rPr>
        <w:t>$INDICACAO$</w:t>
      </w:r>
    </w:p>
    <w:p w:rsidR="00C4706C" w:rsidRPr="00C4706C" w:rsidP="0022737A" w14:paraId="41606B9C" w14:textId="77777777">
      <w:pPr>
        <w:spacing w:after="0"/>
        <w:rPr>
          <w:rFonts w:ascii="Times New Roman" w:hAnsi="Times New Roman" w:cs="Times New Roman"/>
          <w:spacing w:val="20"/>
        </w:rPr>
      </w:pPr>
    </w:p>
    <w:p w:rsidR="00C4706C" w:rsidRPr="00C4706C" w:rsidP="0022737A" w14:paraId="2B0D1132" w14:textId="1A3CF4C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rsidR="00422B05" w:rsidP="0022737A" w14:paraId="45CD694E" w14:textId="0A39C8A0">
      <w:pPr>
        <w:spacing w:after="0"/>
        <w:rPr>
          <w:rFonts w:ascii="Times New Roman" w:hAnsi="Times New Roman" w:cs="Times New Roman"/>
          <w:b/>
          <w:bCs/>
          <w:spacing w:val="20"/>
        </w:rPr>
      </w:pPr>
      <w:r>
        <w:rPr>
          <w:rFonts w:ascii="Times New Roman" w:hAnsi="Times New Roman" w:cs="Times New Roman"/>
          <w:b/>
          <w:bCs/>
          <w:spacing w:val="20"/>
        </w:rPr>
        <w:t>$ORDEMDODIA$</w:t>
      </w:r>
    </w:p>
    <w:p w:rsidR="00410E7B" w:rsidP="0022737A" w14:paraId="73758FD1" w14:textId="0E466666">
      <w:pPr>
        <w:spacing w:after="0"/>
        <w:rPr>
          <w:rFonts w:ascii="Times New Roman" w:hAnsi="Times New Roman" w:cs="Times New Roman"/>
          <w:b/>
          <w:bCs/>
          <w:spacing w:val="20"/>
        </w:rPr>
      </w:pPr>
    </w:p>
    <w:p w:rsidR="000D4045" w:rsidRPr="00C4706C" w:rsidP="000D4045" w14:paraId="643F8262" w14:textId="474B036B">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rsidR="000D4045" w:rsidP="000D4045" w14:paraId="7379C83C" w14:textId="76C24E3D">
      <w:pPr>
        <w:spacing w:after="0"/>
        <w:rPr>
          <w:rFonts w:ascii="Times New Roman" w:hAnsi="Times New Roman" w:cs="Times New Roman"/>
          <w:b/>
          <w:bCs/>
          <w:spacing w:val="20"/>
        </w:rPr>
      </w:pPr>
    </w:p>
    <w:p w:rsidR="001C7E7B" w:rsidP="000D4045" w14:paraId="1740848E" w14:textId="77777777">
      <w:pPr>
        <w:spacing w:after="0"/>
        <w:rPr>
          <w:rFonts w:ascii="Times New Roman" w:hAnsi="Times New Roman" w:cs="Times New Roman"/>
          <w:b/>
          <w:bCs/>
          <w:spacing w:val="20"/>
        </w:rPr>
      </w:pPr>
    </w:p>
    <w:p w:rsidR="000D4045" w:rsidP="0022737A" w14:paraId="3DD317F1" w14:textId="77777777">
      <w:pPr>
        <w:spacing w:after="0"/>
        <w:rPr>
          <w:rFonts w:ascii="Times New Roman" w:hAnsi="Times New Roman" w:cs="Times New Roman"/>
          <w:b/>
          <w:bCs/>
          <w:spacing w:val="20"/>
        </w:rPr>
      </w:pPr>
    </w:p>
    <w:sectPr w:rsidSect="00495CB2">
      <w:headerReference w:type="even" r:id="rId5"/>
      <w:headerReference w:type="default" r:id="rId6"/>
      <w:footerReference w:type="even" r:id="rId7"/>
      <w:footerReference w:type="default" r:id="rId8"/>
      <w:headerReference w:type="first" r:id="rId9"/>
      <w:pgSz w:w="11906" w:h="16838"/>
      <w:pgMar w:top="2835" w:right="1134" w:bottom="1701" w:left="1701" w:header="709" w:footer="88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4F158EC8" w14:textId="77777777">
    <w:pPr>
      <w:pStyle w:val="Footer"/>
    </w:pPr>
  </w:p>
  <w:p w:rsidR="00C136AF" w14:paraId="0913805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rsidR="00495CB2" w14:paraId="062D335B" w14:textId="2F748077">
            <w:pPr>
              <w:pStyle w:val="Footer"/>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rsidR="00C136AF" w14:paraId="4B633EB9"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7C027773"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p w:rsidR="00C136AF" w14:paraId="05AD79FB"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4326B272"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6192" o:allowincell="f">
          <v:imagedata r:id="rId1" o:title="Timbrado"/>
          <w10:wrap anchorx="margin" anchory="margin"/>
        </v:shape>
      </w:pict>
    </w:r>
  </w:p>
  <w:p w:rsidR="00C136AF" w14:paraId="3E9898A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35611DC4"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8240"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107"/>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NoSpacing">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BodyTextIndent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DefaultParagraphFont"/>
    <w:link w:val="BodyTextIndent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63</Words>
  <Characters>343</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Emerson-PC</cp:lastModifiedBy>
  <cp:revision>2</cp:revision>
  <cp:lastPrinted>2022-01-06T16:13:00Z</cp:lastPrinted>
  <dcterms:created xsi:type="dcterms:W3CDTF">2022-04-13T18:21:00Z</dcterms:created>
  <dcterms:modified xsi:type="dcterms:W3CDTF">2022-04-13T18:21:00Z</dcterms:modified>
</cp:coreProperties>
</file>